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73A7A" w14:textId="2F76B42D" w:rsidR="00507F84" w:rsidRPr="00507F84" w:rsidRDefault="00507F84" w:rsidP="00507F84">
      <w:pPr>
        <w:spacing w:before="24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507F84">
        <w:rPr>
          <w:rFonts w:ascii="Calibri" w:eastAsia="Calibri" w:hAnsi="Calibri" w:cs="Calibri"/>
          <w:b/>
          <w:bCs/>
          <w:sz w:val="24"/>
          <w:szCs w:val="24"/>
        </w:rPr>
        <w:t>2 zł dziennie i determinacja – podejmij wyzwanie majowe: dieta + ćwiczenia</w:t>
      </w:r>
    </w:p>
    <w:p w14:paraId="3A8B1A62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07F84">
        <w:rPr>
          <w:rFonts w:ascii="Calibri" w:eastAsia="Calibri" w:hAnsi="Calibri" w:cs="Calibri"/>
          <w:b/>
          <w:bCs/>
          <w:sz w:val="24"/>
          <w:szCs w:val="24"/>
        </w:rPr>
        <w:t>Po długiej zimie, niedawnych świętach wielkanocnych i wyjątkowo długiej majówce, w końcu nadszedł czas na to, by poświęcić sobie trochę więcej uwagi i zadbać o zdrowie i kondycję fizyczną. Wprowadzenie zdrowych nawyków żywieniowych i regularnej aktywności fizycznej do swojego codziennego harmonogramu z pewnością przyniesie każdemu wiele korzyści. Dlatego warto poświęcić na ten cel trochę energii i zacząć go realizować już dziś. Spraw by maj stał się miesiącem wzmożonej aktywności i początkiem lepszego życia w zdrowym ciele. A wszystko to za jedyne 2 zł dziennie. Jak to możliwe?</w:t>
      </w:r>
    </w:p>
    <w:p w14:paraId="0580070F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07F84">
        <w:rPr>
          <w:rFonts w:ascii="Calibri" w:eastAsia="Calibri" w:hAnsi="Calibri" w:cs="Calibri"/>
          <w:b/>
          <w:bCs/>
          <w:sz w:val="24"/>
          <w:szCs w:val="24"/>
        </w:rPr>
        <w:t>Od czego zacząć?</w:t>
      </w:r>
    </w:p>
    <w:p w14:paraId="1B9B7BAE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>Najczęściej najtrudniejszą kwestią jest to od czego w ogóle zacząć swoją nową, zdrową drogę życia. Często mamy cel, który chcemy osiągnąć: czy to zrzucenie kilku zbędnych kilogramów, czy wzmocnienie organizmu, ale brakuje nam wiedzy, by podjąć odpowiednie działania. Warto w takiej sytuacji skorzystać z nowoczesnych form wsparcia dostępnych w sieci. Jedną z nich jest edukacyjna platforma zdrowotna MajAcademy, w całości poświęcona wspomaganiu działań mających na celu dbanie o zdrowie i dobre samopoczucie. Korzystanie z tego typu rozwiązań jest niezwykle proste i wygodne, dlatego sięga po nie coraz więcej osób w każdym wieku.</w:t>
      </w:r>
    </w:p>
    <w:p w14:paraId="36E482A6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>Jak podkreśla Roksana Środa, dietetyk kliniczna i założycielka MajAcademy, platformę tworzy zespół wybitnych ekspertów, zarówno w dziedzinie dietetyki, jak i kultury fizycznej, których wsparcie ułatwia działania na rzecz poprawy stanu zdrowia, pomaga wypracować zdrowe nawyki i osiągnąć zamierzone cele. Koszt wygodnej subskrypcji to jedynie 2 zł dziennie.</w:t>
      </w:r>
    </w:p>
    <w:p w14:paraId="7774FC3C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 xml:space="preserve">Wiadomo, że najtrudniejsze są pierwsze kroki, jednak, gdy już zdecydujemy się je postawić, będzie nam o wiele łatwiej. Świadomość tego, że nasze zdrowie zależy </w:t>
      </w:r>
      <w:proofErr w:type="gramStart"/>
      <w:r w:rsidRPr="00507F84">
        <w:rPr>
          <w:rFonts w:ascii="Calibri" w:eastAsia="Calibri" w:hAnsi="Calibri" w:cs="Calibri"/>
          <w:sz w:val="24"/>
          <w:szCs w:val="24"/>
        </w:rPr>
        <w:t>tylko i wyłącznie</w:t>
      </w:r>
      <w:proofErr w:type="gramEnd"/>
      <w:r w:rsidRPr="00507F84">
        <w:rPr>
          <w:rFonts w:ascii="Calibri" w:eastAsia="Calibri" w:hAnsi="Calibri" w:cs="Calibri"/>
          <w:sz w:val="24"/>
          <w:szCs w:val="24"/>
        </w:rPr>
        <w:t xml:space="preserve"> od nas jest kluczowym elementem każdej zmiany i powinno być powtarzane jak mantra. </w:t>
      </w:r>
    </w:p>
    <w:p w14:paraId="5DFD7325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07F84">
        <w:rPr>
          <w:rFonts w:ascii="Calibri" w:eastAsia="Calibri" w:hAnsi="Calibri" w:cs="Calibri"/>
          <w:b/>
          <w:bCs/>
          <w:sz w:val="24"/>
          <w:szCs w:val="24"/>
        </w:rPr>
        <w:t>Porady dietetyków i ekspertów – nieocenione wsparcie</w:t>
      </w:r>
    </w:p>
    <w:p w14:paraId="5F373B44" w14:textId="5BD680F5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 xml:space="preserve">Porada profesjonalnego dietetyka jest nieocenionym wsparciem w drodze do życia w zdrowiu. Często polega nie tylko na dopasowaniu diety, ale stanowi motywację do działania. W </w:t>
      </w:r>
      <w:r w:rsidRPr="00507F84">
        <w:rPr>
          <w:rFonts w:ascii="Calibri" w:eastAsia="Calibri" w:hAnsi="Calibri" w:cs="Calibri"/>
          <w:sz w:val="24"/>
          <w:szCs w:val="24"/>
        </w:rPr>
        <w:lastRenderedPageBreak/>
        <w:t>MajAc</w:t>
      </w:r>
      <w:r w:rsidR="00C75A36">
        <w:rPr>
          <w:rFonts w:ascii="Calibri" w:eastAsia="Calibri" w:hAnsi="Calibri" w:cs="Calibri"/>
          <w:sz w:val="24"/>
          <w:szCs w:val="24"/>
        </w:rPr>
        <w:t>a</w:t>
      </w:r>
      <w:r w:rsidRPr="00507F84">
        <w:rPr>
          <w:rFonts w:ascii="Calibri" w:eastAsia="Calibri" w:hAnsi="Calibri" w:cs="Calibri"/>
          <w:sz w:val="24"/>
          <w:szCs w:val="24"/>
        </w:rPr>
        <w:t>demy można skorzystać z wyzwania dietetyczno-motywacyjnego, a po jego zakończeniu przejść do kolejnego. Co istotne, wyzwania mogą dotyczyć różnych dziedzin życia, również kosmetologii czy dermatologii.</w:t>
      </w:r>
    </w:p>
    <w:p w14:paraId="64E97DF6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 xml:space="preserve">Największą korzyścią diety skomponowanej przez profesjonalnego dietetyka jest jej indywidualne dopasowanie do zapotrzebowania żywieniowego konkretnej osoby. Dzięki takiej diecie codzienne menu będzie pełne składników odżywczych, mikro i makroelementów niezbędnych do prawidłowego funkcjonowania, a jednocześnie pomoże w walce z nadprogramowymi kilogramami. </w:t>
      </w:r>
    </w:p>
    <w:p w14:paraId="6C923389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 xml:space="preserve">Znajomość tajników funkcjonowania ludzkiego organizmu i wpływu poszczególnych składników na zdrowie to podstawa w prowadzeniu zdrowego stylu życia. Kolejne kwestie, o które dbają eksperci, to pomoc w podejmowaniu właściwych wyborów żywieniowych, motywacja do ćwiczeń fizycznych i pozytywnego myślenia o przyszłości, a także wsparcie w dążeniu do celu. </w:t>
      </w:r>
    </w:p>
    <w:p w14:paraId="3FD0018F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07F84">
        <w:rPr>
          <w:rFonts w:ascii="Calibri" w:eastAsia="Calibri" w:hAnsi="Calibri" w:cs="Calibri"/>
          <w:b/>
          <w:bCs/>
          <w:sz w:val="24"/>
          <w:szCs w:val="24"/>
        </w:rPr>
        <w:t>Regularna aktywność fizyczna to podstawa!</w:t>
      </w:r>
    </w:p>
    <w:p w14:paraId="29D8AF48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>Sama dieta nie zapewni nam sprawności, dlatego nie można zapominać o aktywności fizycznej, która jest nieodłącznym elementem zdrowego stylu życia. – Aktywność fizyczna jest jednym z filarów zdrowia, dlatego nie można o niej zapominać. Jednak tylko odpowiednio dobrane ćwiczenia są w stanie pomóc w walce ze zbędnymi kilogramami w sposób trwały i bezpieczny. – podkreśla Roksana Środa.</w:t>
      </w:r>
    </w:p>
    <w:p w14:paraId="78C918F2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>Treningi online to kolejne innowacyjne rozwiązanie, które pokochali ludzi na całym świecie. Na platformie MajAcademy dostępne są gotowe treningi pozwalające na ćwiczenia bez wychodzenia z domu, o każdej, dogodnej dla użytkownika porze. Niezwykle ważne jest to, że treningi te dostosowane są także do osób zmagających się z problemami jelitowymi i pozwalają na dopasowanie stopnia zaawansowania do obecnej kondycji fizycznej.</w:t>
      </w:r>
    </w:p>
    <w:p w14:paraId="55CEFA2B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507F84">
        <w:rPr>
          <w:rFonts w:ascii="Calibri" w:eastAsia="Calibri" w:hAnsi="Calibri" w:cs="Calibri"/>
          <w:b/>
          <w:bCs/>
          <w:sz w:val="24"/>
          <w:szCs w:val="24"/>
        </w:rPr>
        <w:t>Co jeść, czyli gotowe przepisy na zbilansowane posiłki</w:t>
      </w:r>
    </w:p>
    <w:p w14:paraId="00602003" w14:textId="77777777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 xml:space="preserve">MajAcademy to także gotowe plany żywieniowe i przepisy, które pozwolą cieszyć się smacznymi posiłkami, pełnymi wartości odżywczych i całkowicie dopasowanymi do naszych indywidualnych preferencji, w tym stanu zdrowia i ewentualnych nietolerancji pokarmowych. </w:t>
      </w:r>
      <w:r w:rsidRPr="00507F84">
        <w:rPr>
          <w:rFonts w:ascii="Calibri" w:eastAsia="Calibri" w:hAnsi="Calibri" w:cs="Calibri"/>
          <w:sz w:val="24"/>
          <w:szCs w:val="24"/>
        </w:rPr>
        <w:lastRenderedPageBreak/>
        <w:t xml:space="preserve">Roksana Środa podkreśla, że głównym celem gotowych planów żywieniowych jest to, aby każdy mógł znaleźć coś dla siebie. </w:t>
      </w:r>
    </w:p>
    <w:p w14:paraId="02B8C525" w14:textId="05958519" w:rsidR="00507F84" w:rsidRPr="00507F84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>Na platformie można wybrać konkretną dietę, określić jej kaloryczność, ale także wprowadzić dodatkowe wykluczenia, jeśli zmagamy się z nietolerancjami, alergiami pokarmowymi lub chorobami jelit. Przepisy dostępne na platformie MajAc</w:t>
      </w:r>
      <w:r w:rsidR="00B12F03">
        <w:rPr>
          <w:rFonts w:ascii="Calibri" w:eastAsia="Calibri" w:hAnsi="Calibri" w:cs="Calibri"/>
          <w:sz w:val="24"/>
          <w:szCs w:val="24"/>
        </w:rPr>
        <w:t>a</w:t>
      </w:r>
      <w:r w:rsidRPr="00507F84">
        <w:rPr>
          <w:rFonts w:ascii="Calibri" w:eastAsia="Calibri" w:hAnsi="Calibri" w:cs="Calibri"/>
          <w:sz w:val="24"/>
          <w:szCs w:val="24"/>
        </w:rPr>
        <w:t xml:space="preserve">demy dodawane są na bieżąco, można korzystać z propozycji tradycyjnych, jak i konkretnych przepisów np. </w:t>
      </w:r>
      <w:proofErr w:type="spellStart"/>
      <w:r w:rsidRPr="00507F84">
        <w:rPr>
          <w:rFonts w:ascii="Calibri" w:eastAsia="Calibri" w:hAnsi="Calibri" w:cs="Calibri"/>
          <w:sz w:val="24"/>
          <w:szCs w:val="24"/>
        </w:rPr>
        <w:t>low</w:t>
      </w:r>
      <w:proofErr w:type="spellEnd"/>
      <w:r w:rsidRPr="00507F84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Pr="00507F84">
        <w:rPr>
          <w:rFonts w:ascii="Calibri" w:eastAsia="Calibri" w:hAnsi="Calibri" w:cs="Calibri"/>
          <w:sz w:val="24"/>
          <w:szCs w:val="24"/>
        </w:rPr>
        <w:t>fodmap</w:t>
      </w:r>
      <w:proofErr w:type="spellEnd"/>
      <w:r w:rsidRPr="00507F84">
        <w:rPr>
          <w:rFonts w:ascii="Calibri" w:eastAsia="Calibri" w:hAnsi="Calibri" w:cs="Calibri"/>
          <w:sz w:val="24"/>
          <w:szCs w:val="24"/>
        </w:rPr>
        <w:t xml:space="preserve"> czy dań roślinnych. Przepisy można dodawać do „ulubionych” lub pobierać na swój komputer i wykorzystywać w dowolnym momencie i zgodnie z potrzebami.</w:t>
      </w:r>
    </w:p>
    <w:p w14:paraId="4FC3BAD7" w14:textId="056FDCCF" w:rsidR="00507F84" w:rsidRPr="00143877" w:rsidRDefault="00507F84" w:rsidP="00507F84">
      <w:pPr>
        <w:spacing w:before="24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507F84">
        <w:rPr>
          <w:rFonts w:ascii="Calibri" w:eastAsia="Calibri" w:hAnsi="Calibri" w:cs="Calibri"/>
          <w:sz w:val="24"/>
          <w:szCs w:val="24"/>
        </w:rPr>
        <w:t>Sporym ułatwieniem dla użytkowników jest zakładka z polecanymi produktami spożywczymi, dzięki której dużo łatwiej można zrobić zakupy spożywcze do wykonania danego posiłku. Poza konkretnym produktem potrzebnym do wykonania danego dania w zakładce znajdziemy także sklep, w którym jest on dostępny, co z pewnością dodatkowo przyspieszy zadanie.</w:t>
      </w:r>
    </w:p>
    <w:p w14:paraId="2A989D69" w14:textId="5D703C93" w:rsidR="00004FC8" w:rsidRPr="00B60455" w:rsidRDefault="00000000" w:rsidP="00143877">
      <w:pPr>
        <w:spacing w:before="240"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="00004FC8"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3BDB9D09" w14:textId="77777777" w:rsidR="00004FC8" w:rsidRPr="00B60455" w:rsidRDefault="00004FC8" w:rsidP="00143877">
      <w:pPr>
        <w:spacing w:before="240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73243E94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5081AB93" w14:textId="77777777" w:rsidR="00004FC8" w:rsidRPr="00B60455" w:rsidRDefault="00004FC8" w:rsidP="00143877">
      <w:pPr>
        <w:spacing w:before="240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19A01154" w14:textId="77777777" w:rsidR="00004FC8" w:rsidRPr="00B60455" w:rsidRDefault="00000000" w:rsidP="00143877">
      <w:pPr>
        <w:spacing w:before="240"/>
        <w:jc w:val="both"/>
        <w:rPr>
          <w:sz w:val="24"/>
          <w:szCs w:val="24"/>
        </w:rPr>
      </w:pPr>
      <w:hyperlink r:id="rId8" w:history="1">
        <w:r w:rsidR="00004FC8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3295736" w14:textId="562CC531" w:rsidR="005A34ED" w:rsidRPr="00004FC8" w:rsidRDefault="00004FC8" w:rsidP="00143877">
      <w:pPr>
        <w:spacing w:before="240"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5A34ED" w:rsidRPr="00004FC8">
      <w:headerReference w:type="default" r:id="rId9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E3AD8" w14:textId="77777777" w:rsidR="00931DF8" w:rsidRDefault="00931DF8">
      <w:r>
        <w:separator/>
      </w:r>
    </w:p>
  </w:endnote>
  <w:endnote w:type="continuationSeparator" w:id="0">
    <w:p w14:paraId="794F09DA" w14:textId="77777777" w:rsidR="00931DF8" w:rsidRDefault="00931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A18D" w14:textId="77777777" w:rsidR="00931DF8" w:rsidRDefault="00931DF8">
      <w:r>
        <w:separator/>
      </w:r>
    </w:p>
  </w:footnote>
  <w:footnote w:type="continuationSeparator" w:id="0">
    <w:p w14:paraId="5618B6A7" w14:textId="77777777" w:rsidR="00931DF8" w:rsidRDefault="00931D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1AC3C" w14:textId="079E0F9D" w:rsidR="005A34ED" w:rsidRDefault="006366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55C9B4C7" wp14:editId="23DDEFD4">
          <wp:extent cx="1205948" cy="524621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510" cy="5287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B052D"/>
    <w:multiLevelType w:val="hybridMultilevel"/>
    <w:tmpl w:val="890E6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86E48"/>
    <w:multiLevelType w:val="hybridMultilevel"/>
    <w:tmpl w:val="342A9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82677"/>
    <w:multiLevelType w:val="hybridMultilevel"/>
    <w:tmpl w:val="B15A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0291383">
    <w:abstractNumId w:val="2"/>
  </w:num>
  <w:num w:numId="2" w16cid:durableId="293147186">
    <w:abstractNumId w:val="1"/>
  </w:num>
  <w:num w:numId="3" w16cid:durableId="68335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4ED"/>
    <w:rsid w:val="00004FC8"/>
    <w:rsid w:val="00030797"/>
    <w:rsid w:val="00033CFC"/>
    <w:rsid w:val="00034EE6"/>
    <w:rsid w:val="00064C4F"/>
    <w:rsid w:val="00085047"/>
    <w:rsid w:val="000B3881"/>
    <w:rsid w:val="000E0FC5"/>
    <w:rsid w:val="00143877"/>
    <w:rsid w:val="002343CF"/>
    <w:rsid w:val="002731D2"/>
    <w:rsid w:val="003111BB"/>
    <w:rsid w:val="00311EE0"/>
    <w:rsid w:val="00337178"/>
    <w:rsid w:val="003741EB"/>
    <w:rsid w:val="00504E98"/>
    <w:rsid w:val="00507F84"/>
    <w:rsid w:val="00531351"/>
    <w:rsid w:val="00537D89"/>
    <w:rsid w:val="0054769E"/>
    <w:rsid w:val="005A2BBA"/>
    <w:rsid w:val="005A34ED"/>
    <w:rsid w:val="005E7C3D"/>
    <w:rsid w:val="005F5976"/>
    <w:rsid w:val="0063663B"/>
    <w:rsid w:val="00680506"/>
    <w:rsid w:val="00686FA4"/>
    <w:rsid w:val="006904D4"/>
    <w:rsid w:val="006B1CC5"/>
    <w:rsid w:val="006C2C89"/>
    <w:rsid w:val="00715E91"/>
    <w:rsid w:val="00724E41"/>
    <w:rsid w:val="007746E3"/>
    <w:rsid w:val="0077667C"/>
    <w:rsid w:val="007811D6"/>
    <w:rsid w:val="007B5460"/>
    <w:rsid w:val="007F340D"/>
    <w:rsid w:val="007F4593"/>
    <w:rsid w:val="00800AEF"/>
    <w:rsid w:val="0083429C"/>
    <w:rsid w:val="00850FAB"/>
    <w:rsid w:val="00891278"/>
    <w:rsid w:val="008E7710"/>
    <w:rsid w:val="00913485"/>
    <w:rsid w:val="0091602E"/>
    <w:rsid w:val="00917F84"/>
    <w:rsid w:val="00931DF8"/>
    <w:rsid w:val="00936DEB"/>
    <w:rsid w:val="0094387C"/>
    <w:rsid w:val="00950B14"/>
    <w:rsid w:val="00965F75"/>
    <w:rsid w:val="00967D02"/>
    <w:rsid w:val="009710AB"/>
    <w:rsid w:val="009A0D4D"/>
    <w:rsid w:val="009A5531"/>
    <w:rsid w:val="00A40567"/>
    <w:rsid w:val="00A44873"/>
    <w:rsid w:val="00AC15E9"/>
    <w:rsid w:val="00AE7212"/>
    <w:rsid w:val="00B12F03"/>
    <w:rsid w:val="00B4382A"/>
    <w:rsid w:val="00B94EE7"/>
    <w:rsid w:val="00BF5045"/>
    <w:rsid w:val="00C057BE"/>
    <w:rsid w:val="00C0648E"/>
    <w:rsid w:val="00C1252D"/>
    <w:rsid w:val="00C35598"/>
    <w:rsid w:val="00C51C17"/>
    <w:rsid w:val="00C56EB7"/>
    <w:rsid w:val="00C75A36"/>
    <w:rsid w:val="00C978D1"/>
    <w:rsid w:val="00CB468F"/>
    <w:rsid w:val="00CE04B2"/>
    <w:rsid w:val="00D26A25"/>
    <w:rsid w:val="00D75153"/>
    <w:rsid w:val="00D954C5"/>
    <w:rsid w:val="00DB5ACA"/>
    <w:rsid w:val="00DD0B39"/>
    <w:rsid w:val="00DF3CE5"/>
    <w:rsid w:val="00E251B9"/>
    <w:rsid w:val="00E30E15"/>
    <w:rsid w:val="00E47A70"/>
    <w:rsid w:val="00EA64AE"/>
    <w:rsid w:val="00ED7CD6"/>
    <w:rsid w:val="00EE1E08"/>
    <w:rsid w:val="00EF403F"/>
    <w:rsid w:val="00F2026F"/>
    <w:rsid w:val="00F6399C"/>
    <w:rsid w:val="00F7124B"/>
    <w:rsid w:val="00F9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66A3D2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004FC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5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A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A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ACA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1EB"/>
  </w:style>
  <w:style w:type="character" w:styleId="Odwoanieprzypisukocowego">
    <w:name w:val="endnote reference"/>
    <w:basedOn w:val="Domylnaczcionkaakapitu"/>
    <w:uiPriority w:val="99"/>
    <w:semiHidden/>
    <w:unhideWhenUsed/>
    <w:rsid w:val="003741EB"/>
    <w:rPr>
      <w:vertAlign w:val="superscript"/>
    </w:rPr>
  </w:style>
  <w:style w:type="paragraph" w:styleId="Poprawka">
    <w:name w:val="Revision"/>
    <w:hidden/>
    <w:uiPriority w:val="99"/>
    <w:semiHidden/>
    <w:rsid w:val="00C057BE"/>
  </w:style>
  <w:style w:type="paragraph" w:styleId="Akapitzlist">
    <w:name w:val="List Paragraph"/>
    <w:basedOn w:val="Normalny"/>
    <w:uiPriority w:val="34"/>
    <w:qFormat/>
    <w:rsid w:val="00781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4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lBHbSaaKIayak647Vzgxah4RA==">AMUW2mWehA+Mj6qsjF+2Hp/juPBjTYb1dmT/Fk4GCfYot8tffgYqIahDL2CUBLRIrklRHdkX+42fZwh2wf6C/m6NIhEDRnja5Gcc0nkOUqhl3LY0ib8uDFo=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Patrycja Ogrodnik</cp:lastModifiedBy>
  <cp:revision>4</cp:revision>
  <dcterms:created xsi:type="dcterms:W3CDTF">2023-05-11T11:54:00Z</dcterms:created>
  <dcterms:modified xsi:type="dcterms:W3CDTF">2023-05-11T12:00:00Z</dcterms:modified>
</cp:coreProperties>
</file>