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D4F415" w14:textId="77777777" w:rsidR="00C92334" w:rsidRPr="00C92334" w:rsidRDefault="00C92334" w:rsidP="00C92334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3 topowe trendy kulinarne – sprawdź, czy jesteś na bieżąco</w:t>
      </w:r>
    </w:p>
    <w:p w14:paraId="43A4AB1C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F453714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Nie ma nic trwałego, oprócz zmiany. Choć tradycyjne przepisy kulinarne królują w niejednej kuchni, bardzo chętnie inspirujemy się także nowinkami kreowanymi przez szefów kuchni z całego świata. Czy nasze kubki smakowe łatwo ulegają nowym modom? W jakim kierunku podąża nowoczesna sztuka kulinarna? Sprawdź, co nowego możesz wyczarować w swojej kuchni z dobrze znanych składników!</w:t>
      </w:r>
    </w:p>
    <w:p w14:paraId="539AAFC0" w14:textId="77777777" w:rsid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D5EAEF1" w14:textId="27967F34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Szacunek dla lokalnych produktów</w:t>
      </w:r>
    </w:p>
    <w:p w14:paraId="746A21A0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Nasza lokalna żywność stanowi część bogatego dziedzictwa narodowego, a receptury na bazie których jest produkowana, przekazywane są od wielu lat z pokolenia na pokolenie. Coraz większa liczba konsumentów zwraca uwagę na żywność produkowaną w oparciu o ekologiczne rolnictwo oraz troskę o dobrostan hodowanych zwierząt. Co ciekawe, warzywa i owoce z lokalnych gospodarstw ekologicznych zawierają większą ilość cukrów, dzięki czemu wyróżniają się lepszym smakiem i zapachem.</w:t>
      </w:r>
    </w:p>
    <w:p w14:paraId="2698DB4E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12213A1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Polska Wschodnia to kraina mlekiem płynąca. Fenomenu podlaskich spółdzielni mleczarskich należy upatrywać przede wszystkim w trosce o prawdziwie partnerskie relacje z lokalnymi rolnikami. Tradycyjne podlaskie produkty mleczne wytwarzane są z niewielu składników, a krótka lista oznacza naturalną i autentycznie zdrową żywność.</w:t>
      </w:r>
    </w:p>
    <w:p w14:paraId="2357EE9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F68EE4B" w14:textId="135110B0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C92334">
        <w:rPr>
          <w:i/>
          <w:iCs/>
          <w:sz w:val="24"/>
          <w:szCs w:val="24"/>
        </w:rPr>
        <w:t>Produkcja naszych serów skoncentrowana jest w Dolinie Biebrzy. To właśnie z tej niepowtarzalnej przyrody czerpiemy inspirację do tworzenia wyjątkowych produktów. Nasze unikalne receptury łączymy z nowoczesną technologią i w pełni zrównoważonym procesem produkcyjnym. Dzięki temu możemy śmiało konkurować nie tylko na rynku europejskim</w:t>
      </w:r>
      <w:r w:rsidRPr="00C92334">
        <w:rPr>
          <w:sz w:val="24"/>
          <w:szCs w:val="24"/>
        </w:rPr>
        <w:t xml:space="preserve"> – zauważa Ewa Polińska z MSM Mońki.</w:t>
      </w:r>
    </w:p>
    <w:p w14:paraId="778AB279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EEDB62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Obserwatorzy trendów kulinarnych zauważyli, że coraz chętniej doceniamy stare, domowe receptury, które odkrywane na nowo dają nam wyjątkowy spokój i poczucie wygody. Jedzenie z gatunku „</w:t>
      </w:r>
      <w:proofErr w:type="spellStart"/>
      <w:r w:rsidRPr="00C92334">
        <w:rPr>
          <w:sz w:val="24"/>
          <w:szCs w:val="24"/>
        </w:rPr>
        <w:t>comfort</w:t>
      </w:r>
      <w:proofErr w:type="spellEnd"/>
      <w:r w:rsidRPr="00C92334">
        <w:rPr>
          <w:sz w:val="24"/>
          <w:szCs w:val="24"/>
        </w:rPr>
        <w:t xml:space="preserve"> food” jest niczym innym jak kuchnią naszych babć w nieco odświeżonej, lżejszej formie, dostosowanej do współczesnych warunków. To smaki, które znamy np. z dziecięcych wakacji, do których chętnie wracamy w dorosłym życiu.</w:t>
      </w:r>
    </w:p>
    <w:p w14:paraId="04322CA3" w14:textId="77777777" w:rsid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070F8AA" w14:textId="7CCDF4B8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Priorytet kulinarny: troska o własne zdrowie</w:t>
      </w:r>
    </w:p>
    <w:p w14:paraId="29006215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Wzmacnianie organizmu i jego odporności na zanieczyszczenia z zewnątrz za pomocą jedzenia to jeden z najistotniejszych trendów kulinarnych ostatnich miesięcy. Polacy w końcu docenili potencjał, jaki niesie za sobą fermentowana żywność bogata w próżnego rodzaju </w:t>
      </w:r>
      <w:proofErr w:type="spellStart"/>
      <w:r w:rsidRPr="00C92334">
        <w:rPr>
          <w:sz w:val="24"/>
          <w:szCs w:val="24"/>
        </w:rPr>
        <w:t>probiotyki</w:t>
      </w:r>
      <w:proofErr w:type="spellEnd"/>
      <w:r w:rsidRPr="00C92334">
        <w:rPr>
          <w:sz w:val="24"/>
          <w:szCs w:val="24"/>
        </w:rPr>
        <w:t>. Odkryli, że zdrowe ciało to przede wszystkim zdrowe jelita i nie wszystkie bakterie są złe.</w:t>
      </w:r>
    </w:p>
    <w:p w14:paraId="0EBF8EAE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5D174E3" w14:textId="4A9E22A6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Bakterie mlekowe, zawarte m.in. w najwyższej jakości serach żółtych nie tylko wspierają naszą </w:t>
      </w:r>
      <w:r w:rsidRPr="00C92334">
        <w:rPr>
          <w:sz w:val="24"/>
          <w:szCs w:val="24"/>
        </w:rPr>
        <w:t>odporność,</w:t>
      </w:r>
      <w:r w:rsidRPr="00C92334">
        <w:rPr>
          <w:sz w:val="24"/>
          <w:szCs w:val="24"/>
        </w:rPr>
        <w:t xml:space="preserve"> ale także wpływają na pracę naszego mózgu, poprawiają nasz nastrój i produktywność, redukują stres oraz pozytywnie wpływają na nasz wygląd, sen i aktywność fizyczną.</w:t>
      </w:r>
    </w:p>
    <w:p w14:paraId="2F7E13D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2CBDDC0" w14:textId="46E7671E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r w:rsidRPr="00C92334">
        <w:rPr>
          <w:i/>
          <w:iCs/>
          <w:sz w:val="24"/>
          <w:szCs w:val="24"/>
        </w:rPr>
        <w:t xml:space="preserve">Dojrzewający ser żółty jest bogatym źródłem bakterii </w:t>
      </w:r>
      <w:proofErr w:type="spellStart"/>
      <w:r w:rsidRPr="00C92334">
        <w:rPr>
          <w:i/>
          <w:iCs/>
          <w:sz w:val="24"/>
          <w:szCs w:val="24"/>
        </w:rPr>
        <w:t>probiotycznych</w:t>
      </w:r>
      <w:proofErr w:type="spellEnd"/>
      <w:r w:rsidRPr="00C92334">
        <w:rPr>
          <w:i/>
          <w:iCs/>
          <w:sz w:val="24"/>
          <w:szCs w:val="24"/>
        </w:rPr>
        <w:t xml:space="preserve"> oraz prawdziwą kopalnią mikroelementów i soli mineralnych: wapnia, cynku, fosforu, potasu i magnezu</w:t>
      </w:r>
      <w:r w:rsidRPr="00C92334">
        <w:rPr>
          <w:sz w:val="24"/>
          <w:szCs w:val="24"/>
        </w:rPr>
        <w:t xml:space="preserve"> – wylicza Ewa Polińska, MSM Mońki. </w:t>
      </w:r>
    </w:p>
    <w:p w14:paraId="3206BC88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77B869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Składniki zawarte w serach żółtych typu holenderskiego lub szwajcarskiego zapewniają prawidłowe funkcjonowanie układu nerwowego i hormonalnego, a także dostarczają przeciwciał, które pomagają skuteczniej walczyć z rożnego rodzaju z infekcjami bakteryjnymi i wirusowymi.</w:t>
      </w:r>
    </w:p>
    <w:p w14:paraId="61888114" w14:textId="77777777" w:rsid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8E66EB8" w14:textId="366BD2F3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Innowacyjne zamienniki mięsa</w:t>
      </w:r>
    </w:p>
    <w:p w14:paraId="6B32875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Troska o środowisko naturalne i racjonalne gospodarowanie zasobami to nie chwilowa moda, ale długofalowy trend, który wydaje się na zawsze zmienić nasz sposób myślenia, także w kuchni. W menu wielu polskich restauracji coraz częściej pojawiają się potrawy wegetariańskie i wegańskie, po które z przyjemnością sięgają nawet wielbiciele soczystych steków. Grzyby, </w:t>
      </w:r>
      <w:proofErr w:type="spellStart"/>
      <w:r w:rsidRPr="00C92334">
        <w:rPr>
          <w:sz w:val="24"/>
          <w:szCs w:val="24"/>
        </w:rPr>
        <w:t>tofu</w:t>
      </w:r>
      <w:proofErr w:type="spellEnd"/>
      <w:r w:rsidRPr="00C92334">
        <w:rPr>
          <w:sz w:val="24"/>
          <w:szCs w:val="24"/>
        </w:rPr>
        <w:t xml:space="preserve">, wędzone sery, warzywa sezonowe, a nawet egzotyczne </w:t>
      </w:r>
      <w:proofErr w:type="spellStart"/>
      <w:r w:rsidRPr="00C92334">
        <w:rPr>
          <w:sz w:val="24"/>
          <w:szCs w:val="24"/>
        </w:rPr>
        <w:t>jackfruity</w:t>
      </w:r>
      <w:proofErr w:type="spellEnd"/>
      <w:r w:rsidRPr="00C92334">
        <w:rPr>
          <w:sz w:val="24"/>
          <w:szCs w:val="24"/>
        </w:rPr>
        <w:t>, czyli owoce drzewa bochenkowego – na polskich stołach pojawia się coraz więcej zamienników mięsa, które odpowiednio doprawione do złudzenia przypominają nam dobrze znane smaki.</w:t>
      </w:r>
    </w:p>
    <w:p w14:paraId="0C7E460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3507FE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Dieta wegetariańska znacząco wpływa na zmniejszenie zapadalności na choroby cywilizacyjne i nowotwory, choroby układu sercowo-naczyniowego oraz cukrzycę typu 2. Dobrze zbilansowana dieta roślinna przyczynia się także do poprawy parametrów gospodarki lipidowej i hormonalnej oraz obniżenia ciśnienia tętniczego. Jednak decydując się na dietę wegetariańską zawsze należy pamiętać o ryzyku związanym z niedoborami poszczególnych składników odżywczych, głównie białka, wapnia, żelaza, cynku, jodu oraz witamin: D i B12.  Dobrej jakości dojrzewające sery żółte o maksymalnie prostym i naturalnym składzie są cennym źródłem białka, witamin i mikroelementów i stanowią doskonałe uzupełnienie wszelkich dań roślinnych, przygotowywanych zarówno na ciepło, jak i na zimno.</w:t>
      </w:r>
    </w:p>
    <w:p w14:paraId="2246F40B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70D15E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Okazuje się, że osobom, które świadomie eliminują ze swojej diety produkty mięsne brakuje konkretnych smaków, konsystencji, a także wartości kalorycznej, które serwowano im od lat w rodzinnych domach. Szukamy idealnych zamienników klasycznego mielonego mięsa, chrupiącego schabowego, wędzonych wędlin oraz soczystych burgerów. Przepis na doskonałe burgery buraczane z </w:t>
      </w:r>
      <w:proofErr w:type="spellStart"/>
      <w:r w:rsidRPr="00C92334">
        <w:rPr>
          <w:sz w:val="24"/>
          <w:szCs w:val="24"/>
        </w:rPr>
        <w:t>Aldamerem</w:t>
      </w:r>
      <w:proofErr w:type="spellEnd"/>
      <w:r w:rsidRPr="00C92334">
        <w:rPr>
          <w:sz w:val="24"/>
          <w:szCs w:val="24"/>
        </w:rPr>
        <w:t xml:space="preserve"> zamieszczamy poniżej. </w:t>
      </w:r>
    </w:p>
    <w:p w14:paraId="6C0DF27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1BBE3B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 xml:space="preserve">Soczyste burgery buraczane z </w:t>
      </w:r>
      <w:proofErr w:type="spellStart"/>
      <w:r w:rsidRPr="00C92334">
        <w:rPr>
          <w:b/>
          <w:bCs/>
          <w:sz w:val="24"/>
          <w:szCs w:val="24"/>
        </w:rPr>
        <w:t>Aldamerem</w:t>
      </w:r>
      <w:proofErr w:type="spellEnd"/>
    </w:p>
    <w:p w14:paraId="395DD924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0600FB8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Składniki:</w:t>
      </w:r>
    </w:p>
    <w:p w14:paraId="6047F749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- 150 g buraków,</w:t>
      </w:r>
    </w:p>
    <w:p w14:paraId="43E6858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- 3 łyżki kaszki kuskus (zaparzonej),</w:t>
      </w:r>
    </w:p>
    <w:p w14:paraId="7D9CABD5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- 1 jajko,</w:t>
      </w:r>
    </w:p>
    <w:p w14:paraId="7E7901E3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- 1 łyżka mąki kukurydzianej,</w:t>
      </w:r>
    </w:p>
    <w:p w14:paraId="034A56E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- 2 ząbki czosnku,</w:t>
      </w:r>
    </w:p>
    <w:p w14:paraId="55F3C17D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sól, pieprz czarny i majeranek do smaku,</w:t>
      </w:r>
    </w:p>
    <w:p w14:paraId="0352CAC2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olej rzepakowy do smażenia,</w:t>
      </w:r>
    </w:p>
    <w:p w14:paraId="1A391FA3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- 8 plasterków sera </w:t>
      </w:r>
      <w:proofErr w:type="spellStart"/>
      <w:r w:rsidRPr="00C92334">
        <w:rPr>
          <w:sz w:val="24"/>
          <w:szCs w:val="24"/>
        </w:rPr>
        <w:t>Aldamer</w:t>
      </w:r>
      <w:proofErr w:type="spellEnd"/>
      <w:r w:rsidRPr="00C92334">
        <w:rPr>
          <w:sz w:val="24"/>
          <w:szCs w:val="24"/>
        </w:rPr>
        <w:t xml:space="preserve"> MSM Mońki,</w:t>
      </w:r>
    </w:p>
    <w:p w14:paraId="1C7F7BAC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- 4 bułki do burgerów,</w:t>
      </w:r>
    </w:p>
    <w:p w14:paraId="61B83C9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 xml:space="preserve">- 2 garście </w:t>
      </w:r>
      <w:proofErr w:type="spellStart"/>
      <w:r w:rsidRPr="00C92334">
        <w:rPr>
          <w:sz w:val="24"/>
          <w:szCs w:val="24"/>
        </w:rPr>
        <w:t>mixu</w:t>
      </w:r>
      <w:proofErr w:type="spellEnd"/>
      <w:r w:rsidRPr="00C92334">
        <w:rPr>
          <w:sz w:val="24"/>
          <w:szCs w:val="24"/>
        </w:rPr>
        <w:t xml:space="preserve"> sałat (roszponka, </w:t>
      </w:r>
      <w:proofErr w:type="spellStart"/>
      <w:r w:rsidRPr="00C92334">
        <w:rPr>
          <w:sz w:val="24"/>
          <w:szCs w:val="24"/>
        </w:rPr>
        <w:t>rukola</w:t>
      </w:r>
      <w:proofErr w:type="spellEnd"/>
      <w:r w:rsidRPr="00C92334">
        <w:rPr>
          <w:sz w:val="24"/>
          <w:szCs w:val="24"/>
        </w:rPr>
        <w:t xml:space="preserve"> itp.).</w:t>
      </w:r>
    </w:p>
    <w:p w14:paraId="73F95527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F44B360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C92334">
        <w:rPr>
          <w:b/>
          <w:bCs/>
          <w:sz w:val="24"/>
          <w:szCs w:val="24"/>
        </w:rPr>
        <w:t>Wykonanie:</w:t>
      </w:r>
    </w:p>
    <w:p w14:paraId="49A24D9B" w14:textId="77777777" w:rsidR="00C92334" w:rsidRP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Buraki obrać i zetrzeć na tarce na grubym oczku. Dodać kuskus, jajko, mąkę kukurydzianą i rozdrobniony czosnek. Doprawić do smaku solą, pieprzem, majerankiem i dokładnie wymieszać. Uformować okrągłe kotlety i usmażyć na średnio rozgrzanym oleju na lekko złoty kolor.</w:t>
      </w:r>
    </w:p>
    <w:p w14:paraId="657E4F73" w14:textId="77777777" w:rsidR="00C92334" w:rsidRDefault="00C92334" w:rsidP="00C92334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F175DCC" w14:textId="39BAEEE8" w:rsidR="000328FC" w:rsidRP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  <w:r w:rsidRPr="00C92334">
        <w:rPr>
          <w:sz w:val="24"/>
          <w:szCs w:val="24"/>
        </w:rPr>
        <w:t>Bułki do burgerów przekroić na pół i zagrzać w piekarniku lub opiekaczu. Na połówki bułek położyć po plastrze sera, następnie gorącego buraczanego kotleta, ponownie ser i mix sałat. Przykryć drugą połówką bułki. Serwować z dowolnym sosem – pomidorowym, majonezowym, tatarskim lub chrzanowym.</w:t>
      </w:r>
    </w:p>
    <w:p w14:paraId="03C02967" w14:textId="77777777" w:rsidR="000328FC" w:rsidRDefault="000328FC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D136" w14:textId="77777777" w:rsidR="00C75323" w:rsidRDefault="00C75323">
      <w:pPr>
        <w:spacing w:after="0" w:line="240" w:lineRule="auto"/>
      </w:pPr>
      <w:r>
        <w:separator/>
      </w:r>
    </w:p>
  </w:endnote>
  <w:endnote w:type="continuationSeparator" w:id="0">
    <w:p w14:paraId="2ADCB49F" w14:textId="77777777" w:rsidR="00C75323" w:rsidRDefault="00C7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4824" w14:textId="77777777" w:rsidR="00C75323" w:rsidRDefault="00C753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D29773" w14:textId="77777777" w:rsidR="00C75323" w:rsidRDefault="00C7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126D76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A7E84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42C80"/>
    <w:rsid w:val="00A671E8"/>
    <w:rsid w:val="00A80D77"/>
    <w:rsid w:val="00AA6E27"/>
    <w:rsid w:val="00AE2E32"/>
    <w:rsid w:val="00B24FB8"/>
    <w:rsid w:val="00B31A9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82B1B"/>
    <w:rsid w:val="00C92334"/>
    <w:rsid w:val="00CF4B19"/>
    <w:rsid w:val="00D07DE5"/>
    <w:rsid w:val="00D40BC4"/>
    <w:rsid w:val="00D55999"/>
    <w:rsid w:val="00D6289B"/>
    <w:rsid w:val="00D670F3"/>
    <w:rsid w:val="00D8609D"/>
    <w:rsid w:val="00D91F23"/>
    <w:rsid w:val="00D9549B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C2824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2024-07-29T07:49:00Z</dcterms:created>
  <dcterms:modified xsi:type="dcterms:W3CDTF">2024-07-29T07:49:00Z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