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20A8" w14:textId="77777777" w:rsidR="0014500C" w:rsidRDefault="0014500C" w:rsidP="0014500C">
      <w:pPr>
        <w:spacing w:line="360" w:lineRule="auto"/>
        <w:jc w:val="center"/>
        <w:rPr>
          <w:b/>
          <w:bCs/>
        </w:rPr>
      </w:pPr>
    </w:p>
    <w:p w14:paraId="791217D2" w14:textId="63B745BC" w:rsidR="0014500C" w:rsidRPr="0014500C" w:rsidRDefault="0014500C" w:rsidP="0014500C">
      <w:pPr>
        <w:spacing w:line="360" w:lineRule="auto"/>
        <w:jc w:val="center"/>
        <w:rPr>
          <w:b/>
          <w:bCs/>
        </w:rPr>
      </w:pPr>
      <w:r w:rsidRPr="0014500C">
        <w:rPr>
          <w:b/>
          <w:bCs/>
        </w:rPr>
        <w:t>5 cech mieszkania idealnego pod zakup z myślą o wynajmie krótkoterminowym</w:t>
      </w:r>
    </w:p>
    <w:p w14:paraId="28856C18" w14:textId="282D0F78" w:rsidR="0014500C" w:rsidRPr="0014500C" w:rsidRDefault="0014500C" w:rsidP="0014500C">
      <w:pPr>
        <w:spacing w:line="360" w:lineRule="auto"/>
        <w:jc w:val="both"/>
        <w:rPr>
          <w:b/>
          <w:bCs/>
        </w:rPr>
      </w:pPr>
      <w:r w:rsidRPr="0014500C">
        <w:rPr>
          <w:b/>
          <w:bCs/>
        </w:rPr>
        <w:t>Wraz z rozwojem turystyki w Polsce rośnie popularność apartamentów na wynajem. Obecnie rynek najmu krótkoterminowego przeżywa istny rozkwit. Szacuje się, że do 2030 roku globalnie będzie rósł w skali każdego roku aż o ponad 11%. Zakup mieszkania z myślą o najmie krótkoterminowym to obecnie jedna z najlepszych form inwestycji w nieruchomości. Grunt to wybrać odpowiedni lokal. Jakie powinno być idealne mieszkanie na wynajem krótkoterminowy? Podpowiadamy.</w:t>
      </w:r>
    </w:p>
    <w:p w14:paraId="41249392" w14:textId="25207AF7" w:rsidR="0014500C" w:rsidRPr="0014500C" w:rsidRDefault="0014500C" w:rsidP="0014500C">
      <w:pPr>
        <w:spacing w:line="360" w:lineRule="auto"/>
        <w:jc w:val="both"/>
        <w:rPr>
          <w:b/>
          <w:bCs/>
        </w:rPr>
      </w:pPr>
      <w:r w:rsidRPr="0014500C">
        <w:rPr>
          <w:b/>
          <w:bCs/>
        </w:rPr>
        <w:t>Zakup mieszkania na wynajem krótkoterminowy to dobra forma inwestycji</w:t>
      </w:r>
    </w:p>
    <w:p w14:paraId="6E734B44" w14:textId="6A1A1677" w:rsidR="0014500C" w:rsidRDefault="0014500C" w:rsidP="0014500C">
      <w:pPr>
        <w:spacing w:line="360" w:lineRule="auto"/>
        <w:jc w:val="both"/>
      </w:pPr>
      <w:r>
        <w:t xml:space="preserve">Wartość globalnego rynku wynajmu krótkoterminowego wyniosła w 2022 roku aż 110 miliardów dolarów. Portale takie jak Airbnb czy </w:t>
      </w:r>
      <w:proofErr w:type="spellStart"/>
      <w:r>
        <w:t>Booking</w:t>
      </w:r>
      <w:proofErr w:type="spellEnd"/>
      <w:r>
        <w:t xml:space="preserve"> są dziś synonimem nowoczesnego i komfortowego podróżowania. Apartamenty na wynajem to popularne rozwiązanie nie tylko wśród turystów, ale także osób podróżujących w celach służbowych. </w:t>
      </w:r>
    </w:p>
    <w:p w14:paraId="2D596335" w14:textId="05DCD10A" w:rsidR="0014500C" w:rsidRDefault="0014500C" w:rsidP="0014500C">
      <w:pPr>
        <w:spacing w:line="360" w:lineRule="auto"/>
        <w:jc w:val="both"/>
      </w:pPr>
      <w:r>
        <w:t>Zakup mieszkania na wynajem krótkoterminowy staje się coraz bardziej atrakcyjną opcją dla polskich inwestorów. Przede wszystkim wiąże się z większą elastycznością niż wynajem długoterminowy. Inwestor może decydować o terminach wynajmu i dostosowywać je do własnych potrzeb i preferencji. Posiadanie mieszkania na wynajem krótkoterminowy może stanowić element dywersyfikacji portfela inwestycyjnego. Dzięki różnorodności inwestycji można zmniejszyć ryzyko i zwiększyć potencjalne zyski.</w:t>
      </w:r>
    </w:p>
    <w:p w14:paraId="7CD811F7" w14:textId="1A534587" w:rsidR="0014500C" w:rsidRDefault="0014500C" w:rsidP="0014500C">
      <w:pPr>
        <w:spacing w:line="360" w:lineRule="auto"/>
        <w:jc w:val="both"/>
      </w:pPr>
      <w:r>
        <w:t xml:space="preserve">Jedną z największych korzyści zakupu mieszkania pod wynajem krótkoterminowy jest wysoki zwrot z inwestycji – zwłaszcza w porównaniu do wynajmu długoterminowego. Krótsze okresy wynajmu pozwalają na elastyczne dostosowanie cen w zależności od sezonu, wydarzeń lokalnych czy popytu na rynku. </w:t>
      </w:r>
    </w:p>
    <w:p w14:paraId="2389E0C8" w14:textId="034C1F23" w:rsidR="0014500C" w:rsidRPr="0014500C" w:rsidRDefault="0014500C" w:rsidP="0014500C">
      <w:pPr>
        <w:spacing w:line="360" w:lineRule="auto"/>
        <w:jc w:val="both"/>
        <w:rPr>
          <w:b/>
          <w:bCs/>
        </w:rPr>
      </w:pPr>
      <w:r w:rsidRPr="0014500C">
        <w:rPr>
          <w:b/>
          <w:bCs/>
        </w:rPr>
        <w:t>Ile można zarobić na wynajmie krótkoterminowym?</w:t>
      </w:r>
    </w:p>
    <w:p w14:paraId="7B81168B" w14:textId="77777777" w:rsidR="0014500C" w:rsidRDefault="0014500C" w:rsidP="0014500C">
      <w:pPr>
        <w:spacing w:line="360" w:lineRule="auto"/>
        <w:jc w:val="both"/>
      </w:pPr>
      <w:r>
        <w:t>Rentowność wynajmu to podstawa udanej inwestycji. Zarobki z wynajmu krótkoterminowego mogą być różne i zależą od wielu czynników. Głównym z nich jest lokalizacja. Mieszkania w atrakcyjnych lokalizacjach, takich jak centrum miasta, blisko głównych atrakcji turystycznych czy biznesowych, mają większy potencjał zarobkowy. W niektórych miejscach popyt na wynajem krótkoterminowy może podlegać sezonowości, na przykład w turystycznych miejscowościach nad morzem lub w górach. W sezonie letnim lub zimowym ceny mogą być wyższe ze względu na większe zainteresowanie wynajmem.</w:t>
      </w:r>
    </w:p>
    <w:p w14:paraId="224AD40D" w14:textId="77777777" w:rsidR="0014500C" w:rsidRDefault="0014500C" w:rsidP="0014500C">
      <w:pPr>
        <w:spacing w:line="360" w:lineRule="auto"/>
        <w:jc w:val="both"/>
      </w:pPr>
    </w:p>
    <w:p w14:paraId="73A57451" w14:textId="079F0E49" w:rsidR="0014500C" w:rsidRDefault="0014500C" w:rsidP="0014500C">
      <w:pPr>
        <w:spacing w:line="360" w:lineRule="auto"/>
        <w:jc w:val="both"/>
      </w:pPr>
      <w:r>
        <w:lastRenderedPageBreak/>
        <w:t xml:space="preserve">Nie bez znaczenia jest standard nieruchomości, w tym dostępne wyposażenie. Mieszkania o wysokim standardzie, dobrze wyposażone i nowocześnie urządzone, wycenia się lepiej – wyjaśnia Agnieszka </w:t>
      </w:r>
      <w:proofErr w:type="spellStart"/>
      <w:r>
        <w:t>Pachulska</w:t>
      </w:r>
      <w:proofErr w:type="spellEnd"/>
      <w:r>
        <w:t>, dyrektorka warszawskiego oddziału PROFIT Development.</w:t>
      </w:r>
    </w:p>
    <w:p w14:paraId="2CABCCC1" w14:textId="7BF3C083" w:rsidR="0014500C" w:rsidRDefault="0014500C" w:rsidP="0014500C">
      <w:pPr>
        <w:spacing w:line="360" w:lineRule="auto"/>
        <w:jc w:val="both"/>
      </w:pPr>
      <w:r>
        <w:t xml:space="preserve">Na stawki wpływają także konkurencja na rynku, sposób zarządzania nieruchomością oraz wysokość opłat związanych z utrzymaniem mieszkania (tj. podatek, czynsz, koszt artykułów codziennego użytku i sprzątania, prowizje dla platform oferujących wynajem krótkoterminowy, czy też ewentualne koszty kredytu hipotecznego). </w:t>
      </w:r>
    </w:p>
    <w:p w14:paraId="49743B4E" w14:textId="512D520E" w:rsidR="0014500C" w:rsidRDefault="0014500C" w:rsidP="0014500C">
      <w:pPr>
        <w:spacing w:line="360" w:lineRule="auto"/>
        <w:jc w:val="both"/>
      </w:pPr>
      <w:r>
        <w:t xml:space="preserve">Koszty wynajmu nieruchomości to zwykle kilkaset złotych za dobę. Przyjmując cenę 350 zł za dobę przy obłożeniu 20 dni w miesiącu, zarobek wyniesie 7000 zł. Od tego trzeba odjąć wspomniane koszty.  </w:t>
      </w:r>
    </w:p>
    <w:p w14:paraId="1653FBA8" w14:textId="52B1D5A7" w:rsidR="0014500C" w:rsidRPr="0014500C" w:rsidRDefault="0014500C" w:rsidP="0014500C">
      <w:pPr>
        <w:spacing w:line="360" w:lineRule="auto"/>
        <w:jc w:val="both"/>
        <w:rPr>
          <w:b/>
          <w:bCs/>
        </w:rPr>
      </w:pPr>
      <w:r w:rsidRPr="0014500C">
        <w:rPr>
          <w:b/>
          <w:bCs/>
        </w:rPr>
        <w:t>Idealne mieszkanie na wynajem krótkoterminowy – 5 cech, które zapewnią zyski</w:t>
      </w:r>
    </w:p>
    <w:p w14:paraId="63286DFE" w14:textId="38745BE0" w:rsidR="0014500C" w:rsidRDefault="0014500C" w:rsidP="0014500C">
      <w:pPr>
        <w:spacing w:line="360" w:lineRule="auto"/>
        <w:jc w:val="both"/>
      </w:pPr>
      <w:r>
        <w:t>Mieszkanie idealne pod zakup na wynajem krótkoterminowy musi spełniać określone wymagania, aby przyciągać gości i zapewniać im komfortowy i satysfakcjonujący pobyt. Najważniejszym atutem bez wątpienia jest lokalizacja. Przed podjęciem decyzji o zakupie mieszkania z myślą o wynajmie krótkoterminowym warto szczegółowo przeanalizować atrakcyjność turystyczną miasta.</w:t>
      </w:r>
    </w:p>
    <w:p w14:paraId="1584F30A" w14:textId="0B5E3718" w:rsidR="0014500C" w:rsidRDefault="0014500C" w:rsidP="0014500C">
      <w:pPr>
        <w:spacing w:line="360" w:lineRule="auto"/>
        <w:jc w:val="both"/>
      </w:pPr>
      <w:r>
        <w:t>Mieszkanie powinno znajdować się w ciekawym miejscu w mieście – najlepiej w sercu turystycznym, kulturalnym lub biznesowym, w zależności od grupy docelowej. Turyści często preferują jedzenie na mieście, dlatego w pobliżu nie powinno zabraknąć restauracji serwujących dania z różnych kuchni świata. W niedalekiej okolicy powinny znajdować się także sklepy, apteka i centra handlowe. Ważnym czynnikiem podnoszącym atrakcyjność lokalizacji jest także obecność trenów rekreacyjnych, np. parków.</w:t>
      </w:r>
    </w:p>
    <w:p w14:paraId="68414B8D" w14:textId="62F57724" w:rsidR="0014500C" w:rsidRDefault="0014500C" w:rsidP="0014500C">
      <w:pPr>
        <w:spacing w:line="360" w:lineRule="auto"/>
        <w:jc w:val="both"/>
      </w:pPr>
      <w:r>
        <w:t xml:space="preserve">Nieruchomość na wynajem powinna być dobrze skomunikowana z głównymi atrakcjami miasta i innymi ważnymi punktami. Łatwy dostęp do środków transportu publicznego umożliwia sprawne poruszanie się po mieście, co jest cenione wśród potencjalnych wynajmujących. Kluczowe znaczenie ma też bliskość lotniska czy dworca kolejowego/autobusowego lub dobre połączenie z tymi miejscami. </w:t>
      </w:r>
    </w:p>
    <w:p w14:paraId="2BFC5B1B" w14:textId="77777777" w:rsidR="0014500C" w:rsidRDefault="0014500C" w:rsidP="0014500C">
      <w:pPr>
        <w:spacing w:line="360" w:lineRule="auto"/>
        <w:jc w:val="both"/>
      </w:pPr>
      <w:r>
        <w:t xml:space="preserve">Kolejnym ważnym czynnikiem jest atrakcyjność samego mieszkania. Mieszkanie musi być w pełni wyposażone i komfortowo urządzone. Powinno zapewniać gościom wszystkie niezbędne udogodnienia. Wysokiej jakości meble, nowoczesne sprzęty AGD, pościel, ręczniki oraz dostęp do </w:t>
      </w:r>
      <w:proofErr w:type="spellStart"/>
      <w:r>
        <w:t>internetu</w:t>
      </w:r>
      <w:proofErr w:type="spellEnd"/>
      <w:r>
        <w:t xml:space="preserve"> to absolutne minimum. Niewątpliwymi atutami będą: balkon lub taras, miejsce parkingowe w garażu podziemnym, </w:t>
      </w:r>
      <w:proofErr w:type="spellStart"/>
      <w:r>
        <w:t>rowerownia</w:t>
      </w:r>
      <w:proofErr w:type="spellEnd"/>
      <w:r>
        <w:t xml:space="preserve">, wózkownia czy pralnia. </w:t>
      </w:r>
    </w:p>
    <w:p w14:paraId="0B3FF075" w14:textId="77777777" w:rsidR="0014500C" w:rsidRDefault="0014500C" w:rsidP="0014500C">
      <w:pPr>
        <w:spacing w:line="360" w:lineRule="auto"/>
        <w:jc w:val="both"/>
      </w:pPr>
    </w:p>
    <w:p w14:paraId="091D0756" w14:textId="7DE886F4" w:rsidR="0014500C" w:rsidRDefault="0014500C" w:rsidP="0014500C">
      <w:pPr>
        <w:spacing w:line="360" w:lineRule="auto"/>
        <w:jc w:val="both"/>
      </w:pPr>
      <w:r>
        <w:lastRenderedPageBreak/>
        <w:t xml:space="preserve">Nie można zapomnieć o odpowiednim standardzie. Konkurencja na rynku wynajmu krótkoterminowego jest wysoka, dlatego najemca powinien zadbać o to, by wyróżnić swoją ofertę na tle pozostałych – podkreśla Agnieszka </w:t>
      </w:r>
      <w:proofErr w:type="spellStart"/>
      <w:r>
        <w:t>Pachulska</w:t>
      </w:r>
      <w:proofErr w:type="spellEnd"/>
      <w:r>
        <w:t xml:space="preserve"> z PROFIT Development. – Zadbaliśmy o to, żeby nasza nowa inwestycja Konopacka wyróżniała się wysokim standardem. Mieszkania mierzące od 25 do 50 metrów będą wyróżniać się komfortem i funkcjonalnością. Mieszkańcy i turyści będą mieć do dyspozycji </w:t>
      </w:r>
      <w:proofErr w:type="spellStart"/>
      <w:r>
        <w:t>rowerownię</w:t>
      </w:r>
      <w:proofErr w:type="spellEnd"/>
      <w:r>
        <w:t>, stację naprawy rowerów oraz pralnię. Niewątpliwym atutem Konopackiej jest też lokalizacja. Nieruchomość usytuowana jest w sercu warszawskiej Pragi, która słynie z pięknej, zabytkowej architektury, wyjątkowego klimatu i doskonałego połączenia z pozostałymi częściami stolicy. – wylicza.</w:t>
      </w:r>
    </w:p>
    <w:p w14:paraId="0F8AB790" w14:textId="5C8E278A" w:rsidR="0014500C" w:rsidRDefault="0014500C" w:rsidP="0014500C">
      <w:pPr>
        <w:spacing w:line="360" w:lineRule="auto"/>
        <w:jc w:val="both"/>
      </w:pPr>
      <w:r>
        <w:t xml:space="preserve">Ostatni, jednak nie mniej ważny, czynnik, na który powinien zwrócić uwagę potencjalny inwestor, to bezpieczeństwo – zarówno okolicy, jak i samej nieruchomości. Goście powinni czuć się bezpiecznie podczas pobytu w wynajętym mieszkaniu. System alarmowy czy monitoring znacznie podnoszą atrakcyjność apartamentu. </w:t>
      </w:r>
    </w:p>
    <w:p w14:paraId="2986B879" w14:textId="77777777" w:rsidR="0014500C" w:rsidRDefault="0014500C" w:rsidP="0014500C">
      <w:pPr>
        <w:spacing w:line="360" w:lineRule="auto"/>
        <w:jc w:val="both"/>
      </w:pPr>
      <w:r>
        <w:t>Podsumowując – mieszkanie na wynajem krótkoterminowy powinno łączyć doskonałą lokalizację, wysoki standard i bezpieczeństwo. Inwestycja w taką nieruchomość to gwarancja zadowolenia gości i wysokich dochodów z wynajmu.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8742" w14:textId="77777777" w:rsidR="00807BC9" w:rsidRDefault="00807BC9">
      <w:pPr>
        <w:spacing w:after="0" w:line="240" w:lineRule="auto"/>
      </w:pPr>
      <w:r>
        <w:separator/>
      </w:r>
    </w:p>
  </w:endnote>
  <w:endnote w:type="continuationSeparator" w:id="0">
    <w:p w14:paraId="2E0800AA" w14:textId="77777777" w:rsidR="00807BC9" w:rsidRDefault="00807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8E4A4" w14:textId="77777777" w:rsidR="00807BC9" w:rsidRDefault="00807BC9">
      <w:pPr>
        <w:spacing w:after="0" w:line="240" w:lineRule="auto"/>
      </w:pPr>
      <w:r>
        <w:separator/>
      </w:r>
    </w:p>
  </w:footnote>
  <w:footnote w:type="continuationSeparator" w:id="0">
    <w:p w14:paraId="78585863" w14:textId="77777777" w:rsidR="00807BC9" w:rsidRDefault="00807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116976"/>
    <w:rsid w:val="0014500C"/>
    <w:rsid w:val="001A58CD"/>
    <w:rsid w:val="001A7E06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5140"/>
    <w:rsid w:val="00454135"/>
    <w:rsid w:val="004821CF"/>
    <w:rsid w:val="004829C2"/>
    <w:rsid w:val="004A1D43"/>
    <w:rsid w:val="004B157B"/>
    <w:rsid w:val="004D419D"/>
    <w:rsid w:val="004D6BB1"/>
    <w:rsid w:val="004E4173"/>
    <w:rsid w:val="00506F77"/>
    <w:rsid w:val="00510420"/>
    <w:rsid w:val="00522C43"/>
    <w:rsid w:val="0053013C"/>
    <w:rsid w:val="00560D4E"/>
    <w:rsid w:val="00590003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07BC9"/>
    <w:rsid w:val="00853623"/>
    <w:rsid w:val="00870D8D"/>
    <w:rsid w:val="00885B1D"/>
    <w:rsid w:val="008A5762"/>
    <w:rsid w:val="008B3E3E"/>
    <w:rsid w:val="008C7694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C032D2"/>
    <w:rsid w:val="00C10032"/>
    <w:rsid w:val="00C14A45"/>
    <w:rsid w:val="00C17A2B"/>
    <w:rsid w:val="00C22148"/>
    <w:rsid w:val="00CF179E"/>
    <w:rsid w:val="00D065F2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E0332"/>
    <w:rsid w:val="00EE5CA2"/>
    <w:rsid w:val="00F02EA4"/>
    <w:rsid w:val="00F123B0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2024-03-28T15:00:00Z</dcterms:created>
  <dcterms:modified xsi:type="dcterms:W3CDTF">2024-03-28T15:00:00Z</dcterms:modified>
</cp:coreProperties>
</file>