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F1AD" w14:textId="77777777" w:rsidR="0076180A" w:rsidRDefault="0076180A" w:rsidP="0076180A">
      <w:pPr>
        <w:pStyle w:val="Nagwek1"/>
        <w:spacing w:before="0" w:after="0" w:line="240" w:lineRule="auto"/>
        <w:jc w:val="center"/>
        <w:rPr>
          <w:sz w:val="24"/>
          <w:szCs w:val="24"/>
        </w:rPr>
      </w:pPr>
    </w:p>
    <w:p w14:paraId="482B0B33" w14:textId="77777777" w:rsidR="006C4000" w:rsidRDefault="006C4000" w:rsidP="0076180A">
      <w:pPr>
        <w:pStyle w:val="Standard"/>
        <w:jc w:val="both"/>
        <w:rPr>
          <w:rFonts w:asciiTheme="minorHAnsi" w:hAnsiTheme="minorHAnsi" w:cstheme="minorHAnsi"/>
          <w:b/>
          <w:bCs/>
        </w:rPr>
      </w:pPr>
    </w:p>
    <w:p w14:paraId="6FECB39A" w14:textId="77777777" w:rsidR="00EB230B" w:rsidRPr="00EB230B" w:rsidRDefault="00EB230B" w:rsidP="00EB230B">
      <w:pPr>
        <w:pStyle w:val="Standard"/>
        <w:jc w:val="center"/>
        <w:rPr>
          <w:rFonts w:asciiTheme="minorHAnsi" w:hAnsiTheme="minorHAnsi" w:cstheme="minorHAnsi"/>
          <w:b/>
          <w:bCs/>
        </w:rPr>
      </w:pPr>
      <w:r w:rsidRPr="00EB230B">
        <w:rPr>
          <w:rFonts w:asciiTheme="minorHAnsi" w:hAnsiTheme="minorHAnsi" w:cstheme="minorHAnsi"/>
          <w:b/>
          <w:bCs/>
        </w:rPr>
        <w:t xml:space="preserve">AI w branży </w:t>
      </w:r>
      <w:proofErr w:type="spellStart"/>
      <w:r w:rsidRPr="00EB230B">
        <w:rPr>
          <w:rFonts w:asciiTheme="minorHAnsi" w:hAnsiTheme="minorHAnsi" w:cstheme="minorHAnsi"/>
          <w:b/>
          <w:bCs/>
        </w:rPr>
        <w:t>delivery</w:t>
      </w:r>
      <w:proofErr w:type="spellEnd"/>
      <w:r w:rsidRPr="00EB230B">
        <w:rPr>
          <w:rFonts w:asciiTheme="minorHAnsi" w:hAnsiTheme="minorHAnsi" w:cstheme="minorHAnsi"/>
          <w:b/>
          <w:bCs/>
        </w:rPr>
        <w:t xml:space="preserve"> – osobisty asystent na drodze i nie tylko</w:t>
      </w:r>
    </w:p>
    <w:p w14:paraId="66B2FC80" w14:textId="77777777" w:rsidR="00EB230B" w:rsidRPr="00EB230B" w:rsidRDefault="00EB230B" w:rsidP="00EB230B">
      <w:pPr>
        <w:pStyle w:val="Standard"/>
        <w:jc w:val="both"/>
        <w:rPr>
          <w:rFonts w:asciiTheme="minorHAnsi" w:hAnsiTheme="minorHAnsi" w:cstheme="minorHAnsi"/>
          <w:b/>
          <w:bCs/>
        </w:rPr>
      </w:pPr>
    </w:p>
    <w:p w14:paraId="7B8DA75E" w14:textId="77777777" w:rsidR="00EB230B" w:rsidRPr="00EB230B" w:rsidRDefault="00EB230B" w:rsidP="00EB230B">
      <w:pPr>
        <w:pStyle w:val="Standard"/>
        <w:jc w:val="both"/>
        <w:rPr>
          <w:rFonts w:asciiTheme="minorHAnsi" w:hAnsiTheme="minorHAnsi" w:cstheme="minorHAnsi"/>
          <w:b/>
          <w:bCs/>
        </w:rPr>
      </w:pPr>
      <w:r w:rsidRPr="00EB230B">
        <w:rPr>
          <w:rFonts w:asciiTheme="minorHAnsi" w:hAnsiTheme="minorHAnsi" w:cstheme="minorHAnsi"/>
          <w:b/>
          <w:bCs/>
        </w:rPr>
        <w:t>Sztuczna Inteligencja wkracza do kolejnych obszarów naszej codzienności, ułatwiając nam życie. Dla kierowców i kurierów, którzy są bombardowani danymi z różnych stron i z wielu aplikacji, osobisty asystent AI może być nie tylko kolejną technologiczną ciekawostką, ale potężnym sojusznikiem. W jaki sposób sztuczna inteligencja zmienia informacyjny chaos w strategiczną przewagę i realne zyski zawodowego kierowcy? Dowiedz się, jak AI wspiera kierowców w codziennej pracy i pomaga im wyprzedzić konkurencję.</w:t>
      </w:r>
    </w:p>
    <w:p w14:paraId="045ABE6F" w14:textId="77777777" w:rsidR="00EB230B" w:rsidRPr="00EB230B" w:rsidRDefault="00EB230B" w:rsidP="00EB230B">
      <w:pPr>
        <w:pStyle w:val="Standard"/>
        <w:jc w:val="both"/>
        <w:rPr>
          <w:rFonts w:asciiTheme="minorHAnsi" w:hAnsiTheme="minorHAnsi" w:cstheme="minorHAnsi"/>
          <w:b/>
          <w:bCs/>
        </w:rPr>
      </w:pPr>
    </w:p>
    <w:p w14:paraId="2848506A" w14:textId="77777777" w:rsidR="00EB230B" w:rsidRPr="00EB230B" w:rsidRDefault="00EB230B" w:rsidP="00EB230B">
      <w:pPr>
        <w:pStyle w:val="Standard"/>
        <w:jc w:val="both"/>
        <w:rPr>
          <w:rFonts w:asciiTheme="minorHAnsi" w:hAnsiTheme="minorHAnsi" w:cstheme="minorHAnsi"/>
          <w:b/>
          <w:bCs/>
        </w:rPr>
      </w:pPr>
      <w:r w:rsidRPr="00EB230B">
        <w:rPr>
          <w:rFonts w:asciiTheme="minorHAnsi" w:hAnsiTheme="minorHAnsi" w:cstheme="minorHAnsi"/>
          <w:b/>
          <w:bCs/>
        </w:rPr>
        <w:t>Jak sztuczna inteligencja sprawdza się „za kółkiem”?</w:t>
      </w:r>
    </w:p>
    <w:p w14:paraId="7941ACCD" w14:textId="77777777" w:rsidR="00EB230B" w:rsidRPr="00EB230B" w:rsidRDefault="00EB230B" w:rsidP="00EB230B">
      <w:pPr>
        <w:pStyle w:val="Standard"/>
        <w:jc w:val="both"/>
        <w:rPr>
          <w:rFonts w:asciiTheme="minorHAnsi" w:hAnsiTheme="minorHAnsi" w:cstheme="minorHAnsi"/>
          <w:b/>
          <w:bCs/>
        </w:rPr>
      </w:pPr>
    </w:p>
    <w:p w14:paraId="678F1A73"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W branży transportowej i przewozowej AI to przede wszystkim inteligentne oprogramowanie oraz sprytne aplikacje optymalizujące codzienne obowiązki oraz analizujące i usprawniające zarządzanie poszczególnymi obszarami z poziomu telefonu osobistego.</w:t>
      </w:r>
    </w:p>
    <w:p w14:paraId="77F68FDB" w14:textId="77777777" w:rsidR="00EB230B" w:rsidRPr="00EB230B" w:rsidRDefault="00EB230B" w:rsidP="00EB230B">
      <w:pPr>
        <w:pStyle w:val="Standard"/>
        <w:jc w:val="both"/>
        <w:rPr>
          <w:rFonts w:asciiTheme="minorHAnsi" w:hAnsiTheme="minorHAnsi" w:cstheme="minorHAnsi"/>
        </w:rPr>
      </w:pPr>
    </w:p>
    <w:p w14:paraId="48F9BBD8"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 xml:space="preserve">Najwięksi globalni giganci – Uber, Bolt, </w:t>
      </w:r>
      <w:proofErr w:type="spellStart"/>
      <w:r w:rsidRPr="00EB230B">
        <w:rPr>
          <w:rFonts w:asciiTheme="minorHAnsi" w:hAnsiTheme="minorHAnsi" w:cstheme="minorHAnsi"/>
        </w:rPr>
        <w:t>Glovo</w:t>
      </w:r>
      <w:proofErr w:type="spellEnd"/>
      <w:r w:rsidRPr="00EB230B">
        <w:rPr>
          <w:rFonts w:asciiTheme="minorHAnsi" w:hAnsiTheme="minorHAnsi" w:cstheme="minorHAnsi"/>
        </w:rPr>
        <w:t>, czy Wolt – już od dawna wykorzystują w swoich aplikacjach zaawansowane algorytmy AI. Dzięki nim, w czasie rzeczywistym, mogą na bieżąco reagować na wszelkie zmiany warunków. Optymalizacja przydzielania zleceń, prognozowanie zapotrzebowania na przejazdy, zarządzanie dynamicznie zmieniającymi się cennikami – to tylko niektóre przykłady zastosowania AI, które realnie maksymalizują zyski i efektywność pracy najpotężniejszych platform przewozowych.</w:t>
      </w:r>
    </w:p>
    <w:p w14:paraId="2FA82DE7" w14:textId="77777777" w:rsidR="00EB230B" w:rsidRPr="00EB230B" w:rsidRDefault="00EB230B" w:rsidP="00EB230B">
      <w:pPr>
        <w:pStyle w:val="Standard"/>
        <w:jc w:val="both"/>
        <w:rPr>
          <w:rFonts w:asciiTheme="minorHAnsi" w:hAnsiTheme="minorHAnsi" w:cstheme="minorHAnsi"/>
        </w:rPr>
      </w:pPr>
    </w:p>
    <w:p w14:paraId="61F5C7FD" w14:textId="6EA9E3C6"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w:t>
      </w:r>
      <w:r>
        <w:rPr>
          <w:rFonts w:asciiTheme="minorHAnsi" w:hAnsiTheme="minorHAnsi" w:cstheme="minorHAnsi"/>
        </w:rPr>
        <w:t xml:space="preserve"> </w:t>
      </w:r>
      <w:r w:rsidRPr="000415F6">
        <w:rPr>
          <w:rFonts w:asciiTheme="minorHAnsi" w:hAnsiTheme="minorHAnsi" w:cstheme="minorHAnsi"/>
          <w:i/>
          <w:iCs/>
        </w:rPr>
        <w:t xml:space="preserve">Sztuczna inteligencja pozwala szybko wychwycić w gąszczu danych związki i zależności, które przy odpowiedniej interpretacji są potężną bazą wiedzy. W </w:t>
      </w:r>
      <w:proofErr w:type="spellStart"/>
      <w:r w:rsidRPr="000415F6">
        <w:rPr>
          <w:rFonts w:asciiTheme="minorHAnsi" w:hAnsiTheme="minorHAnsi" w:cstheme="minorHAnsi"/>
          <w:i/>
          <w:iCs/>
        </w:rPr>
        <w:t>Natviol</w:t>
      </w:r>
      <w:proofErr w:type="spellEnd"/>
      <w:r w:rsidRPr="000415F6">
        <w:rPr>
          <w:rFonts w:asciiTheme="minorHAnsi" w:hAnsiTheme="minorHAnsi" w:cstheme="minorHAnsi"/>
          <w:i/>
          <w:iCs/>
        </w:rPr>
        <w:t xml:space="preserve"> już dziś testujemy innowacyjne rozwiązania do zarządzania projektami, pracą zespołu oraz komunikacją wewnętrzną. Wszystko po to, by zaoferować naszym klientom nie tylko najlepsze narzędzia, ale również wsparcie, by mogli w pełni z nich korzystać</w:t>
      </w:r>
      <w:r w:rsidRPr="00EB230B">
        <w:rPr>
          <w:rFonts w:asciiTheme="minorHAnsi" w:hAnsiTheme="minorHAnsi" w:cstheme="minorHAnsi"/>
        </w:rPr>
        <w:t xml:space="preserve"> – podkreśla Wiktor </w:t>
      </w:r>
      <w:proofErr w:type="spellStart"/>
      <w:r w:rsidRPr="00EB230B">
        <w:rPr>
          <w:rFonts w:asciiTheme="minorHAnsi" w:hAnsiTheme="minorHAnsi" w:cstheme="minorHAnsi"/>
        </w:rPr>
        <w:t>Grejber</w:t>
      </w:r>
      <w:proofErr w:type="spellEnd"/>
      <w:r w:rsidRPr="00EB230B">
        <w:rPr>
          <w:rFonts w:asciiTheme="minorHAnsi" w:hAnsiTheme="minorHAnsi" w:cstheme="minorHAnsi"/>
        </w:rPr>
        <w:t>, Co-</w:t>
      </w:r>
      <w:proofErr w:type="spellStart"/>
      <w:r w:rsidRPr="00EB230B">
        <w:rPr>
          <w:rFonts w:asciiTheme="minorHAnsi" w:hAnsiTheme="minorHAnsi" w:cstheme="minorHAnsi"/>
        </w:rPr>
        <w:t>founder</w:t>
      </w:r>
      <w:proofErr w:type="spellEnd"/>
      <w:r w:rsidRPr="00EB230B">
        <w:rPr>
          <w:rFonts w:asciiTheme="minorHAnsi" w:hAnsiTheme="minorHAnsi" w:cstheme="minorHAnsi"/>
        </w:rPr>
        <w:t xml:space="preserve"> </w:t>
      </w:r>
      <w:proofErr w:type="spellStart"/>
      <w:r w:rsidRPr="00EB230B">
        <w:rPr>
          <w:rFonts w:asciiTheme="minorHAnsi" w:hAnsiTheme="minorHAnsi" w:cstheme="minorHAnsi"/>
        </w:rPr>
        <w:t>Natviol</w:t>
      </w:r>
      <w:proofErr w:type="spellEnd"/>
      <w:r w:rsidRPr="00EB230B">
        <w:rPr>
          <w:rFonts w:asciiTheme="minorHAnsi" w:hAnsiTheme="minorHAnsi" w:cstheme="minorHAnsi"/>
        </w:rPr>
        <w:t>, aplikacji rozliczeniowej dla kierowców i kurierów.</w:t>
      </w:r>
    </w:p>
    <w:p w14:paraId="2D062348" w14:textId="77777777" w:rsidR="00EB230B" w:rsidRPr="00EB230B" w:rsidRDefault="00EB230B" w:rsidP="00EB230B">
      <w:pPr>
        <w:pStyle w:val="Standard"/>
        <w:jc w:val="both"/>
        <w:rPr>
          <w:rFonts w:asciiTheme="minorHAnsi" w:hAnsiTheme="minorHAnsi" w:cstheme="minorHAnsi"/>
        </w:rPr>
      </w:pPr>
    </w:p>
    <w:p w14:paraId="5F8449FC"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W nowoczesnych aplikacjach wykorzystujących sztuczną inteligencję drzemie naprawdę olbrzymi potencjał. Narzędzia te nie tylko pokazują suche dane, ale ucząc się wykonują pełną i zaawansowaną analitykę, pozwalając podejmować lepsze decyzje biznesowe w czasie rzeczywistym.</w:t>
      </w:r>
    </w:p>
    <w:p w14:paraId="711737AA" w14:textId="77777777" w:rsidR="00EB230B" w:rsidRPr="00EB230B" w:rsidRDefault="00EB230B" w:rsidP="00EB230B">
      <w:pPr>
        <w:pStyle w:val="Standard"/>
        <w:jc w:val="both"/>
        <w:rPr>
          <w:rFonts w:asciiTheme="minorHAnsi" w:hAnsiTheme="minorHAnsi" w:cstheme="minorHAnsi"/>
        </w:rPr>
      </w:pPr>
    </w:p>
    <w:p w14:paraId="22BF5CE9" w14:textId="77777777" w:rsidR="00EB230B" w:rsidRPr="00EB230B" w:rsidRDefault="00EB230B" w:rsidP="00EB230B">
      <w:pPr>
        <w:pStyle w:val="Standard"/>
        <w:jc w:val="both"/>
        <w:rPr>
          <w:rFonts w:asciiTheme="minorHAnsi" w:hAnsiTheme="minorHAnsi" w:cstheme="minorHAnsi"/>
          <w:b/>
          <w:bCs/>
        </w:rPr>
      </w:pPr>
      <w:r w:rsidRPr="00EB230B">
        <w:rPr>
          <w:rFonts w:asciiTheme="minorHAnsi" w:hAnsiTheme="minorHAnsi" w:cstheme="minorHAnsi"/>
          <w:b/>
          <w:bCs/>
        </w:rPr>
        <w:t>Wyrównanie szans dzięki AI</w:t>
      </w:r>
    </w:p>
    <w:p w14:paraId="225C1C8E" w14:textId="77777777" w:rsidR="00EB230B" w:rsidRPr="00EB230B" w:rsidRDefault="00EB230B" w:rsidP="00EB230B">
      <w:pPr>
        <w:pStyle w:val="Standard"/>
        <w:jc w:val="both"/>
        <w:rPr>
          <w:rFonts w:asciiTheme="minorHAnsi" w:hAnsiTheme="minorHAnsi" w:cstheme="minorHAnsi"/>
        </w:rPr>
      </w:pPr>
    </w:p>
    <w:p w14:paraId="42C0391F"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Sztuczna Inteligencja oddana w ręce kierowców aplikacyjnych pozwala nie tylko zarządzać ich jednoosobowym biznesem, ale przede wszystkim wyrównać szanse w niezwykle konkurencyjnej branży. Analitycy porównują AI do elektryczności – dziś już nikogo nie dziwią przedmioty codziennego użytku zasilane prądem, tak jak jutro nie będzie nas dziwić powszechne wsparcie sztucznej inteligencji.</w:t>
      </w:r>
    </w:p>
    <w:p w14:paraId="635C2351" w14:textId="77777777" w:rsidR="00EB230B" w:rsidRPr="00EB230B" w:rsidRDefault="00EB230B" w:rsidP="00EB230B">
      <w:pPr>
        <w:pStyle w:val="Standard"/>
        <w:jc w:val="both"/>
        <w:rPr>
          <w:rFonts w:asciiTheme="minorHAnsi" w:hAnsiTheme="minorHAnsi" w:cstheme="minorHAnsi"/>
        </w:rPr>
      </w:pPr>
    </w:p>
    <w:p w14:paraId="60C3B816" w14:textId="7B260BC1"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w:t>
      </w:r>
      <w:r>
        <w:rPr>
          <w:rFonts w:asciiTheme="minorHAnsi" w:hAnsiTheme="minorHAnsi" w:cstheme="minorHAnsi"/>
        </w:rPr>
        <w:t xml:space="preserve"> </w:t>
      </w:r>
      <w:r w:rsidRPr="000415F6">
        <w:rPr>
          <w:rFonts w:asciiTheme="minorHAnsi" w:hAnsiTheme="minorHAnsi" w:cstheme="minorHAnsi"/>
          <w:i/>
          <w:iCs/>
        </w:rPr>
        <w:t xml:space="preserve">Jeszcze kilka lat temu sztuczna inteligencja była postrzegana jako technologia dla wybranych – wielkich korporacji dysponujących ogromnymi budżetami. Dziś obserwujemy proces powszechnej demokratyzacji AI. Z pasją i bez ograniczeń możemy tworzyć narzędzia, które </w:t>
      </w:r>
      <w:r w:rsidRPr="000415F6">
        <w:rPr>
          <w:rFonts w:asciiTheme="minorHAnsi" w:hAnsiTheme="minorHAnsi" w:cstheme="minorHAnsi"/>
          <w:i/>
          <w:iCs/>
        </w:rPr>
        <w:lastRenderedPageBreak/>
        <w:t xml:space="preserve">pozwalają małym firmom i </w:t>
      </w:r>
      <w:proofErr w:type="spellStart"/>
      <w:r w:rsidRPr="000415F6">
        <w:rPr>
          <w:rFonts w:asciiTheme="minorHAnsi" w:hAnsiTheme="minorHAnsi" w:cstheme="minorHAnsi"/>
          <w:i/>
          <w:iCs/>
        </w:rPr>
        <w:t>mikroprzedsiębiorcom</w:t>
      </w:r>
      <w:proofErr w:type="spellEnd"/>
      <w:r w:rsidRPr="000415F6">
        <w:rPr>
          <w:rFonts w:asciiTheme="minorHAnsi" w:hAnsiTheme="minorHAnsi" w:cstheme="minorHAnsi"/>
          <w:i/>
          <w:iCs/>
        </w:rPr>
        <w:t xml:space="preserve"> wydobyć pełnię potencjału i optymalnie realizować zlecenia. To technologiczna rewolucja porównywalna z wprowadzeniem nawigacji GPS. Dziś każdy może mieć w swoim telefonie osobistego asystenta, który nie tylko podpowie, jak wykonywać codzienną pracę odpowiedzialnie i efektywnie, ale większość prac związanych z rozliczaniem i zarządzaniem jest w stanie wykonać za nas </w:t>
      </w:r>
      <w:r w:rsidRPr="00EB230B">
        <w:rPr>
          <w:rFonts w:asciiTheme="minorHAnsi" w:hAnsiTheme="minorHAnsi" w:cstheme="minorHAnsi"/>
        </w:rPr>
        <w:t xml:space="preserve">– podkreśla Wiktor </w:t>
      </w:r>
      <w:proofErr w:type="spellStart"/>
      <w:r w:rsidRPr="00EB230B">
        <w:rPr>
          <w:rFonts w:asciiTheme="minorHAnsi" w:hAnsiTheme="minorHAnsi" w:cstheme="minorHAnsi"/>
        </w:rPr>
        <w:t>Grejber</w:t>
      </w:r>
      <w:proofErr w:type="spellEnd"/>
      <w:r w:rsidRPr="00EB230B">
        <w:rPr>
          <w:rFonts w:asciiTheme="minorHAnsi" w:hAnsiTheme="minorHAnsi" w:cstheme="minorHAnsi"/>
        </w:rPr>
        <w:t xml:space="preserve"> z </w:t>
      </w:r>
      <w:proofErr w:type="spellStart"/>
      <w:r w:rsidRPr="00EB230B">
        <w:rPr>
          <w:rFonts w:asciiTheme="minorHAnsi" w:hAnsiTheme="minorHAnsi" w:cstheme="minorHAnsi"/>
        </w:rPr>
        <w:t>Natviol</w:t>
      </w:r>
      <w:proofErr w:type="spellEnd"/>
      <w:r w:rsidRPr="00EB230B">
        <w:rPr>
          <w:rFonts w:asciiTheme="minorHAnsi" w:hAnsiTheme="minorHAnsi" w:cstheme="minorHAnsi"/>
        </w:rPr>
        <w:t>.</w:t>
      </w:r>
    </w:p>
    <w:p w14:paraId="4F79FFC7" w14:textId="77777777" w:rsidR="00EB230B" w:rsidRPr="00EB230B" w:rsidRDefault="00EB230B" w:rsidP="00EB230B">
      <w:pPr>
        <w:pStyle w:val="Standard"/>
        <w:jc w:val="both"/>
        <w:rPr>
          <w:rFonts w:asciiTheme="minorHAnsi" w:hAnsiTheme="minorHAnsi" w:cstheme="minorHAnsi"/>
        </w:rPr>
      </w:pPr>
    </w:p>
    <w:p w14:paraId="165662B1"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 xml:space="preserve">Sztuczna Inteligencja w branży przewozów i </w:t>
      </w:r>
      <w:proofErr w:type="spellStart"/>
      <w:r w:rsidRPr="00EB230B">
        <w:rPr>
          <w:rFonts w:asciiTheme="minorHAnsi" w:hAnsiTheme="minorHAnsi" w:cstheme="minorHAnsi"/>
        </w:rPr>
        <w:t>delivery</w:t>
      </w:r>
      <w:proofErr w:type="spellEnd"/>
      <w:r w:rsidRPr="00EB230B">
        <w:rPr>
          <w:rFonts w:asciiTheme="minorHAnsi" w:hAnsiTheme="minorHAnsi" w:cstheme="minorHAnsi"/>
        </w:rPr>
        <w:t xml:space="preserve"> to potężny sprzymierzeniec, który pozwala zautomatyzować czasochłonne i nużące obowiązki i przekształcić surowe dane w strategię, dzięki której rozwijamy biznes. </w:t>
      </w:r>
    </w:p>
    <w:p w14:paraId="0B14DB46" w14:textId="77777777" w:rsidR="00EB230B" w:rsidRPr="00EB230B" w:rsidRDefault="00EB230B" w:rsidP="00EB230B">
      <w:pPr>
        <w:pStyle w:val="Standard"/>
        <w:jc w:val="both"/>
        <w:rPr>
          <w:rFonts w:asciiTheme="minorHAnsi" w:hAnsiTheme="minorHAnsi" w:cstheme="minorHAnsi"/>
        </w:rPr>
      </w:pPr>
    </w:p>
    <w:p w14:paraId="3A2CBE08" w14:textId="77777777" w:rsidR="00EB230B" w:rsidRPr="00EB230B" w:rsidRDefault="00EB230B" w:rsidP="00EB230B">
      <w:pPr>
        <w:pStyle w:val="Standard"/>
        <w:jc w:val="both"/>
        <w:rPr>
          <w:rFonts w:asciiTheme="minorHAnsi" w:hAnsiTheme="minorHAnsi" w:cstheme="minorHAnsi"/>
          <w:b/>
          <w:bCs/>
        </w:rPr>
      </w:pPr>
      <w:r w:rsidRPr="00EB230B">
        <w:rPr>
          <w:rFonts w:asciiTheme="minorHAnsi" w:hAnsiTheme="minorHAnsi" w:cstheme="minorHAnsi"/>
          <w:b/>
          <w:bCs/>
        </w:rPr>
        <w:t>Od analizy trendów po automatyzację rozliczeń</w:t>
      </w:r>
    </w:p>
    <w:p w14:paraId="61831C2F" w14:textId="77777777" w:rsidR="00EB230B" w:rsidRPr="00EB230B" w:rsidRDefault="00EB230B" w:rsidP="00EB230B">
      <w:pPr>
        <w:pStyle w:val="Standard"/>
        <w:jc w:val="both"/>
        <w:rPr>
          <w:rFonts w:asciiTheme="minorHAnsi" w:hAnsiTheme="minorHAnsi" w:cstheme="minorHAnsi"/>
        </w:rPr>
      </w:pPr>
    </w:p>
    <w:p w14:paraId="7DDD2AC3"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Jak konkretnie AI pomaga kierowcom w codziennej pracy? Możliwości jest znacznie więcej niż można przypuszczać. Na podstawie danych historycznych, aktualnych prognoz pogody i natężenia ruchu oraz bieżącego kalendarza wydarzeń, sztuczna inteligencja jest w stanie z dużą dozą prawdopodobieństwa przewidzieć zapotrzebowanie na zlecenia w konkretnym dniu o określonej godzinie. Kierowca wspierany przez AI nie musi już krążyć po mieście w poszukiwaniu zlecenia, licząc na przypadek lub zbieg okoliczności. Może dokładnie zarządzać swoim czasem, efektywnie żonglując zarówno obowiązkami, jak i przyjemnościami.</w:t>
      </w:r>
    </w:p>
    <w:p w14:paraId="28BE6610" w14:textId="77777777" w:rsidR="00EB230B" w:rsidRPr="00EB230B" w:rsidRDefault="00EB230B" w:rsidP="00EB230B">
      <w:pPr>
        <w:pStyle w:val="Standard"/>
        <w:jc w:val="both"/>
        <w:rPr>
          <w:rFonts w:asciiTheme="minorHAnsi" w:hAnsiTheme="minorHAnsi" w:cstheme="minorHAnsi"/>
        </w:rPr>
      </w:pPr>
    </w:p>
    <w:p w14:paraId="2B5E4AF5" w14:textId="77777777" w:rsidR="00EB230B"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Innym obszarem wsparcia jest analiza rentowności. Nowoczesne algorytmy automatycznie analizują przychody generowane z różnych aplikacji, a następnie zestawiają je ze wszystkimi ponoszonymi przez kierowcę kosztami. Dodatkowo rozpoznają i kategoryzują poszczególne wydatki, by na koniec przedstawić czytelny raport o realnym stanie finansów. W efekcie kierowca otrzymuje precyzyjną informację, które zlecenia i które dni pracy przynoszą największe zyski. Może bowiem okazać się, że długie kursy poza obszar miasta, choć efektowne na liczniku, po odliczeniu kosztów powrotu są mniej opłacalne, niż krótsze zlecenia, realizowane w centrum miasta.</w:t>
      </w:r>
    </w:p>
    <w:p w14:paraId="5B6E55FF" w14:textId="77777777" w:rsidR="00EB230B" w:rsidRPr="00EB230B" w:rsidRDefault="00EB230B" w:rsidP="00EB230B">
      <w:pPr>
        <w:pStyle w:val="Standard"/>
        <w:jc w:val="both"/>
        <w:rPr>
          <w:rFonts w:asciiTheme="minorHAnsi" w:hAnsiTheme="minorHAnsi" w:cstheme="minorHAnsi"/>
        </w:rPr>
      </w:pPr>
    </w:p>
    <w:p w14:paraId="7EBF16F2" w14:textId="32E5EBEF" w:rsidR="000E69F3" w:rsidRPr="00EB230B" w:rsidRDefault="00EB230B" w:rsidP="00EB230B">
      <w:pPr>
        <w:pStyle w:val="Standard"/>
        <w:jc w:val="both"/>
        <w:rPr>
          <w:rFonts w:asciiTheme="minorHAnsi" w:hAnsiTheme="minorHAnsi" w:cstheme="minorHAnsi"/>
        </w:rPr>
      </w:pPr>
      <w:r w:rsidRPr="00EB230B">
        <w:rPr>
          <w:rFonts w:asciiTheme="minorHAnsi" w:hAnsiTheme="minorHAnsi" w:cstheme="minorHAnsi"/>
        </w:rPr>
        <w:t>I na koniec – narzędzia oparte o AI pozwalają odzyskać najcenniejszy zasób – czas. Koniec z długimi godzinami spędzonymi nad arkuszami kalkulacyjnymi, fakturami i innymi dokumentami księgowymi. Koniec z męczącą biurokracją. Osobisty asystent AI bierze wszystko na siebie, by kierowca mógł skupić się wyłącznie na tym, co generuje zyski – na jeździe. To fundamentalna zmiana, która skutecznie eliminuje niepotrzebny stres i zapobiega wypaleniu zawodowemu.</w:t>
      </w:r>
    </w:p>
    <w:p w14:paraId="58EE1B51" w14:textId="77777777" w:rsidR="000E69F3" w:rsidRDefault="000E69F3" w:rsidP="0076180A">
      <w:pPr>
        <w:pStyle w:val="Standard"/>
        <w:jc w:val="both"/>
        <w:rPr>
          <w:rFonts w:asciiTheme="minorHAnsi" w:hAnsiTheme="minorHAnsi" w:cstheme="minorHAnsi"/>
          <w:b/>
          <w:bCs/>
        </w:rPr>
      </w:pPr>
    </w:p>
    <w:p w14:paraId="1267A47D" w14:textId="079E570D"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lastRenderedPageBreak/>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C6634" w14:textId="77777777" w:rsidR="006922F7" w:rsidRDefault="006922F7">
      <w:pPr>
        <w:spacing w:after="0" w:line="240" w:lineRule="auto"/>
      </w:pPr>
      <w:r>
        <w:separator/>
      </w:r>
    </w:p>
  </w:endnote>
  <w:endnote w:type="continuationSeparator" w:id="0">
    <w:p w14:paraId="55DF9975" w14:textId="77777777" w:rsidR="006922F7" w:rsidRDefault="00692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16ED6" w14:textId="77777777" w:rsidR="006922F7" w:rsidRDefault="006922F7">
      <w:pPr>
        <w:spacing w:after="0" w:line="240" w:lineRule="auto"/>
      </w:pPr>
      <w:r>
        <w:separator/>
      </w:r>
    </w:p>
  </w:footnote>
  <w:footnote w:type="continuationSeparator" w:id="0">
    <w:p w14:paraId="02CAFA9A" w14:textId="77777777" w:rsidR="006922F7" w:rsidRDefault="00692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8936340">
    <w:abstractNumId w:val="1"/>
  </w:num>
  <w:num w:numId="2" w16cid:durableId="459079844">
    <w:abstractNumId w:val="0"/>
  </w:num>
  <w:num w:numId="3" w16cid:durableId="632637326">
    <w:abstractNumId w:val="3"/>
  </w:num>
  <w:num w:numId="4" w16cid:durableId="1719356778">
    <w:abstractNumId w:val="2"/>
  </w:num>
  <w:num w:numId="5" w16cid:durableId="1387992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26BC7"/>
    <w:rsid w:val="000411CA"/>
    <w:rsid w:val="000415F6"/>
    <w:rsid w:val="000448CC"/>
    <w:rsid w:val="00057D08"/>
    <w:rsid w:val="00062CBB"/>
    <w:rsid w:val="000917FE"/>
    <w:rsid w:val="000A24AC"/>
    <w:rsid w:val="000A72E0"/>
    <w:rsid w:val="000B1776"/>
    <w:rsid w:val="000C0401"/>
    <w:rsid w:val="000C19EE"/>
    <w:rsid w:val="000E1AD0"/>
    <w:rsid w:val="000E1DAF"/>
    <w:rsid w:val="000E46F7"/>
    <w:rsid w:val="000E69F3"/>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40D83"/>
    <w:rsid w:val="00245465"/>
    <w:rsid w:val="00251DE0"/>
    <w:rsid w:val="0026269D"/>
    <w:rsid w:val="002629DD"/>
    <w:rsid w:val="0028539E"/>
    <w:rsid w:val="00291247"/>
    <w:rsid w:val="002937E4"/>
    <w:rsid w:val="002C1C1D"/>
    <w:rsid w:val="002C71D3"/>
    <w:rsid w:val="002D6419"/>
    <w:rsid w:val="002E275A"/>
    <w:rsid w:val="002E73CD"/>
    <w:rsid w:val="002E78B8"/>
    <w:rsid w:val="00302920"/>
    <w:rsid w:val="00323C65"/>
    <w:rsid w:val="003367A4"/>
    <w:rsid w:val="00347B83"/>
    <w:rsid w:val="00361447"/>
    <w:rsid w:val="00375FB6"/>
    <w:rsid w:val="00384F8F"/>
    <w:rsid w:val="00393ABB"/>
    <w:rsid w:val="0039549E"/>
    <w:rsid w:val="003B7B81"/>
    <w:rsid w:val="003C2286"/>
    <w:rsid w:val="003F1DFC"/>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341F"/>
    <w:rsid w:val="00506F77"/>
    <w:rsid w:val="00510420"/>
    <w:rsid w:val="00522C43"/>
    <w:rsid w:val="00524ACA"/>
    <w:rsid w:val="0053013C"/>
    <w:rsid w:val="0053462C"/>
    <w:rsid w:val="00560D4E"/>
    <w:rsid w:val="00570718"/>
    <w:rsid w:val="00590003"/>
    <w:rsid w:val="005B630F"/>
    <w:rsid w:val="005E4A48"/>
    <w:rsid w:val="005F1B78"/>
    <w:rsid w:val="006112C2"/>
    <w:rsid w:val="00622593"/>
    <w:rsid w:val="006328DD"/>
    <w:rsid w:val="0064580C"/>
    <w:rsid w:val="00663485"/>
    <w:rsid w:val="00673BCA"/>
    <w:rsid w:val="00675E85"/>
    <w:rsid w:val="00677A7E"/>
    <w:rsid w:val="00677F8F"/>
    <w:rsid w:val="006877C7"/>
    <w:rsid w:val="006922F7"/>
    <w:rsid w:val="006A46DB"/>
    <w:rsid w:val="006B2AD1"/>
    <w:rsid w:val="006C4000"/>
    <w:rsid w:val="006E7EDB"/>
    <w:rsid w:val="00700CE0"/>
    <w:rsid w:val="00720F84"/>
    <w:rsid w:val="00731697"/>
    <w:rsid w:val="00742A3D"/>
    <w:rsid w:val="00743AC2"/>
    <w:rsid w:val="007440E7"/>
    <w:rsid w:val="00745E36"/>
    <w:rsid w:val="00747038"/>
    <w:rsid w:val="0076180A"/>
    <w:rsid w:val="00772A4E"/>
    <w:rsid w:val="0077533C"/>
    <w:rsid w:val="00784A5D"/>
    <w:rsid w:val="00787032"/>
    <w:rsid w:val="00791922"/>
    <w:rsid w:val="007A030E"/>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A01F8"/>
    <w:rsid w:val="009C2C34"/>
    <w:rsid w:val="009C42DB"/>
    <w:rsid w:val="009D0AF6"/>
    <w:rsid w:val="009E1653"/>
    <w:rsid w:val="009E3444"/>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2613A"/>
    <w:rsid w:val="00D34820"/>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230B"/>
    <w:rsid w:val="00EB39E7"/>
    <w:rsid w:val="00EB3E11"/>
    <w:rsid w:val="00EC73C6"/>
    <w:rsid w:val="00ED3CA0"/>
    <w:rsid w:val="00EE0332"/>
    <w:rsid w:val="00EE5BCF"/>
    <w:rsid w:val="00EE5CA2"/>
    <w:rsid w:val="00EE72A5"/>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2DCF"/>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5197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2025-10-14T10:05:00Z</dcterms:created>
  <dcterms:modified xsi:type="dcterms:W3CDTF">2025-10-14T10:06:00Z</dcterms:modified>
</cp:coreProperties>
</file>