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bookmarkStart w:colFirst="0" w:colLast="0" w:name="_55wiv9h18628" w:id="0"/>
      <w:bookmarkEnd w:id="0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Alkohol na stoku? Polacy są coraz bardziej krytyczni, ale wypadki pokazują, że problem wciąż istnieje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Ferie zimowe to czas wzmożonego ruchu turystycznego i intensywnego korzystania ze stoków narciarskich. Obok kwestii bezpieczeństwa na drogach coraz częściej pojawia się również temat alkoholu na stoku – i to nie bez powodu. Choć społeczna tolerancja dla jazdy na nartach czy snowboardzie pod wpływem alkoholu wyraźnie spada, realne zdarzenia pokazują, że w praktyce wciąż dochodzi do niebezpiecznych sytuacji.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Jak wynika z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badania Rankomat.pl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aż 76 proc. Polaków negatywnie ocenia jazdę na nartach lub snowboardzie po alkoholu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 Tylko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3 proc. badanych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deklaruje, że nie widzi w takim zachowaniu nic złego. Pozostali respondenci nie mają jednoznacznej opinii lub wskazują, że wszystko „zależy od sytuacji”.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</w:rPr>
      </w:pPr>
      <w:bookmarkStart w:colFirst="0" w:colLast="0" w:name="_yptjqvw18qg0" w:id="1"/>
      <w:bookmarkEnd w:id="1"/>
      <w:r w:rsidDel="00000000" w:rsidR="00000000" w:rsidRPr="00000000"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  <w:rtl w:val="0"/>
        </w:rPr>
        <w:t xml:space="preserve">Świadomość rośnie, ale praktyka nie zawsze za nią nadąża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Mimo rosnącej krytyki społecznej wobec alkoholu na stoku, ratownicy górscy i zarządcy ośrodków narciarskich co sezon informują o kosztownych i groźnych wypadkach, do których dochodzi m.in. z powodu nadmiernej prędkości, brawury i obniżonej koncentracji. Nawet niewielkie ilości alkoholu mogą pogarszać ocenę sytuacji i czas reakcji, co na zatłoczonym stoku ma bardzo poważne konsekwencje – zwłaszcza dla dzieci i początkujących narciarzy.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Montserrat" w:cs="Montserrat" w:eastAsia="Montserrat" w:hAnsi="Montserrat"/>
          <w:i w:val="1"/>
          <w:i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Rafał Kozłowski, właściciel marki BEAN, która od lat działa w obszarze bezpieczeństwa i kontroli trzeźwości, zwraca uwagę na podobieństwo mechanizmów ryzyka:</w:t>
        <w:br w:type="textWrapping"/>
      </w:r>
      <w:r w:rsidDel="00000000" w:rsidR="00000000" w:rsidRPr="00000000">
        <w:rPr>
          <w:rFonts w:ascii="Montserrat" w:cs="Montserrat" w:eastAsia="Montserrat" w:hAnsi="Montserrat"/>
          <w:i w:val="1"/>
          <w:iCs w:val="1"/>
          <w:sz w:val="24"/>
          <w:szCs w:val="24"/>
          <w:rtl w:val="0"/>
        </w:rPr>
        <w:t xml:space="preserve"> – Z perspektywy firmy, która na co dzień pracuje z tematem bezpieczeństwa, widzimy jeden wspólny mianownik – na stoku i na drodze ludzie podejmują decyzje w przekonaniu, że „panują nad sytuacją”. Alkohol wzmacnia to złudzenie. A im większa prędkość i trudniejsze warunki, tym szybciej taka pewność zamienia się w realne zagrożenie – nie tylko dla osoby jadącej, ale też dla innych użytkowników przestrzeni.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Taka perspektywa pokazuje, że problem nie dotyczy wyłącznie alkoholu jako substancji, ale sposobu podejmowania decyzji w sytuacjach, które wymagają odpowiedzialności i kontroli.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</w:rPr>
      </w:pPr>
      <w:bookmarkStart w:colFirst="0" w:colLast="0" w:name="_2lqun0squ744" w:id="2"/>
      <w:bookmarkEnd w:id="2"/>
      <w:r w:rsidDel="00000000" w:rsidR="00000000" w:rsidRPr="00000000"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  <w:rtl w:val="0"/>
        </w:rPr>
        <w:t xml:space="preserve">Problem nie kończy się na stoku. Alkohol „wraca” na parking i drogę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Eksperci zwracają uwagę na jeszcze jeden, często pomijany aspekt. Alkohol spożywany w ciągu dnia na stoku nie znika po kilku godzinach jazdy na nartach. Wręcz przeciwnie – wysiłek fizyczny, zimno i odwodnienie mogą sprawić, że jego wpływ na organizm będzie odczuwalny dłużej.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rFonts w:ascii="Montserrat" w:cs="Montserrat" w:eastAsia="Montserrat" w:hAnsi="Montserrat"/>
          <w:i w:val="1"/>
          <w:i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Rafał Kozłowski, ekspert BEAN, podkreśla: </w:t>
        <w:br w:type="textWrapping"/>
      </w:r>
      <w:r w:rsidDel="00000000" w:rsidR="00000000" w:rsidRPr="00000000">
        <w:rPr>
          <w:rFonts w:ascii="Montserrat" w:cs="Montserrat" w:eastAsia="Montserrat" w:hAnsi="Montserrat"/>
          <w:i w:val="1"/>
          <w:iCs w:val="1"/>
          <w:sz w:val="24"/>
          <w:szCs w:val="24"/>
          <w:rtl w:val="0"/>
        </w:rPr>
        <w:t xml:space="preserve"> – Po dniu spędzonym na stoku wiele osób wsiada później za kierownicę, zakładając, że są w pełni gotowi do jazdy. Tymczasem organizm wciąż może metabolizować alkohol. Dlatego coraz więcej rodzin decyduje się po prostu sprawdzić trzeźwość, zamiast zgadywać – zwłaszcza że dziś certyfikowany alkomat do użytku domowego to wydatek rzędu około 300 zł, czyli niewielki koszt w porównaniu z ryzykiem utraty prawa jazdy czy bezpieczeństwa bliskich.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To szczególnie istotne w kontekście ferii zimowych, kiedy wiele rodzin porusza się samochodem między pensjonatem, stokiem i restauracjami – często kilka razy dziennie. W takich warunkach obiektywny pomiar staje się elementem rozsądnego planowania dnia, a nie przesadną ostrożnością.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</w:rPr>
      </w:pPr>
      <w:bookmarkStart w:colFirst="0" w:colLast="0" w:name="_otak8tcl1cpe" w:id="3"/>
      <w:bookmarkEnd w:id="3"/>
      <w:r w:rsidDel="00000000" w:rsidR="00000000" w:rsidRPr="00000000"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  <w:rtl w:val="0"/>
        </w:rPr>
        <w:t xml:space="preserve">Społeczna zmiana jest faktem, ale potrzeba konsekwencji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Dane pokazują wyraźnie: społeczna zgoda na alkohol – zarówno za kierownicą, jak i w sytuacjach wymagających kontroli i refleksu – systematycznie się kurczy. Coraz więcej Polaków rozumie dziś, że alkohol i aktywności związane z prędkością czy odpowiedzialnością nie idą ze sobą w parze. Dotyczy to nie tylko prowadzenia samochodu, ale także jazdy na stoku.</w:t>
      </w:r>
    </w:p>
    <w:p w:rsidR="00000000" w:rsidDel="00000000" w:rsidP="00000000" w:rsidRDefault="00000000" w:rsidRPr="00000000" w14:paraId="0000000E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Jednocześnie statystyki drogowe pokazują, że choć kierunek zmian jest pozytywny, problem wciąż istnieje. Jak wynika z danych Instytutu Transportu Drogowego oraz Biura Ruchu Drogowego Komendy Głównej Policji, w 2024 roku ujawniono 92 324 nietrzeźwych kierujących, co oznacza średnio 252 osoby dziennie. To mniej niż w latach poprzednich – o 3,5 proc. mniej niż w 2023 roku (95 639 przypadków) i wyraźnie mniej niż w 2022 roku, kiedy takich przypadków było 104 467. Można więc mówić o wyraźnym trendzie spadkowym.</w:t>
      </w:r>
    </w:p>
    <w:p w:rsidR="00000000" w:rsidDel="00000000" w:rsidP="00000000" w:rsidRDefault="00000000" w:rsidRPr="00000000" w14:paraId="0000000F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Eksperci podkreślają jednak, że spadek ten nie jest efektem „samoregulacji”, lecz konsekwentnej prewencji. W 2024 roku przeprowadzono ponad 16 milionów badań trzeźwości – o ponad 2,2 mln więcej niż rok wcześniej. To właśnie większa liczba kontroli i działań prewencyjnych realnie zmniejsza skalę problemu.</w:t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Ten wniosek ma znaczenie także w kontekście ferii zimowych i bezpieczeństwa na stokach. Świadomość społeczna rośnie, ale sama wiedza nie zawsze przekłada się na zachowanie. Wciąż dochodzi do wypadków – zarówno drogowych, jak i na stokach – które generują wysokie koszty zdrowotne, finansowe i organizacyjne, obciążając poszkodowanych oraz cały system ratowniczy.</w:t>
      </w:r>
    </w:p>
    <w:p w:rsidR="00000000" w:rsidDel="00000000" w:rsidP="00000000" w:rsidRDefault="00000000" w:rsidRPr="00000000" w14:paraId="00000011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Jak przypomina BEAN w swojej kampanii edukacyjnej, prawdziwa wolność to świadomy wybór. To rezygnacja z alkoholu tam, gdzie w grę wchodzi prędkość, odpowiedzialność i bezpieczeństwo innych – niezależnie od tego, czy mówimy o samochodzie, czy o nartach.</w:t>
      </w:r>
    </w:p>
    <w:p w:rsidR="00000000" w:rsidDel="00000000" w:rsidP="00000000" w:rsidRDefault="00000000" w:rsidRPr="00000000" w14:paraId="00000012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Bo najlepsze ferie to nie te najbardziej intensywne, lecz te, z których wszyscy wracają cali i zdrowi - ze stoku i z drogi.</w:t>
      </w:r>
    </w:p>
    <w:p w:rsidR="00000000" w:rsidDel="00000000" w:rsidP="00000000" w:rsidRDefault="00000000" w:rsidRPr="00000000" w14:paraId="00000013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