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8E85C" w14:textId="5497CA45" w:rsidR="001324F8" w:rsidRPr="001324F8" w:rsidRDefault="001324F8" w:rsidP="001324F8">
      <w:pPr>
        <w:spacing w:before="240" w:line="36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1324F8">
        <w:rPr>
          <w:rFonts w:ascii="Calibri" w:eastAsia="Calibri" w:hAnsi="Calibri" w:cs="Calibri"/>
          <w:b/>
          <w:bCs/>
          <w:sz w:val="24"/>
          <w:szCs w:val="24"/>
        </w:rPr>
        <w:t>Chorujesz na jelita? Te przepisy na tradycyjne potrawy świąteczne są dla Ciebie!</w:t>
      </w:r>
    </w:p>
    <w:p w14:paraId="3246DF46" w14:textId="77777777" w:rsidR="001324F8" w:rsidRPr="001324F8" w:rsidRDefault="001324F8" w:rsidP="001324F8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1324F8">
        <w:rPr>
          <w:rFonts w:ascii="Calibri" w:eastAsia="Calibri" w:hAnsi="Calibri" w:cs="Calibri"/>
          <w:b/>
          <w:bCs/>
          <w:sz w:val="24"/>
          <w:szCs w:val="24"/>
        </w:rPr>
        <w:t xml:space="preserve">Święta Bożego Narodzenia to wyzwanie żywieniowe dla osób, które borykają się z dolegliwościami jelitowymi. Tradycyjne potrawy wigilijne są smaczne, pięknie pachną, ale niestety często nie są lekkostrawne. W czasie świąt, osoby borykające się z zaburzeniami odżywiania nierzadko odmawiają sobie spożywania ulubionych przysmaków, aby utrzymać jelita w dobrej kondycji. Wzdęcia, gazy czy bóle brzucha sprawiają, że wspólny posiłek przy świątecznym stole staje się nieprzyjemnym obowiązkiem. </w:t>
      </w:r>
    </w:p>
    <w:p w14:paraId="63F04FB4" w14:textId="77777777" w:rsidR="001324F8" w:rsidRPr="001324F8" w:rsidRDefault="001324F8" w:rsidP="001324F8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1324F8">
        <w:rPr>
          <w:rFonts w:ascii="Calibri" w:eastAsia="Calibri" w:hAnsi="Calibri" w:cs="Calibri"/>
          <w:sz w:val="24"/>
          <w:szCs w:val="24"/>
        </w:rPr>
        <w:t>Pojawia się zatem pytanie: jak przetrwać Boże Narodzenie nie rezygnując z tradycyjnych potraw? Czy można sprostać oczekiwaniom całej rodziny i dogodzić kubkom smakowym osób, które bez kompotu z suszu, smażonej ryby i uszek z grzybami nie wyobrażają sobie wigilijnej kolacji? Sposobem na zachowanie magii świąt w kuchni jest przygotowywanie potraw według odpowiednich przepisów.</w:t>
      </w:r>
    </w:p>
    <w:p w14:paraId="152E8CFA" w14:textId="77777777" w:rsidR="001324F8" w:rsidRPr="001324F8" w:rsidRDefault="001324F8" w:rsidP="001324F8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1324F8">
        <w:rPr>
          <w:rFonts w:ascii="Calibri" w:eastAsia="Calibri" w:hAnsi="Calibri" w:cs="Calibri"/>
          <w:b/>
          <w:bCs/>
          <w:sz w:val="24"/>
          <w:szCs w:val="24"/>
        </w:rPr>
        <w:t>Skąd wziąć inspirację na świąteczne przepisy?</w:t>
      </w:r>
    </w:p>
    <w:p w14:paraId="35E30B78" w14:textId="77777777" w:rsidR="001324F8" w:rsidRPr="001324F8" w:rsidRDefault="001324F8" w:rsidP="001324F8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1324F8">
        <w:rPr>
          <w:rFonts w:ascii="Calibri" w:eastAsia="Calibri" w:hAnsi="Calibri" w:cs="Calibri"/>
          <w:sz w:val="24"/>
          <w:szCs w:val="24"/>
        </w:rPr>
        <w:t xml:space="preserve">W planowaniu świątecznego menu warto przyjrzeć się temu, jakich składników używamy do wykonania tradycyjnych potraw i które z nich mogą powodować nasz dyskomfort. Jeśli trudno nam samodzielnie o tym wyrokować, nic straconego. Są patenty kulinarne na to, by nie rezygnować ze świątecznych tradycji, a jednocześnie zjeść zdrowo i bez obaw o problemy z jelitami. Z pomocą w takich sytuacjach – zwłaszcza jeśli dopiero myślimy o rozpoczęciu jakiejkolwiek diety lub jesteśmy na początkowym etapie eliminacji produktów, które nam nie służą – przychodzą fachowe poradniki. Informacje o tym, jak przygotować smaczne i zdrowe święta i jednocześnie nie rezygnować z wigilijnej tradycji, można odnaleźć w e-bookach przygotowanych przez ekspertów. </w:t>
      </w:r>
    </w:p>
    <w:p w14:paraId="623BBA5B" w14:textId="77777777" w:rsidR="001324F8" w:rsidRPr="001324F8" w:rsidRDefault="001324F8" w:rsidP="001324F8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1324F8">
        <w:rPr>
          <w:rFonts w:ascii="Calibri" w:eastAsia="Calibri" w:hAnsi="Calibri" w:cs="Calibri"/>
          <w:sz w:val="24"/>
          <w:szCs w:val="24"/>
        </w:rPr>
        <w:t xml:space="preserve">Dietetyk kliniczna Roksana Środa, założycielka MajAcademy zauważa, że w święta nie musimy rezygnować z sernika, makowca, pierogów czy krokietów. – Wystarczy zainspirować się świątecznymi przepisami zawartymi w </w:t>
      </w:r>
      <w:proofErr w:type="spellStart"/>
      <w:r w:rsidRPr="001324F8">
        <w:rPr>
          <w:rFonts w:ascii="Calibri" w:eastAsia="Calibri" w:hAnsi="Calibri" w:cs="Calibri"/>
          <w:sz w:val="24"/>
          <w:szCs w:val="24"/>
        </w:rPr>
        <w:t>MajFood</w:t>
      </w:r>
      <w:proofErr w:type="spellEnd"/>
      <w:r w:rsidRPr="001324F8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1324F8">
        <w:rPr>
          <w:rFonts w:ascii="Calibri" w:eastAsia="Calibri" w:hAnsi="Calibri" w:cs="Calibri"/>
          <w:sz w:val="24"/>
          <w:szCs w:val="24"/>
        </w:rPr>
        <w:t>Book</w:t>
      </w:r>
      <w:proofErr w:type="spellEnd"/>
      <w:r w:rsidRPr="001324F8">
        <w:rPr>
          <w:rFonts w:ascii="Calibri" w:eastAsia="Calibri" w:hAnsi="Calibri" w:cs="Calibri"/>
          <w:sz w:val="24"/>
          <w:szCs w:val="24"/>
        </w:rPr>
        <w:t xml:space="preserve">, który zawiera sprawdzone przepisy poparte odgórnymi zaleceniami dietetycznymi, które dodatkowo nie odbiegają od tradycji wigilijnych. Znajdziemy w nim przepisy dostosowane pod etap eliminacji, czyli pierwszy etap diety FODMAP, dedykowanej zwłaszcza osobom z zespołem jelita drażliwego. To doskonała </w:t>
      </w:r>
      <w:r w:rsidRPr="001324F8">
        <w:rPr>
          <w:rFonts w:ascii="Calibri" w:eastAsia="Calibri" w:hAnsi="Calibri" w:cs="Calibri"/>
          <w:sz w:val="24"/>
          <w:szCs w:val="24"/>
        </w:rPr>
        <w:lastRenderedPageBreak/>
        <w:t xml:space="preserve">okazja do tego, by rozpocząć nową kulinarną przygodę w świątecznej odsłonie. – zauważa ekspertka. </w:t>
      </w:r>
    </w:p>
    <w:p w14:paraId="28692501" w14:textId="77777777" w:rsidR="001324F8" w:rsidRPr="001324F8" w:rsidRDefault="001324F8" w:rsidP="001324F8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1324F8">
        <w:rPr>
          <w:rFonts w:ascii="Calibri" w:eastAsia="Calibri" w:hAnsi="Calibri" w:cs="Calibri"/>
          <w:b/>
          <w:bCs/>
          <w:sz w:val="24"/>
          <w:szCs w:val="24"/>
        </w:rPr>
        <w:t>Na co zwrócić uwagę przy świątecznym stole?</w:t>
      </w:r>
    </w:p>
    <w:p w14:paraId="64BD5913" w14:textId="77777777" w:rsidR="001324F8" w:rsidRPr="001324F8" w:rsidRDefault="001324F8" w:rsidP="001324F8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1324F8">
        <w:rPr>
          <w:rFonts w:ascii="Calibri" w:eastAsia="Calibri" w:hAnsi="Calibri" w:cs="Calibri"/>
          <w:sz w:val="24"/>
          <w:szCs w:val="24"/>
        </w:rPr>
        <w:t xml:space="preserve">Jak podkreśla dietetyk Roksana Środa, gdy cierpimy z powodu choroby jelit, trzeba dobrze zaplanować dietę i mieć świadomość tego co nam służy, a co szkodzi. – Przygotowując świąteczne potrawy warto zwrócić uwagę, by przepisy zawierały informacje o tym, czy dana potrawa jest odpowiednia dla diety przeciwgrzybicznej, czy zawiera histaminę, gluten, nabiał, </w:t>
      </w:r>
      <w:proofErr w:type="spellStart"/>
      <w:r w:rsidRPr="001324F8">
        <w:rPr>
          <w:rFonts w:ascii="Calibri" w:eastAsia="Calibri" w:hAnsi="Calibri" w:cs="Calibri"/>
          <w:sz w:val="24"/>
          <w:szCs w:val="24"/>
        </w:rPr>
        <w:t>sorbitol</w:t>
      </w:r>
      <w:proofErr w:type="spellEnd"/>
      <w:r w:rsidRPr="001324F8">
        <w:rPr>
          <w:rFonts w:ascii="Calibri" w:eastAsia="Calibri" w:hAnsi="Calibri" w:cs="Calibri"/>
          <w:sz w:val="24"/>
          <w:szCs w:val="24"/>
        </w:rPr>
        <w:t xml:space="preserve">, fruktozę. Dobrze byłoby także wiedzieć, które danie jest lekkostrawne. – wylicza ekspertka. – Tak skomponowane przepisy, zawierające wszelkie niezbędne oznaczenia i wskazania, znajdziemy w </w:t>
      </w:r>
      <w:proofErr w:type="spellStart"/>
      <w:r w:rsidRPr="001324F8">
        <w:rPr>
          <w:rFonts w:ascii="Calibri" w:eastAsia="Calibri" w:hAnsi="Calibri" w:cs="Calibri"/>
          <w:sz w:val="24"/>
          <w:szCs w:val="24"/>
        </w:rPr>
        <w:t>MajFood</w:t>
      </w:r>
      <w:proofErr w:type="spellEnd"/>
      <w:r w:rsidRPr="001324F8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1324F8">
        <w:rPr>
          <w:rFonts w:ascii="Calibri" w:eastAsia="Calibri" w:hAnsi="Calibri" w:cs="Calibri"/>
          <w:sz w:val="24"/>
          <w:szCs w:val="24"/>
        </w:rPr>
        <w:t>Book</w:t>
      </w:r>
      <w:proofErr w:type="spellEnd"/>
      <w:r w:rsidRPr="001324F8">
        <w:rPr>
          <w:rFonts w:ascii="Calibri" w:eastAsia="Calibri" w:hAnsi="Calibri" w:cs="Calibri"/>
          <w:sz w:val="24"/>
          <w:szCs w:val="24"/>
        </w:rPr>
        <w:t xml:space="preserve">. – dodaje. </w:t>
      </w:r>
    </w:p>
    <w:p w14:paraId="4F0F1334" w14:textId="77777777" w:rsidR="001324F8" w:rsidRPr="001324F8" w:rsidRDefault="001324F8" w:rsidP="001324F8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1324F8">
        <w:rPr>
          <w:rFonts w:ascii="Calibri" w:eastAsia="Calibri" w:hAnsi="Calibri" w:cs="Calibri"/>
          <w:sz w:val="24"/>
          <w:szCs w:val="24"/>
        </w:rPr>
        <w:t xml:space="preserve">Posiadając tak szczegółowe wskazówki, możemy podejść do diety w sposób zrównoważony i odpowiedzialny. Dania z uwzględnieniem diety </w:t>
      </w:r>
      <w:proofErr w:type="spellStart"/>
      <w:r w:rsidRPr="001324F8">
        <w:rPr>
          <w:rFonts w:ascii="Calibri" w:eastAsia="Calibri" w:hAnsi="Calibri" w:cs="Calibri"/>
          <w:sz w:val="24"/>
          <w:szCs w:val="24"/>
        </w:rPr>
        <w:t>low</w:t>
      </w:r>
      <w:proofErr w:type="spellEnd"/>
      <w:r w:rsidRPr="001324F8">
        <w:rPr>
          <w:rFonts w:ascii="Calibri" w:eastAsia="Calibri" w:hAnsi="Calibri" w:cs="Calibri"/>
          <w:sz w:val="24"/>
          <w:szCs w:val="24"/>
        </w:rPr>
        <w:t xml:space="preserve"> FODMAP są tak samo smaczne jak tradycyjne dania świąteczne, a nawet mają nad nimi pewną przewagę. Są bowiem odpowiednie zarówno dla osób zdrowych jak i tych, które są w trakcie leczenia przerostu grzybiczego, zapalenia żołądka, choroby pasożytniczej czy innych dolegliwości ze strony przewodu pokarmowego. </w:t>
      </w:r>
    </w:p>
    <w:p w14:paraId="1060A1E9" w14:textId="77777777" w:rsidR="001324F8" w:rsidRPr="001324F8" w:rsidRDefault="001324F8" w:rsidP="001324F8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1324F8">
        <w:rPr>
          <w:rFonts w:ascii="Calibri" w:eastAsia="Calibri" w:hAnsi="Calibri" w:cs="Calibri"/>
          <w:b/>
          <w:bCs/>
          <w:sz w:val="24"/>
          <w:szCs w:val="24"/>
        </w:rPr>
        <w:t xml:space="preserve">Jakie informacje powinny zawierać przepisy </w:t>
      </w:r>
      <w:proofErr w:type="spellStart"/>
      <w:r w:rsidRPr="001324F8">
        <w:rPr>
          <w:rFonts w:ascii="Calibri" w:eastAsia="Calibri" w:hAnsi="Calibri" w:cs="Calibri"/>
          <w:b/>
          <w:bCs/>
          <w:sz w:val="24"/>
          <w:szCs w:val="24"/>
        </w:rPr>
        <w:t>low</w:t>
      </w:r>
      <w:proofErr w:type="spellEnd"/>
      <w:r w:rsidRPr="001324F8">
        <w:rPr>
          <w:rFonts w:ascii="Calibri" w:eastAsia="Calibri" w:hAnsi="Calibri" w:cs="Calibri"/>
          <w:b/>
          <w:bCs/>
          <w:sz w:val="24"/>
          <w:szCs w:val="24"/>
        </w:rPr>
        <w:t xml:space="preserve"> FODMAP?</w:t>
      </w:r>
    </w:p>
    <w:p w14:paraId="66303053" w14:textId="77777777" w:rsidR="001324F8" w:rsidRPr="001324F8" w:rsidRDefault="001324F8" w:rsidP="001324F8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1324F8">
        <w:rPr>
          <w:rFonts w:ascii="Calibri" w:eastAsia="Calibri" w:hAnsi="Calibri" w:cs="Calibri"/>
          <w:sz w:val="24"/>
          <w:szCs w:val="24"/>
        </w:rPr>
        <w:t xml:space="preserve">Każda dieta wymaga od nas dyscypliny i wiedzy. Aby mądrze wprowadzić zmiany do jadłospisu trzeba wiedzieć, gdzie leży przyczyna problemu i stopniowo go eliminować. Szczególnym wyzwaniem będą przepisy świąteczne, bo dla smakoszy wyjście poza tradycję może być nie lada wyzwaniem.  Przygotowując się do świąt warto zwrócić uwagę, by przepisy, z których będziemy korzystać, zawierały informacje na temat kaloryczności i zawartości makroskładników. Pomocna może się okazać tabela zawierająca wymienniki produktów spożywczych, które możemy zastosować podczas gotowania czy pieczenia. </w:t>
      </w:r>
    </w:p>
    <w:p w14:paraId="44A4C9DE" w14:textId="61BAC155" w:rsidR="001324F8" w:rsidRPr="00143877" w:rsidRDefault="001324F8" w:rsidP="001324F8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1324F8">
        <w:rPr>
          <w:rFonts w:ascii="Calibri" w:eastAsia="Calibri" w:hAnsi="Calibri" w:cs="Calibri"/>
          <w:sz w:val="24"/>
          <w:szCs w:val="24"/>
        </w:rPr>
        <w:t xml:space="preserve">Niezbędna będzie także instrukcja obsługi w jaki sposób wykorzystać e-booka do skomponowania swojej ulubionej diety i listy dań. Dodatkowym wsparciem będzie także porada </w:t>
      </w:r>
      <w:proofErr w:type="spellStart"/>
      <w:r w:rsidRPr="001324F8">
        <w:rPr>
          <w:rFonts w:ascii="Calibri" w:eastAsia="Calibri" w:hAnsi="Calibri" w:cs="Calibri"/>
          <w:sz w:val="24"/>
          <w:szCs w:val="24"/>
        </w:rPr>
        <w:t>psychodietetyka</w:t>
      </w:r>
      <w:proofErr w:type="spellEnd"/>
      <w:r w:rsidRPr="001324F8">
        <w:rPr>
          <w:rFonts w:ascii="Calibri" w:eastAsia="Calibri" w:hAnsi="Calibri" w:cs="Calibri"/>
          <w:sz w:val="24"/>
          <w:szCs w:val="24"/>
        </w:rPr>
        <w:t xml:space="preserve"> na temat podejścia do świąt podczas stosowania diety leczniczej. Dieta ułożona pod kątem leczenia chorób jelit może być skuteczną metodą zmniejszenia </w:t>
      </w:r>
      <w:r w:rsidRPr="001324F8">
        <w:rPr>
          <w:rFonts w:ascii="Calibri" w:eastAsia="Calibri" w:hAnsi="Calibri" w:cs="Calibri"/>
          <w:sz w:val="24"/>
          <w:szCs w:val="24"/>
        </w:rPr>
        <w:lastRenderedPageBreak/>
        <w:t>dolegliwości ze strony układu pokarmowego, ale należy pamiętać, że niewłaściwie stosowana może także zaszkodzić. Lecząc problemy jelitowo-żołądkowe warto korzystać ze sprawdzonych i rekomendowanych przepisów, opracowanych przez doświadczonych dietetyków.</w:t>
      </w:r>
    </w:p>
    <w:p w14:paraId="28825236" w14:textId="7696456A" w:rsidR="00004FC8" w:rsidRPr="00B60455" w:rsidRDefault="00000000" w:rsidP="00143877">
      <w:pPr>
        <w:spacing w:before="240" w:line="360" w:lineRule="auto"/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 </w:t>
      </w:r>
      <w:r w:rsidR="00004FC8" w:rsidRPr="00B60455">
        <w:rPr>
          <w:sz w:val="24"/>
          <w:szCs w:val="24"/>
        </w:rPr>
        <w:t>---------------------------------------------------------------------------------------------------------------</w:t>
      </w:r>
    </w:p>
    <w:p w14:paraId="2A989D69" w14:textId="77777777" w:rsidR="00004FC8" w:rsidRPr="00B60455" w:rsidRDefault="00004FC8" w:rsidP="00143877">
      <w:pPr>
        <w:spacing w:before="240" w:line="360" w:lineRule="auto"/>
        <w:jc w:val="both"/>
        <w:rPr>
          <w:sz w:val="24"/>
          <w:szCs w:val="24"/>
        </w:rPr>
      </w:pPr>
    </w:p>
    <w:p w14:paraId="3BDB9D09" w14:textId="77777777" w:rsidR="00004FC8" w:rsidRPr="00B60455" w:rsidRDefault="00004FC8" w:rsidP="00143877">
      <w:pPr>
        <w:spacing w:before="240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73243E94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5081AB93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19A01154" w14:textId="77777777" w:rsidR="00004FC8" w:rsidRPr="00B60455" w:rsidRDefault="00000000" w:rsidP="00143877">
      <w:pPr>
        <w:spacing w:before="240"/>
        <w:jc w:val="both"/>
        <w:rPr>
          <w:sz w:val="24"/>
          <w:szCs w:val="24"/>
        </w:rPr>
      </w:pPr>
      <w:hyperlink r:id="rId7" w:history="1">
        <w:r w:rsidR="00004FC8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33295736" w14:textId="562CC531" w:rsidR="005A34ED" w:rsidRPr="00004FC8" w:rsidRDefault="00004FC8" w:rsidP="00143877">
      <w:pPr>
        <w:spacing w:before="240"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5A34ED" w:rsidRPr="00004FC8">
      <w:headerReference w:type="default" r:id="rId8"/>
      <w:pgSz w:w="11905" w:h="16837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6D170" w14:textId="77777777" w:rsidR="001466A6" w:rsidRDefault="001466A6">
      <w:r>
        <w:separator/>
      </w:r>
    </w:p>
  </w:endnote>
  <w:endnote w:type="continuationSeparator" w:id="0">
    <w:p w14:paraId="70F58FEB" w14:textId="77777777" w:rsidR="001466A6" w:rsidRDefault="00146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6055B" w14:textId="77777777" w:rsidR="001466A6" w:rsidRDefault="001466A6">
      <w:r>
        <w:separator/>
      </w:r>
    </w:p>
  </w:footnote>
  <w:footnote w:type="continuationSeparator" w:id="0">
    <w:p w14:paraId="333DC09F" w14:textId="77777777" w:rsidR="001466A6" w:rsidRDefault="00146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AC3C" w14:textId="2C05C08C" w:rsidR="005A34ED" w:rsidRDefault="001324F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73B88410" wp14:editId="382E06B7">
          <wp:extent cx="1284790" cy="56350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9386" cy="565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ED"/>
    <w:rsid w:val="00004FC8"/>
    <w:rsid w:val="00030797"/>
    <w:rsid w:val="00033CFC"/>
    <w:rsid w:val="000E0FC5"/>
    <w:rsid w:val="001324F8"/>
    <w:rsid w:val="00143877"/>
    <w:rsid w:val="001466A6"/>
    <w:rsid w:val="002731D2"/>
    <w:rsid w:val="003111BB"/>
    <w:rsid w:val="003741EB"/>
    <w:rsid w:val="00504E98"/>
    <w:rsid w:val="0054769E"/>
    <w:rsid w:val="005A34ED"/>
    <w:rsid w:val="005E7C3D"/>
    <w:rsid w:val="005F5976"/>
    <w:rsid w:val="00680506"/>
    <w:rsid w:val="006B1CC5"/>
    <w:rsid w:val="007F340D"/>
    <w:rsid w:val="00850FAB"/>
    <w:rsid w:val="008E7710"/>
    <w:rsid w:val="00917F84"/>
    <w:rsid w:val="00936DEB"/>
    <w:rsid w:val="0094387C"/>
    <w:rsid w:val="00967D02"/>
    <w:rsid w:val="009710AB"/>
    <w:rsid w:val="009A0D4D"/>
    <w:rsid w:val="009A5531"/>
    <w:rsid w:val="00AA7939"/>
    <w:rsid w:val="00AE7212"/>
    <w:rsid w:val="00B94EE7"/>
    <w:rsid w:val="00BF5045"/>
    <w:rsid w:val="00C057BE"/>
    <w:rsid w:val="00C0648E"/>
    <w:rsid w:val="00C51C17"/>
    <w:rsid w:val="00C56EB7"/>
    <w:rsid w:val="00C978D1"/>
    <w:rsid w:val="00CB468F"/>
    <w:rsid w:val="00D26A25"/>
    <w:rsid w:val="00D75153"/>
    <w:rsid w:val="00D954C5"/>
    <w:rsid w:val="00DB5ACA"/>
    <w:rsid w:val="00E251B9"/>
    <w:rsid w:val="00EA64AE"/>
    <w:rsid w:val="00ED7CD6"/>
    <w:rsid w:val="00EF403F"/>
    <w:rsid w:val="00F2026F"/>
    <w:rsid w:val="00F7124B"/>
    <w:rsid w:val="00F9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66A3D2"/>
  <w15:docId w15:val="{0D8852F4-6C30-184D-ACCC-21FAF5B2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920"/>
  </w:style>
  <w:style w:type="paragraph" w:styleId="Stopka">
    <w:name w:val="footer"/>
    <w:basedOn w:val="Normalny"/>
    <w:link w:val="Stopka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920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004FC8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5A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5A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AC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5A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AC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4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41EB"/>
  </w:style>
  <w:style w:type="character" w:styleId="Odwoanieprzypisukocowego">
    <w:name w:val="endnote reference"/>
    <w:basedOn w:val="Domylnaczcionkaakapitu"/>
    <w:uiPriority w:val="99"/>
    <w:semiHidden/>
    <w:unhideWhenUsed/>
    <w:rsid w:val="003741EB"/>
    <w:rPr>
      <w:vertAlign w:val="superscript"/>
    </w:rPr>
  </w:style>
  <w:style w:type="paragraph" w:styleId="Poprawka">
    <w:name w:val="Revision"/>
    <w:hidden/>
    <w:uiPriority w:val="99"/>
    <w:semiHidden/>
    <w:rsid w:val="00C05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4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HlBHbSaaKIayak647Vzgxah4RA==">AMUW2mWehA+Mj6qsjF+2Hp/juPBjTYb1dmT/Fk4GCfYot8tffgYqIahDL2CUBLRIrklRHdkX+42fZwh2wf6C/m6NIhEDRnja5Gcc0nkOUqhl3LY0ib8uDFo=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700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Patrycja Ogrodnik</cp:lastModifiedBy>
  <cp:revision>2</cp:revision>
  <dcterms:created xsi:type="dcterms:W3CDTF">2022-12-09T12:40:00Z</dcterms:created>
  <dcterms:modified xsi:type="dcterms:W3CDTF">2022-12-09T12:40:00Z</dcterms:modified>
</cp:coreProperties>
</file>