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6E325" w14:textId="605A55F0" w:rsidR="00E27869" w:rsidRPr="00E27869" w:rsidRDefault="00E27869" w:rsidP="00E27869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E27869">
        <w:rPr>
          <w:rFonts w:ascii="Calibri" w:eastAsia="Calibri" w:hAnsi="Calibri" w:cs="Calibri"/>
          <w:b/>
          <w:bCs/>
          <w:sz w:val="24"/>
          <w:szCs w:val="24"/>
        </w:rPr>
        <w:t>Jak przetrwać rodzinne święta, gdy towarzyszą nam z</w:t>
      </w:r>
      <w:r w:rsidR="00370551">
        <w:rPr>
          <w:rFonts w:ascii="Calibri" w:eastAsia="Calibri" w:hAnsi="Calibri" w:cs="Calibri"/>
          <w:b/>
          <w:bCs/>
          <w:sz w:val="24"/>
          <w:szCs w:val="24"/>
        </w:rPr>
        <w:t>a</w:t>
      </w:r>
      <w:r w:rsidRPr="00E27869">
        <w:rPr>
          <w:rFonts w:ascii="Calibri" w:eastAsia="Calibri" w:hAnsi="Calibri" w:cs="Calibri"/>
          <w:b/>
          <w:bCs/>
          <w:sz w:val="24"/>
          <w:szCs w:val="24"/>
        </w:rPr>
        <w:t>burzenia odżywiania?</w:t>
      </w:r>
    </w:p>
    <w:p w14:paraId="48D4E845" w14:textId="03B369A6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E27869">
        <w:rPr>
          <w:rFonts w:ascii="Calibri" w:eastAsia="Calibri" w:hAnsi="Calibri" w:cs="Calibri"/>
          <w:b/>
          <w:bCs/>
          <w:sz w:val="24"/>
          <w:szCs w:val="24"/>
        </w:rPr>
        <w:t>Nie każdemu święta Bożego Narodzenia kojarzą się z błogim czasem, ludzką życzliwością i relaksem przy rodzinnym stole. Dla osób z zaburzeniami odżywiania są kumulacją niezwykle stresujących sytuacji, których nie sposób uniknąć. Suto zastawiony stół</w:t>
      </w:r>
      <w:r w:rsidR="00F22A1E">
        <w:rPr>
          <w:rFonts w:ascii="Calibri" w:eastAsia="Calibri" w:hAnsi="Calibri" w:cs="Calibri"/>
          <w:b/>
          <w:bCs/>
          <w:sz w:val="24"/>
          <w:szCs w:val="24"/>
        </w:rPr>
        <w:t xml:space="preserve">, </w:t>
      </w:r>
      <w:r w:rsidRPr="00E27869">
        <w:rPr>
          <w:rFonts w:ascii="Calibri" w:eastAsia="Calibri" w:hAnsi="Calibri" w:cs="Calibri"/>
          <w:b/>
          <w:bCs/>
          <w:sz w:val="24"/>
          <w:szCs w:val="24"/>
        </w:rPr>
        <w:t>oczekiwania pozostałych członków rodzin</w:t>
      </w:r>
      <w:r w:rsidR="00F22A1E">
        <w:rPr>
          <w:rFonts w:ascii="Calibri" w:eastAsia="Calibri" w:hAnsi="Calibri" w:cs="Calibri"/>
          <w:b/>
          <w:bCs/>
          <w:sz w:val="24"/>
          <w:szCs w:val="24"/>
        </w:rPr>
        <w:t>y, że wszystko zniknie z</w:t>
      </w:r>
      <w:r w:rsidR="001E31E1">
        <w:rPr>
          <w:rFonts w:ascii="Calibri" w:eastAsia="Calibri" w:hAnsi="Calibri" w:cs="Calibri"/>
          <w:b/>
          <w:bCs/>
          <w:sz w:val="24"/>
          <w:szCs w:val="24"/>
        </w:rPr>
        <w:t xml:space="preserve"> talerzy</w:t>
      </w:r>
      <w:r w:rsidRPr="00E27869">
        <w:rPr>
          <w:rFonts w:ascii="Calibri" w:eastAsia="Calibri" w:hAnsi="Calibri" w:cs="Calibri"/>
          <w:b/>
          <w:bCs/>
          <w:sz w:val="24"/>
          <w:szCs w:val="24"/>
        </w:rPr>
        <w:t xml:space="preserve">, wywołują niejednokrotnie dodatkowy stres, poczucie winy i paraliżujący strach. Nie zawsze jest z kim o tym porozmawiać. Z pomocą przychodzą jednak podcasty. Prowadzący je specjaliści nie tylko wspierają osoby z zaburzeniami odżywiania, ale także edukują pozostałych członków rodziny. Podpowiadają, jak zapewnić najbliższym najlepsze możliwe wsparcie nie tylko od święta. </w:t>
      </w:r>
    </w:p>
    <w:p w14:paraId="2ADF7323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E27869">
        <w:rPr>
          <w:rFonts w:ascii="Calibri" w:eastAsia="Calibri" w:hAnsi="Calibri" w:cs="Calibri"/>
          <w:b/>
          <w:bCs/>
          <w:sz w:val="24"/>
          <w:szCs w:val="24"/>
        </w:rPr>
        <w:t>Jak świętować, by nie zwariować?</w:t>
      </w:r>
    </w:p>
    <w:p w14:paraId="5950D7E9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E27869">
        <w:rPr>
          <w:rFonts w:ascii="Calibri" w:eastAsia="Calibri" w:hAnsi="Calibri" w:cs="Calibri"/>
          <w:sz w:val="24"/>
          <w:szCs w:val="24"/>
        </w:rPr>
        <w:t>Święta Bożego Narodzenia mogą być nie lada wyzwaniem. Niewygodne pytania, ciągłe dokładanie potraw na talerz i niepisany przymus skosztowania wszystkiego, co zaserwowano – dla wielu osób z zaburzeniami odżywiania to najczęstsze skojarzenia ze świątecznym czasem spędzanym przy rodzinnym stole. Nie każdy jest w stanie powstrzymać się od uszczypliwych komentarzy i niepotrzebnego osądzania. Co więc zrobić, aby każdy domownik miał szansę czuć się w pełni zrozumianym i zaopiekowanym? Zamiast rozmawiać o chorobie i przykrych dolegliwościach z nią związanych, dzielmy się swoimi sukcesami, wspominajmy dobre chwile i celebrujmy fakt, że możemy być razem. O ile ostatecznie nie mamy wpływu na to co mówią inni, to decydujemy o swojej reakcji na ich słowa.</w:t>
      </w:r>
    </w:p>
    <w:p w14:paraId="0D77E974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E27869">
        <w:rPr>
          <w:rFonts w:ascii="Calibri" w:eastAsia="Calibri" w:hAnsi="Calibri" w:cs="Calibri"/>
          <w:sz w:val="24"/>
          <w:szCs w:val="24"/>
        </w:rPr>
        <w:t>– Tylko spokój nas uratuje! - podkreśla Roksana Środa, dietetyk kliniczna prowadząca podcasty z serii „Zdrowa Środa”, założycielka MajAcademy. - Podczas rodzinnych spotkań przy stole postarajmy się spokojnie przeżuwać każdy kęs. Powolne i uważne spożywanie posiłków nie tylko skuteczniej nas nasyci, ale także uspokoi nasze myśli i pozwoli trzymać nerwy na wodzy.</w:t>
      </w:r>
    </w:p>
    <w:p w14:paraId="4C43B885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E27869">
        <w:rPr>
          <w:rFonts w:ascii="Calibri" w:eastAsia="Calibri" w:hAnsi="Calibri" w:cs="Calibri"/>
          <w:sz w:val="24"/>
          <w:szCs w:val="24"/>
        </w:rPr>
        <w:t xml:space="preserve">Spokój, uważność i asertywność – to najprostsza recepta dla osób z zaburzeniami odżywiania, które chcą przeżyć święta i nie zwariować. Zaburzenia odżywiania to nadal temat tabu w wielu </w:t>
      </w:r>
      <w:r w:rsidRPr="00E27869">
        <w:rPr>
          <w:rFonts w:ascii="Calibri" w:eastAsia="Calibri" w:hAnsi="Calibri" w:cs="Calibri"/>
          <w:sz w:val="24"/>
          <w:szCs w:val="24"/>
        </w:rPr>
        <w:lastRenderedPageBreak/>
        <w:t>polskich domach. Podcasty, czyli publiczne rozmowy na trudne i często niewygodne tematy, pomagają przełamywać bariery komunikacyjne. Otwierają, inspirują i pomagają lepiej zrozumieć, że każdy z nas jest inny i każdy ma prawo do swojej inności.</w:t>
      </w:r>
    </w:p>
    <w:p w14:paraId="5D0A94B1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E27869">
        <w:rPr>
          <w:rFonts w:ascii="Calibri" w:eastAsia="Calibri" w:hAnsi="Calibri" w:cs="Calibri"/>
          <w:b/>
          <w:bCs/>
          <w:sz w:val="24"/>
          <w:szCs w:val="24"/>
        </w:rPr>
        <w:t>Święta - czas przeżywania a nie przeżuwania</w:t>
      </w:r>
    </w:p>
    <w:p w14:paraId="79F723FD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E27869">
        <w:rPr>
          <w:rFonts w:ascii="Calibri" w:eastAsia="Calibri" w:hAnsi="Calibri" w:cs="Calibri"/>
          <w:sz w:val="24"/>
          <w:szCs w:val="24"/>
        </w:rPr>
        <w:t>Święta Bożego Narodzenia to czas rozmów. Nie bójmy się mówić o naszych emocjach. Asertywnie i stanowczo sygnalizujmy, jak zachowanie innych wpływa na nasze samopoczucie. Dzielmy się swoimi obawami. Nie bójmy się odmawiać kolejnych dokładek. Często niezrozumienie wynika z niewiedzy, dlatego nie bójmy się rozmawiać, tłumaczyć i pokazywać, jak różni jesteśmy i jak różne mamy potrzeby. Wieczerza to nie tylko wspólny posiłek. To czas wspólnego przeżywania a nie przeżuwania.</w:t>
      </w:r>
    </w:p>
    <w:p w14:paraId="192C8B03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E27869">
        <w:rPr>
          <w:rFonts w:ascii="Calibri" w:eastAsia="Calibri" w:hAnsi="Calibri" w:cs="Calibri"/>
          <w:sz w:val="24"/>
          <w:szCs w:val="24"/>
        </w:rPr>
        <w:t>– Bulimia, anoreksja, jadłowstręt lub kompulsywne jedzenie to coraz częstsze zaburzenia, głównie wśród młodych ludzi, którzy nie radzą sobie w pełni z własnymi emocjami – zauważa dietetyk Roksana Środa. - To zaburzenia zagrażające zdrowiu i życiu, z którymi niełatwo poradzić sobie bez dodatkowej pomocy. Platforma MajAcademy zapewnia wsparcie wielu specjalistów, w tym psychodietetyków z bogatym doświadczeniem w pracy z pacjentami borykającymi się z przeróżnymi zaburzeniami odżywiania.</w:t>
      </w:r>
    </w:p>
    <w:p w14:paraId="5CDDAD5B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E27869">
        <w:rPr>
          <w:rFonts w:ascii="Calibri" w:eastAsia="Calibri" w:hAnsi="Calibri" w:cs="Calibri"/>
          <w:sz w:val="24"/>
          <w:szCs w:val="24"/>
        </w:rPr>
        <w:t>Budując relacje z osobami z zaburzeniami odżywiania warto pamiętać, że każdego dnia toczą one walkę o to, by niebezpieczne reakcje i szkodliwe nawyki nie wróciły. Ważne, by rodzina nie utrzymywała ich w chorobie i nie stygmatyzowała ich na każdym kroku, zaznaczając w codziennej komunikacji, że widzą problem. Bądźmy uważni na innych, ale nie pozwólmy, by odczuli, że traktowani są inaczej, ponieważ są chorzy. Niech święta nie toczą się tylko wokół stołu i tematu jedzenia.</w:t>
      </w:r>
    </w:p>
    <w:p w14:paraId="3F506FE6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E27869">
        <w:rPr>
          <w:rFonts w:ascii="Calibri" w:eastAsia="Calibri" w:hAnsi="Calibri" w:cs="Calibri"/>
          <w:b/>
          <w:bCs/>
          <w:sz w:val="24"/>
          <w:szCs w:val="24"/>
        </w:rPr>
        <w:t>Przygotowania do świąt rozpocznij od ... założenia słuchawek</w:t>
      </w:r>
    </w:p>
    <w:p w14:paraId="0BE19D5B" w14:textId="77777777" w:rsidR="00E27869" w:rsidRPr="00E27869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E27869">
        <w:rPr>
          <w:rFonts w:ascii="Calibri" w:eastAsia="Calibri" w:hAnsi="Calibri" w:cs="Calibri"/>
          <w:sz w:val="24"/>
          <w:szCs w:val="24"/>
        </w:rPr>
        <w:t xml:space="preserve">„Zdrowa Środa” to seria podcastów przygotowywanych przez dietetyków, psychodietetyków i ekspertów od odżywiania. Krótkie, esencjonalne, wypełnione po brzegi fachową wiedzą słuchowisko, jest niezwykle wygodną formą pozyskiwania wartościowych informacji w </w:t>
      </w:r>
      <w:r w:rsidRPr="00E27869">
        <w:rPr>
          <w:rFonts w:ascii="Calibri" w:eastAsia="Calibri" w:hAnsi="Calibri" w:cs="Calibri"/>
          <w:sz w:val="24"/>
          <w:szCs w:val="24"/>
        </w:rPr>
        <w:lastRenderedPageBreak/>
        <w:t>dowolnym miejscu i dowolnym czasie. Wystarczy założyć słuchawki, czy to podczas świątecznych porządków, gotowania, zakupów lub spaceru z psem.</w:t>
      </w:r>
    </w:p>
    <w:p w14:paraId="431489C1" w14:textId="695E5485" w:rsidR="00E27869" w:rsidRPr="00143877" w:rsidRDefault="00E27869" w:rsidP="00E2786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E27869">
        <w:rPr>
          <w:rFonts w:ascii="Calibri" w:eastAsia="Calibri" w:hAnsi="Calibri" w:cs="Calibri"/>
          <w:sz w:val="24"/>
          <w:szCs w:val="24"/>
        </w:rPr>
        <w:t>Czas przedświątecznych przygotowań warto poświęcić nie tylko na uspokojenie myśli, ale także poszerzanie horyzontów. – Eksperci MajAcademy w przystępny sposób dzielą się swoją wiedzą nie tylko z pacjentami szukającymi wsparcia dietetyka, ale także z ich rodzinami, których wsparcie jest jednym z bardzo istotnych aspektów w walce z zaburzeniami. – podkreśla Roksana Środa.</w:t>
      </w:r>
    </w:p>
    <w:p w14:paraId="28825236" w14:textId="7696456A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B60455" w:rsidRDefault="00004FC8" w:rsidP="00143877">
      <w:pPr>
        <w:spacing w:before="240" w:line="360" w:lineRule="auto"/>
        <w:jc w:val="both"/>
        <w:rPr>
          <w:sz w:val="24"/>
          <w:szCs w:val="24"/>
        </w:rPr>
      </w:pP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7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7882A" w14:textId="77777777" w:rsidR="00C07452" w:rsidRDefault="00C07452">
      <w:r>
        <w:separator/>
      </w:r>
    </w:p>
  </w:endnote>
  <w:endnote w:type="continuationSeparator" w:id="0">
    <w:p w14:paraId="6A4DB82B" w14:textId="77777777" w:rsidR="00C07452" w:rsidRDefault="00C0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8F86A" w14:textId="77777777" w:rsidR="00C07452" w:rsidRDefault="00C07452">
      <w:r>
        <w:separator/>
      </w:r>
    </w:p>
  </w:footnote>
  <w:footnote w:type="continuationSeparator" w:id="0">
    <w:p w14:paraId="49BA1859" w14:textId="77777777" w:rsidR="00C07452" w:rsidRDefault="00C07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77777777" w:rsidR="005A34E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8AD0356" wp14:editId="0065D476">
          <wp:extent cx="788852" cy="69419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852" cy="69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0E0FC5"/>
    <w:rsid w:val="00143877"/>
    <w:rsid w:val="001E31E1"/>
    <w:rsid w:val="002731D2"/>
    <w:rsid w:val="003111BB"/>
    <w:rsid w:val="00370551"/>
    <w:rsid w:val="003741EB"/>
    <w:rsid w:val="00504E98"/>
    <w:rsid w:val="005107C4"/>
    <w:rsid w:val="0054769E"/>
    <w:rsid w:val="005A34ED"/>
    <w:rsid w:val="005E7C3D"/>
    <w:rsid w:val="005F5976"/>
    <w:rsid w:val="00680506"/>
    <w:rsid w:val="006B1CC5"/>
    <w:rsid w:val="007F340D"/>
    <w:rsid w:val="00850FAB"/>
    <w:rsid w:val="008E7710"/>
    <w:rsid w:val="00917F84"/>
    <w:rsid w:val="00936DEB"/>
    <w:rsid w:val="0094387C"/>
    <w:rsid w:val="00967D02"/>
    <w:rsid w:val="009710AB"/>
    <w:rsid w:val="009A0D4D"/>
    <w:rsid w:val="009A5531"/>
    <w:rsid w:val="00AE7212"/>
    <w:rsid w:val="00B94EE7"/>
    <w:rsid w:val="00BF5045"/>
    <w:rsid w:val="00C057BE"/>
    <w:rsid w:val="00C0648E"/>
    <w:rsid w:val="00C07452"/>
    <w:rsid w:val="00C51C17"/>
    <w:rsid w:val="00C56EB7"/>
    <w:rsid w:val="00C978D1"/>
    <w:rsid w:val="00CB468F"/>
    <w:rsid w:val="00D75153"/>
    <w:rsid w:val="00D954C5"/>
    <w:rsid w:val="00DB5ACA"/>
    <w:rsid w:val="00E251B9"/>
    <w:rsid w:val="00E27869"/>
    <w:rsid w:val="00EA64AE"/>
    <w:rsid w:val="00ED7CD6"/>
    <w:rsid w:val="00EF403F"/>
    <w:rsid w:val="00F2026F"/>
    <w:rsid w:val="00F22A1E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4</cp:revision>
  <dcterms:created xsi:type="dcterms:W3CDTF">2022-12-05T11:28:00Z</dcterms:created>
  <dcterms:modified xsi:type="dcterms:W3CDTF">2022-12-05T14:41:00Z</dcterms:modified>
</cp:coreProperties>
</file>