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39877E55" w14:textId="77777777" w:rsidR="0022287E" w:rsidRPr="0022287E" w:rsidRDefault="0022287E" w:rsidP="0022287E">
      <w:pPr>
        <w:pStyle w:val="Nagwek1"/>
        <w:jc w:val="center"/>
        <w:rPr>
          <w:sz w:val="22"/>
          <w:szCs w:val="22"/>
        </w:rPr>
      </w:pPr>
      <w:r w:rsidRPr="0022287E">
        <w:rPr>
          <w:sz w:val="22"/>
          <w:szCs w:val="22"/>
        </w:rPr>
        <w:t xml:space="preserve">Mieszkaj lepiej: architektura w służbie </w:t>
      </w:r>
      <w:proofErr w:type="spellStart"/>
      <w:r w:rsidRPr="0022287E">
        <w:rPr>
          <w:sz w:val="22"/>
          <w:szCs w:val="22"/>
        </w:rPr>
        <w:t>wellbeingu</w:t>
      </w:r>
      <w:proofErr w:type="spellEnd"/>
    </w:p>
    <w:p w14:paraId="1E065F1E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b/>
          <w:bCs/>
          <w:lang w:eastAsia="en-GB"/>
        </w:rPr>
      </w:pPr>
      <w:r w:rsidRPr="0022287E">
        <w:rPr>
          <w:rFonts w:eastAsia="Times New Roman"/>
          <w:b/>
          <w:bCs/>
          <w:lang w:eastAsia="en-GB"/>
        </w:rPr>
        <w:t xml:space="preserve">Współczesna architektura mieszkaniowa coraz mocniej koncentruje się na jakości życia mieszkańców. Nie jest tajemnicą, że nasze otoczenie wpływa na samopoczucie – osoby mieszkające w lepszych warunkach rzadziej doświadczają problemów psychicznych takich jak lęk czy depresja​. Nic dziwnego, że deweloperzy zwracają uwagę na to, jak zaprojektować mieszkania i osiedla sprzyjające </w:t>
      </w:r>
      <w:proofErr w:type="spellStart"/>
      <w:r w:rsidRPr="0022287E">
        <w:rPr>
          <w:rFonts w:eastAsia="Times New Roman"/>
          <w:b/>
          <w:bCs/>
          <w:lang w:eastAsia="en-GB"/>
        </w:rPr>
        <w:t>wellbeingowi</w:t>
      </w:r>
      <w:proofErr w:type="spellEnd"/>
      <w:r w:rsidRPr="0022287E">
        <w:rPr>
          <w:rFonts w:eastAsia="Times New Roman"/>
          <w:b/>
          <w:bCs/>
          <w:lang w:eastAsia="en-GB"/>
        </w:rPr>
        <w:t>. Słuchają potrzeb mieszkańców, a ci oczekują dziś czegoś więcej niż cztery ściany i dach nad głową – dom ma wspierać ich codzienny dobrostan.</w:t>
      </w:r>
    </w:p>
    <w:p w14:paraId="757BCC60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Deweloperzy mający wieloletnie doświadczenie na rynku, dostrzegają rosnące wymagania klientów. Wprowadzają więc nowoczesne rozwiązania: od architektury inspirowanej naturą, przez elastyczne układy mieszkań przystosowane do różnych aktywności, po technologię smart </w:t>
      </w:r>
      <w:proofErr w:type="spellStart"/>
      <w:r w:rsidRPr="0022287E">
        <w:rPr>
          <w:rFonts w:eastAsia="Times New Roman"/>
          <w:lang w:eastAsia="en-GB"/>
        </w:rPr>
        <w:t>home</w:t>
      </w:r>
      <w:proofErr w:type="spellEnd"/>
      <w:r w:rsidRPr="0022287E">
        <w:rPr>
          <w:rFonts w:eastAsia="Times New Roman"/>
          <w:lang w:eastAsia="en-GB"/>
        </w:rPr>
        <w:t xml:space="preserve"> zwiększającą komfort. – </w:t>
      </w:r>
      <w:r w:rsidRPr="0022287E">
        <w:rPr>
          <w:rFonts w:eastAsia="Times New Roman"/>
          <w:i/>
          <w:iCs/>
          <w:lang w:eastAsia="en-GB"/>
        </w:rPr>
        <w:t xml:space="preserve">Zależy nam, aby tworzone przez nas przestrzenie nie tylko zapewniały wygodę, ale realnie wspierały codzienne samopoczucie mieszkańców – </w:t>
      </w:r>
      <w:r w:rsidRPr="0022287E">
        <w:rPr>
          <w:rFonts w:eastAsia="Times New Roman"/>
          <w:lang w:eastAsia="en-GB"/>
        </w:rPr>
        <w:t xml:space="preserve">podkreśla Agnieszka </w:t>
      </w:r>
      <w:proofErr w:type="spellStart"/>
      <w:r w:rsidRPr="0022287E">
        <w:rPr>
          <w:rFonts w:eastAsia="Times New Roman"/>
          <w:lang w:eastAsia="en-GB"/>
        </w:rPr>
        <w:t>Pachulska</w:t>
      </w:r>
      <w:proofErr w:type="spellEnd"/>
      <w:r w:rsidRPr="0022287E">
        <w:rPr>
          <w:rFonts w:eastAsia="Times New Roman"/>
          <w:lang w:eastAsia="en-GB"/>
        </w:rPr>
        <w:t xml:space="preserve"> z PROFIT Development. Przyjrzymy się kluczowym trendom w projektowaniu mieszkań i osiedli nastawionych na dobry styl życia i </w:t>
      </w:r>
      <w:proofErr w:type="spellStart"/>
      <w:r w:rsidRPr="0022287E">
        <w:rPr>
          <w:rFonts w:eastAsia="Times New Roman"/>
          <w:lang w:eastAsia="en-GB"/>
        </w:rPr>
        <w:t>wellbeing</w:t>
      </w:r>
      <w:proofErr w:type="spellEnd"/>
      <w:r w:rsidRPr="0022287E">
        <w:rPr>
          <w:rFonts w:eastAsia="Times New Roman"/>
          <w:lang w:eastAsia="en-GB"/>
        </w:rPr>
        <w:t>, wraz z przykładami ich zastosowania.</w:t>
      </w:r>
    </w:p>
    <w:p w14:paraId="295C6DD8" w14:textId="77777777" w:rsidR="0022287E" w:rsidRPr="0022287E" w:rsidRDefault="0022287E" w:rsidP="0022287E">
      <w:pPr>
        <w:pStyle w:val="Nagwek2"/>
        <w:jc w:val="both"/>
        <w:rPr>
          <w:sz w:val="22"/>
          <w:szCs w:val="22"/>
        </w:rPr>
      </w:pPr>
      <w:proofErr w:type="spellStart"/>
      <w:r w:rsidRPr="0022287E">
        <w:rPr>
          <w:sz w:val="22"/>
          <w:szCs w:val="22"/>
        </w:rPr>
        <w:t>Biophilic</w:t>
      </w:r>
      <w:proofErr w:type="spellEnd"/>
      <w:r w:rsidRPr="0022287E">
        <w:rPr>
          <w:sz w:val="22"/>
          <w:szCs w:val="22"/>
        </w:rPr>
        <w:t xml:space="preserve"> design – natura w przestrzeni mieszkalnej</w:t>
      </w:r>
    </w:p>
    <w:p w14:paraId="59EED1C2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Jednym z najważniejszych trendów jest </w:t>
      </w:r>
      <w:proofErr w:type="spellStart"/>
      <w:r w:rsidRPr="0022287E">
        <w:rPr>
          <w:rFonts w:eastAsia="Times New Roman"/>
          <w:lang w:eastAsia="en-GB"/>
        </w:rPr>
        <w:t>biophilic</w:t>
      </w:r>
      <w:proofErr w:type="spellEnd"/>
      <w:r w:rsidRPr="0022287E">
        <w:rPr>
          <w:rFonts w:eastAsia="Times New Roman"/>
          <w:lang w:eastAsia="en-GB"/>
        </w:rPr>
        <w:t xml:space="preserve"> design, czyli projektowanie inspirowane naturą. W praktyce oznacza to maksymalne wykorzystanie naturalnego światła, wprowadzanie roślinności do budynków oraz użycie materiałów i form nawiązujących do przyrody. </w:t>
      </w:r>
    </w:p>
    <w:p w14:paraId="39F1D499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>Badania pokazują, że otoczenie pełne zieleni i naturalnych elementów realnie poprawia zdrowie – osoby, które uznają swoją okolicę za „bardzo zieloną”, mają nawet 1,4–1,6 razy większe szanse cieszyć się lepszym zdrowiem fizycznym i psychicznym​</w:t>
      </w:r>
      <w:r w:rsidRPr="0022287E">
        <w:rPr>
          <w:rStyle w:val="Odwoanieprzypisudolnego"/>
          <w:rFonts w:eastAsia="Times New Roman"/>
          <w:lang w:eastAsia="en-GB"/>
        </w:rPr>
        <w:footnoteReference w:id="1"/>
      </w:r>
      <w:r w:rsidRPr="0022287E">
        <w:rPr>
          <w:rFonts w:eastAsia="Times New Roman"/>
          <w:lang w:eastAsia="en-GB"/>
        </w:rPr>
        <w:t xml:space="preserve">. Trend jest na tyle silny, że 60% ekspertów branży prognozuje </w:t>
      </w:r>
      <w:r w:rsidRPr="0022287E">
        <w:rPr>
          <w:rFonts w:eastAsia="Times New Roman"/>
          <w:b/>
          <w:bCs/>
          <w:lang w:eastAsia="en-GB"/>
        </w:rPr>
        <w:t>integrację natury w domach jako wiodący kierunek designu w 2025 roku</w:t>
      </w:r>
      <w:r w:rsidRPr="0022287E">
        <w:rPr>
          <w:rFonts w:eastAsia="Times New Roman"/>
          <w:lang w:eastAsia="en-GB"/>
        </w:rPr>
        <w:t>​</w:t>
      </w:r>
      <w:r w:rsidRPr="0022287E">
        <w:rPr>
          <w:rStyle w:val="Odwoanieprzypisudolnego"/>
          <w:rFonts w:eastAsia="Times New Roman"/>
          <w:lang w:eastAsia="en-GB"/>
        </w:rPr>
        <w:footnoteReference w:id="2"/>
      </w:r>
      <w:r w:rsidRPr="0022287E">
        <w:rPr>
          <w:rFonts w:eastAsia="Times New Roman"/>
          <w:lang w:eastAsia="en-GB"/>
        </w:rPr>
        <w:t xml:space="preserve">. W Polsce już około 20% nowych projektów mieszkaniowych uwzględnia elementy takie jak </w:t>
      </w:r>
      <w:r w:rsidRPr="0022287E">
        <w:rPr>
          <w:rFonts w:eastAsia="Times New Roman"/>
          <w:b/>
          <w:bCs/>
          <w:lang w:eastAsia="en-GB"/>
        </w:rPr>
        <w:t>zielone dachy czy ogrody pionowe</w:t>
      </w:r>
      <w:r w:rsidRPr="0022287E">
        <w:rPr>
          <w:rFonts w:eastAsia="Times New Roman"/>
          <w:lang w:eastAsia="en-GB"/>
        </w:rPr>
        <w:t>​ – rozwiązania te nie tylko cieszą oczy, ale też filtrują powietrze i chłodzą zabudowę latem.</w:t>
      </w:r>
    </w:p>
    <w:p w14:paraId="0D75B240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Deweloperzy chętnie sięgają po </w:t>
      </w:r>
      <w:proofErr w:type="spellStart"/>
      <w:r w:rsidRPr="0022287E">
        <w:rPr>
          <w:rFonts w:eastAsia="Times New Roman"/>
          <w:lang w:eastAsia="en-GB"/>
        </w:rPr>
        <w:t>biophilic</w:t>
      </w:r>
      <w:proofErr w:type="spellEnd"/>
      <w:r w:rsidRPr="0022287E">
        <w:rPr>
          <w:rFonts w:eastAsia="Times New Roman"/>
          <w:lang w:eastAsia="en-GB"/>
        </w:rPr>
        <w:t xml:space="preserve"> design, łącząc estetykę z funkcją prozdrowotną. – </w:t>
      </w:r>
      <w:r w:rsidRPr="0022287E">
        <w:rPr>
          <w:rFonts w:eastAsia="Times New Roman"/>
          <w:i/>
          <w:iCs/>
          <w:lang w:eastAsia="en-GB"/>
        </w:rPr>
        <w:t xml:space="preserve">Przykładem jest nasza wrocławska inwestycja </w:t>
      </w:r>
      <w:proofErr w:type="spellStart"/>
      <w:r w:rsidRPr="0022287E">
        <w:rPr>
          <w:rFonts w:eastAsia="Times New Roman"/>
          <w:i/>
          <w:iCs/>
          <w:lang w:eastAsia="en-GB"/>
        </w:rPr>
        <w:t>Braniborska</w:t>
      </w:r>
      <w:proofErr w:type="spellEnd"/>
      <w:r w:rsidRPr="0022287E">
        <w:rPr>
          <w:rFonts w:eastAsia="Times New Roman"/>
          <w:i/>
          <w:iCs/>
          <w:lang w:eastAsia="en-GB"/>
        </w:rPr>
        <w:t xml:space="preserve"> 10. Na elewacji zaprojektowano unikatowy w skali kraju wertykalny ogród – zieloną ścianę. Taka fasada nadaje budynkowi lekkości i wyjątkowego charakteru, ale przede wszystkim podnosi jakość życia mieszkańców dzięki kojącej obecności roślinności​. Dodatkowo na dachu budynku powstanie duży taras z ogrodem i widokiem na panoramę miasta – miejsce sprzyjające relaksowi i integracji sąsiedzkiej​</w:t>
      </w:r>
      <w:r w:rsidRPr="0022287E">
        <w:rPr>
          <w:rFonts w:eastAsia="Times New Roman"/>
          <w:lang w:eastAsia="en-GB"/>
        </w:rPr>
        <w:t xml:space="preserve"> – mówi Artur Smoleń z PROFIT Development. </w:t>
      </w:r>
    </w:p>
    <w:p w14:paraId="7743EB5B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>Takie zabiegi pokazują, że nawet w ścisłym centrum można stworzyć namiastkę natury, co jest niezwykle cenne dla dobrostanu mieszkańców.</w:t>
      </w:r>
    </w:p>
    <w:p w14:paraId="03A90569" w14:textId="77777777" w:rsidR="0022287E" w:rsidRPr="0022287E" w:rsidRDefault="0022287E" w:rsidP="0022287E">
      <w:pPr>
        <w:spacing w:before="100" w:beforeAutospacing="1" w:after="100" w:afterAutospacing="1"/>
        <w:jc w:val="both"/>
        <w:outlineLvl w:val="1"/>
        <w:rPr>
          <w:rFonts w:eastAsia="Times New Roman"/>
          <w:b/>
          <w:bCs/>
          <w:lang w:eastAsia="en-GB"/>
        </w:rPr>
      </w:pPr>
      <w:r w:rsidRPr="0022287E">
        <w:rPr>
          <w:rFonts w:eastAsia="Times New Roman"/>
          <w:b/>
          <w:bCs/>
          <w:lang w:eastAsia="en-GB"/>
        </w:rPr>
        <w:lastRenderedPageBreak/>
        <w:t>Elastyczne przestrzenie do pracy i odpoczynku</w:t>
      </w:r>
    </w:p>
    <w:p w14:paraId="064150A9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>Drugim istotnym trendem jest elastyczność przestrzeni. Pandemia ugruntowała model pracy zdalnej i hybrydowej, co na stałe zmieniło nasze wymagania wobec mieszkań. Dziś dom bywa jednocześnie biurem, siłownią, a często także szkołą – dlatego nowoczesne projekty muszą zapewniać możliwość łatwej adaptacji pomieszczeń do różnych ról. 31% ekspertów wskazuje, że wielofunkcyjne przestrzenie łączące np. pokój gościnny z biurem czy kącik zabaw z miejscem do ćwiczeń będą nadal top trendem w nadchodzących latach​</w:t>
      </w:r>
      <w:r w:rsidRPr="0022287E">
        <w:rPr>
          <w:rStyle w:val="Odwoanieprzypisudolnego"/>
          <w:rFonts w:eastAsia="Times New Roman"/>
          <w:lang w:eastAsia="en-GB"/>
        </w:rPr>
        <w:footnoteReference w:id="3"/>
      </w:r>
      <w:r w:rsidRPr="0022287E">
        <w:rPr>
          <w:rFonts w:eastAsia="Times New Roman"/>
          <w:lang w:eastAsia="en-GB"/>
        </w:rPr>
        <w:t xml:space="preserve">. </w:t>
      </w:r>
    </w:p>
    <w:p w14:paraId="12C009C3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Architekci dbają o to, by układy mieszkań pozwalały na wydzielenie stref pracy i relaksu nawet na niewielkim metrażu – poprzez mobilne ścianki, meble modułowe czy sprytne schowki, można z jednej przestrzeni korzystać na wiele sposobów. </w:t>
      </w:r>
    </w:p>
    <w:p w14:paraId="6C433150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color w:val="FF0000"/>
          <w:lang w:eastAsia="en-GB"/>
        </w:rPr>
      </w:pPr>
      <w:r w:rsidRPr="0022287E">
        <w:rPr>
          <w:i/>
          <w:iCs/>
        </w:rPr>
        <w:t xml:space="preserve">Projektując przestrzeń mieszkalną, zakładam jej wielofunkcyjność od samego początku. Zastosowanie mobilnych przegród, mebli modułowych i sprytnych systemów przechowywania pozwala stworzyć wnętrza, które można łatwo przekształcać w zależności od pory dnia czy potrzeb domowników. Przy ograniczonym metrażu to nie tylko wartość dodana, ale wręcz warunek komfortu życia. – </w:t>
      </w:r>
      <w:r w:rsidRPr="0022287E">
        <w:t>mówi architekt wnętrz Mateusz Kędziora z Kędziora Studio</w:t>
      </w:r>
    </w:p>
    <w:p w14:paraId="68C7C218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Elastyczność dotyczy jednak nie tylko samych mieszkań, ale i przestrzeni wspólnych na osiedlach. Mieszkańcy oczekują udogodnień, które ułatwią im życie w duchu </w:t>
      </w:r>
      <w:proofErr w:type="spellStart"/>
      <w:r w:rsidRPr="0022287E">
        <w:rPr>
          <w:rFonts w:eastAsia="Times New Roman"/>
          <w:lang w:eastAsia="en-GB"/>
        </w:rPr>
        <w:t>work</w:t>
      </w:r>
      <w:proofErr w:type="spellEnd"/>
      <w:r w:rsidRPr="0022287E">
        <w:rPr>
          <w:rFonts w:eastAsia="Times New Roman"/>
          <w:lang w:eastAsia="en-GB"/>
        </w:rPr>
        <w:t xml:space="preserve">-life </w:t>
      </w:r>
      <w:proofErr w:type="spellStart"/>
      <w:r w:rsidRPr="0022287E">
        <w:rPr>
          <w:rFonts w:eastAsia="Times New Roman"/>
          <w:lang w:eastAsia="en-GB"/>
        </w:rPr>
        <w:t>balance</w:t>
      </w:r>
      <w:proofErr w:type="spellEnd"/>
      <w:r w:rsidRPr="0022287E">
        <w:rPr>
          <w:rFonts w:eastAsia="Times New Roman"/>
          <w:lang w:eastAsia="en-GB"/>
        </w:rPr>
        <w:t xml:space="preserve">: chcą mieć gdzie popracować w skupieniu poza własnym M, ale blisko domu, a jednocześnie marzą o miejscach do rekreacji i odpoczynku w gronie sąsiadów. Deweloperzy odpowiadają na te potrzeby, planując w inwestycjach pomieszczenia do coworkingu, sale klubowe, siłownie czy strefy yoga. Coraz częściej w nowych budynkach pojawiają się wydzielone przestrzenie do pracy zdalnej, gdzie mieszkańcy mogą w ciszy usiąść z laptopem – rozwiązanie to rekompensuje mniejszy metraż lokalu prywatnego​. </w:t>
      </w:r>
    </w:p>
    <w:p w14:paraId="526E1278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Elastyczne podejście widoczne jest też w aranżacji terenów rekreacyjnych. Strefy relaksu na osiedlach pełnią różne funkcje: w ciągu dnia mogą służyć rodzinom z dziećmi (plac zabaw, plenerowa siłownia), wieczorem zaś stają się miejscem spotkań dorosłych mieszkańców. – </w:t>
      </w:r>
      <w:r w:rsidRPr="0022287E">
        <w:rPr>
          <w:rFonts w:eastAsia="Times New Roman"/>
          <w:i/>
          <w:iCs/>
          <w:lang w:eastAsia="en-GB"/>
        </w:rPr>
        <w:t>Osiedle Hemara na warszawskiej Białołęce zostało zaprojektowane właśnie z myślą o różnych pokoleniach – posiada bogato obsadzoną zielenią przestrzeń wspólną z ogólnodostępną tężnią solankową dla relaksu, plenerową siłownią do ćwiczeń oraz nowoczesny plac zabaw</w:t>
      </w:r>
      <w:r w:rsidRPr="0022287E">
        <w:rPr>
          <w:rFonts w:eastAsia="Times New Roman"/>
          <w:lang w:eastAsia="en-GB"/>
        </w:rPr>
        <w:t xml:space="preserve">​. </w:t>
      </w:r>
      <w:r w:rsidRPr="0022287E">
        <w:rPr>
          <w:rFonts w:eastAsia="Times New Roman"/>
          <w:i/>
          <w:iCs/>
          <w:lang w:eastAsia="en-GB"/>
        </w:rPr>
        <w:t>Dzięki temu każdy – od dzieci po seniorów – znajdzie na osiedlu coś dla siebie.</w:t>
      </w:r>
      <w:r w:rsidRPr="0022287E">
        <w:rPr>
          <w:rFonts w:eastAsia="Times New Roman"/>
          <w:lang w:eastAsia="en-GB"/>
        </w:rPr>
        <w:t xml:space="preserve"> – zapewnia Agnieszka </w:t>
      </w:r>
      <w:proofErr w:type="spellStart"/>
      <w:r w:rsidRPr="0022287E">
        <w:rPr>
          <w:rFonts w:eastAsia="Times New Roman"/>
          <w:lang w:eastAsia="en-GB"/>
        </w:rPr>
        <w:t>Pachulska</w:t>
      </w:r>
      <w:proofErr w:type="spellEnd"/>
      <w:r w:rsidRPr="0022287E">
        <w:rPr>
          <w:rFonts w:eastAsia="Times New Roman"/>
          <w:lang w:eastAsia="en-GB"/>
        </w:rPr>
        <w:t>. Tak zaplanowana infrastruktura wspiera zdrowy styl życia i integrację sąsiedzką, a jednocześnie podnosi atrakcyjność nieruchomości.</w:t>
      </w:r>
    </w:p>
    <w:p w14:paraId="63C77A2E" w14:textId="77777777" w:rsidR="0022287E" w:rsidRPr="0022287E" w:rsidRDefault="0022287E" w:rsidP="0022287E">
      <w:pPr>
        <w:spacing w:before="100" w:beforeAutospacing="1" w:after="100" w:afterAutospacing="1"/>
        <w:jc w:val="both"/>
        <w:outlineLvl w:val="1"/>
        <w:rPr>
          <w:rFonts w:eastAsia="Times New Roman"/>
          <w:b/>
          <w:bCs/>
          <w:lang w:eastAsia="en-GB"/>
        </w:rPr>
      </w:pPr>
      <w:r w:rsidRPr="0022287E">
        <w:rPr>
          <w:rFonts w:eastAsia="Times New Roman"/>
          <w:b/>
          <w:bCs/>
          <w:lang w:eastAsia="en-GB"/>
        </w:rPr>
        <w:t xml:space="preserve">Smart </w:t>
      </w:r>
      <w:proofErr w:type="spellStart"/>
      <w:r w:rsidRPr="0022287E">
        <w:rPr>
          <w:rFonts w:eastAsia="Times New Roman"/>
          <w:b/>
          <w:bCs/>
          <w:lang w:eastAsia="en-GB"/>
        </w:rPr>
        <w:t>home</w:t>
      </w:r>
      <w:proofErr w:type="spellEnd"/>
      <w:r w:rsidRPr="0022287E">
        <w:rPr>
          <w:rFonts w:eastAsia="Times New Roman"/>
          <w:b/>
          <w:bCs/>
          <w:lang w:eastAsia="en-GB"/>
        </w:rPr>
        <w:t xml:space="preserve"> i ekologiczne technologie dla komfortu</w:t>
      </w:r>
    </w:p>
    <w:p w14:paraId="76A728D3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Trzecim filarem projektowania z myślą o </w:t>
      </w:r>
      <w:proofErr w:type="spellStart"/>
      <w:r w:rsidRPr="0022287E">
        <w:rPr>
          <w:rFonts w:eastAsia="Times New Roman"/>
          <w:lang w:eastAsia="en-GB"/>
        </w:rPr>
        <w:t>wellbeing</w:t>
      </w:r>
      <w:proofErr w:type="spellEnd"/>
      <w:r w:rsidRPr="0022287E">
        <w:rPr>
          <w:rFonts w:eastAsia="Times New Roman"/>
          <w:lang w:eastAsia="en-GB"/>
        </w:rPr>
        <w:t xml:space="preserve"> są nowoczesne technologie smart </w:t>
      </w:r>
      <w:proofErr w:type="spellStart"/>
      <w:r w:rsidRPr="0022287E">
        <w:rPr>
          <w:rFonts w:eastAsia="Times New Roman"/>
          <w:lang w:eastAsia="en-GB"/>
        </w:rPr>
        <w:t>home</w:t>
      </w:r>
      <w:proofErr w:type="spellEnd"/>
      <w:r w:rsidRPr="0022287E">
        <w:rPr>
          <w:rFonts w:eastAsia="Times New Roman"/>
          <w:lang w:eastAsia="en-GB"/>
        </w:rPr>
        <w:t xml:space="preserve"> oraz rozwiązania proekologiczne wbudowane w osiedla. Mieszkania naszpikowane technologią jeszcze dekadę temu wydawały się futurystyczne, a dziś stają się standardem. Lokatorzy doceniają możliwość sterowania oświetleniem, ogrzewaniem czy roletami za pomocą </w:t>
      </w:r>
      <w:proofErr w:type="spellStart"/>
      <w:r w:rsidRPr="0022287E">
        <w:rPr>
          <w:rFonts w:eastAsia="Times New Roman"/>
          <w:lang w:eastAsia="en-GB"/>
        </w:rPr>
        <w:t>smartfona</w:t>
      </w:r>
      <w:proofErr w:type="spellEnd"/>
      <w:r w:rsidRPr="0022287E">
        <w:rPr>
          <w:rFonts w:eastAsia="Times New Roman"/>
          <w:lang w:eastAsia="en-GB"/>
        </w:rPr>
        <w:t xml:space="preserve">, programowania scen świetlnych, a także zdalnego doglądania bezpieczeństwa domu. </w:t>
      </w:r>
    </w:p>
    <w:p w14:paraId="05D618FF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lastRenderedPageBreak/>
        <w:t>Takie udogodnienia to nie tylko kwestia wygody, ale i poczucia kontroli oraz bezpieczeństwa – ważnych czynników wpływających na samopoczucie. Co więcej, automatyka pomaga oszczędzać energię (np. wyłączając ogrzewanie, gdy nikogo nie ma w domu), co wpisuje się w proekologiczne podejście i przekłada na niższe rachunki. W efekcie mieszkańcy żyją bardziej komfortowo i spokojnie, mając świadomość, że ich dom jest zarówno inteligentny, jak i energooszczędny.</w:t>
      </w:r>
    </w:p>
    <w:p w14:paraId="0189A929" w14:textId="77777777" w:rsidR="0022287E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Równolegle w nowych inwestycjach pojawia się coraz więcej technologii sprzyjających zrównoważonemu stylowi życia. Deweloperzy instalują panele fotowoltaiczne do zasilania części wspólnych, systemy rekuperacji zapewniające świeże powietrze w mieszkaniach czy energooszczędne oświetlenie LED. Dbałość o środowisko idzie w parze z dbałością o zdrowie mieszkańców – np. zielone dachy i ogrody deszczowe poprawiają mikroklimat, a stacje ładowania pojazdów elektrycznych na parkingach zachęcają do ekologicznego transportu. </w:t>
      </w:r>
    </w:p>
    <w:p w14:paraId="192B380E" w14:textId="77777777" w:rsidR="0022287E" w:rsidRPr="0022287E" w:rsidRDefault="0022287E" w:rsidP="0022287E">
      <w:pPr>
        <w:spacing w:before="100" w:beforeAutospacing="1" w:after="100" w:afterAutospacing="1"/>
        <w:jc w:val="both"/>
        <w:outlineLvl w:val="1"/>
        <w:rPr>
          <w:rFonts w:eastAsia="Times New Roman"/>
          <w:b/>
          <w:bCs/>
          <w:lang w:eastAsia="en-GB"/>
        </w:rPr>
      </w:pPr>
      <w:r w:rsidRPr="0022287E">
        <w:rPr>
          <w:rFonts w:eastAsia="Times New Roman"/>
          <w:b/>
          <w:bCs/>
          <w:lang w:eastAsia="en-GB"/>
        </w:rPr>
        <w:t>By żyło się lepiej</w:t>
      </w:r>
    </w:p>
    <w:p w14:paraId="4576022F" w14:textId="72BA15A5" w:rsidR="004B70BC" w:rsidRPr="0022287E" w:rsidRDefault="0022287E" w:rsidP="0022287E">
      <w:pPr>
        <w:spacing w:before="100" w:beforeAutospacing="1" w:after="100" w:afterAutospacing="1"/>
        <w:jc w:val="both"/>
        <w:rPr>
          <w:rFonts w:eastAsia="Times New Roman"/>
          <w:lang w:eastAsia="en-GB"/>
        </w:rPr>
      </w:pPr>
      <w:r w:rsidRPr="0022287E">
        <w:rPr>
          <w:rFonts w:eastAsia="Times New Roman"/>
          <w:lang w:eastAsia="en-GB"/>
        </w:rPr>
        <w:t xml:space="preserve">Architektura mieszkaniowa stojąca na straży dobrostanu to już nie niszowa moda, lecz nowy standard. Dziś liczy się holistyczne podejście: mieszkanie ma być nie tylko estetyczne i funkcjonalne, ale też wspierać zdrowy, zrównoważony styl życia swoich użytkowników. Trendy takie jak </w:t>
      </w:r>
      <w:proofErr w:type="spellStart"/>
      <w:r w:rsidRPr="0022287E">
        <w:rPr>
          <w:rFonts w:eastAsia="Times New Roman"/>
          <w:lang w:eastAsia="en-GB"/>
        </w:rPr>
        <w:t>biophilic</w:t>
      </w:r>
      <w:proofErr w:type="spellEnd"/>
      <w:r w:rsidRPr="0022287E">
        <w:rPr>
          <w:rFonts w:eastAsia="Times New Roman"/>
          <w:lang w:eastAsia="en-GB"/>
        </w:rPr>
        <w:t xml:space="preserve"> design wprowadzają ukojenie płynące z kontaktu z naturą, elastyczne przestrzenie dają swobodę działania na własnych warunkach, a inteligentne technologie zapewniają wygodę i poczucie bezpieczeństwa. Co istotne, polscy deweloperzy już wdrażają te idee – od zielonych osiedli z miejscami do rekreacji, po projekty ze smart udogodnieniami. Rezultatem są osiedla oferujące znacznie więcej niż przysłowiowe cztery ściany – to przyjazne mikroświaty zaprojektowane z myślą o szczęściu, zdrowiu i komforcie ludzi, którzy nazywają je domem.</w:t>
      </w:r>
    </w:p>
    <w:p w14:paraId="12516E2D" w14:textId="05C08333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96C00" w14:textId="77777777" w:rsidR="003B45E7" w:rsidRDefault="003B45E7">
      <w:pPr>
        <w:spacing w:after="0" w:line="240" w:lineRule="auto"/>
      </w:pPr>
      <w:r>
        <w:separator/>
      </w:r>
    </w:p>
  </w:endnote>
  <w:endnote w:type="continuationSeparator" w:id="0">
    <w:p w14:paraId="1D68D313" w14:textId="77777777" w:rsidR="003B45E7" w:rsidRDefault="003B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98C6D" w14:textId="77777777" w:rsidR="003B45E7" w:rsidRDefault="003B45E7">
      <w:pPr>
        <w:spacing w:after="0" w:line="240" w:lineRule="auto"/>
      </w:pPr>
      <w:r>
        <w:separator/>
      </w:r>
    </w:p>
  </w:footnote>
  <w:footnote w:type="continuationSeparator" w:id="0">
    <w:p w14:paraId="5153B788" w14:textId="77777777" w:rsidR="003B45E7" w:rsidRDefault="003B45E7">
      <w:pPr>
        <w:spacing w:after="0" w:line="240" w:lineRule="auto"/>
      </w:pPr>
      <w:r>
        <w:continuationSeparator/>
      </w:r>
    </w:p>
  </w:footnote>
  <w:footnote w:id="1">
    <w:p w14:paraId="3CD3A435" w14:textId="77777777" w:rsidR="0022287E" w:rsidRPr="00D73EF4" w:rsidRDefault="0022287E" w:rsidP="002228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3EF4">
        <w:t>https://worldgbc.org/article/is-your-home-or-office-impacting-your-mental-wellbeing-lets-talk/</w:t>
      </w:r>
    </w:p>
  </w:footnote>
  <w:footnote w:id="2">
    <w:p w14:paraId="1E4F6547" w14:textId="77777777" w:rsidR="0022287E" w:rsidRPr="00D73EF4" w:rsidRDefault="0022287E" w:rsidP="002228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7A0E">
        <w:t>https://www.builderonline.com/design/consumer-trends/biophilic-design-and-color-drenching-are-top-trends-for-2025_o</w:t>
      </w:r>
    </w:p>
  </w:footnote>
  <w:footnote w:id="3">
    <w:p w14:paraId="66ED12C2" w14:textId="77777777" w:rsidR="0022287E" w:rsidRPr="00307A0E" w:rsidRDefault="0022287E" w:rsidP="002228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7A0E">
        <w:t>https://www.builderonline.com/design/consumer-trends/biophilic-design-and-color-drenching-are-top-trends-for-2025_o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3D88"/>
    <w:rsid w:val="001A58CD"/>
    <w:rsid w:val="001A7E06"/>
    <w:rsid w:val="001B0F64"/>
    <w:rsid w:val="001D0A18"/>
    <w:rsid w:val="001E4C73"/>
    <w:rsid w:val="00211018"/>
    <w:rsid w:val="0022287E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45E7"/>
    <w:rsid w:val="003B7B81"/>
    <w:rsid w:val="003F5FA0"/>
    <w:rsid w:val="003F6B4B"/>
    <w:rsid w:val="004055BF"/>
    <w:rsid w:val="0041387F"/>
    <w:rsid w:val="00415140"/>
    <w:rsid w:val="00432987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B70BC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3462C"/>
    <w:rsid w:val="00560D4E"/>
    <w:rsid w:val="00590003"/>
    <w:rsid w:val="005B5297"/>
    <w:rsid w:val="005C27F5"/>
    <w:rsid w:val="005F1B78"/>
    <w:rsid w:val="006112C2"/>
    <w:rsid w:val="00625509"/>
    <w:rsid w:val="006328DD"/>
    <w:rsid w:val="0064580C"/>
    <w:rsid w:val="0065217A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2EBE"/>
    <w:rsid w:val="00743AC2"/>
    <w:rsid w:val="007440E7"/>
    <w:rsid w:val="00747038"/>
    <w:rsid w:val="00747044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62E1"/>
    <w:rsid w:val="00957566"/>
    <w:rsid w:val="009637F3"/>
    <w:rsid w:val="009709D8"/>
    <w:rsid w:val="00973E25"/>
    <w:rsid w:val="00974504"/>
    <w:rsid w:val="009756A7"/>
    <w:rsid w:val="00980010"/>
    <w:rsid w:val="009812C6"/>
    <w:rsid w:val="00981A5A"/>
    <w:rsid w:val="00987C2E"/>
    <w:rsid w:val="009C2278"/>
    <w:rsid w:val="009C42DB"/>
    <w:rsid w:val="009D0AF6"/>
    <w:rsid w:val="009D5A4B"/>
    <w:rsid w:val="009E1653"/>
    <w:rsid w:val="00A01ECE"/>
    <w:rsid w:val="00A165E1"/>
    <w:rsid w:val="00A2294E"/>
    <w:rsid w:val="00A43156"/>
    <w:rsid w:val="00A53AA4"/>
    <w:rsid w:val="00A71E71"/>
    <w:rsid w:val="00A845FC"/>
    <w:rsid w:val="00A96397"/>
    <w:rsid w:val="00AA0E23"/>
    <w:rsid w:val="00AA2D10"/>
    <w:rsid w:val="00AA444C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A2A"/>
    <w:rsid w:val="00E00F5B"/>
    <w:rsid w:val="00E3452E"/>
    <w:rsid w:val="00E4279E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2025-05-15T09:19:00Z</dcterms:created>
  <dcterms:modified xsi:type="dcterms:W3CDTF">2025-05-15T09:19:00Z</dcterms:modified>
</cp:coreProperties>
</file>