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19AF83F5" w:rsidR="008B4979" w:rsidRPr="00462EFD" w:rsidRDefault="008B4979" w:rsidP="008B4979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462EFD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536E4D">
        <w:rPr>
          <w:rFonts w:ascii="Tahoma" w:hAnsi="Tahoma" w:cs="Tahoma"/>
          <w:b/>
          <w:bCs/>
          <w:sz w:val="20"/>
          <w:szCs w:val="20"/>
        </w:rPr>
        <w:t>luty</w:t>
      </w:r>
      <w:r w:rsidR="00DC3D8E" w:rsidRPr="00462EF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2EFD">
        <w:rPr>
          <w:rFonts w:ascii="Tahoma" w:hAnsi="Tahoma" w:cs="Tahoma"/>
          <w:b/>
          <w:bCs/>
          <w:sz w:val="20"/>
          <w:szCs w:val="20"/>
        </w:rPr>
        <w:t>2025</w:t>
      </w:r>
    </w:p>
    <w:p w14:paraId="7EB48043" w14:textId="77777777" w:rsidR="008B4979" w:rsidRPr="00462EFD" w:rsidRDefault="008B4979" w:rsidP="008B4979">
      <w:pPr>
        <w:jc w:val="both"/>
        <w:rPr>
          <w:rFonts w:ascii="Tahoma" w:hAnsi="Tahoma" w:cs="Tahoma"/>
          <w:b/>
          <w:bCs/>
          <w:sz w:val="28"/>
          <w:szCs w:val="28"/>
        </w:rPr>
      </w:pPr>
    </w:p>
    <w:p w14:paraId="687CCE94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b/>
          <w:bCs/>
          <w:sz w:val="28"/>
          <w:szCs w:val="28"/>
        </w:rPr>
      </w:pPr>
      <w:r w:rsidRPr="00575D93">
        <w:rPr>
          <w:rFonts w:ascii="Tahoma" w:hAnsi="Tahoma" w:cs="Tahoma"/>
          <w:b/>
          <w:bCs/>
          <w:sz w:val="28"/>
          <w:szCs w:val="28"/>
        </w:rPr>
        <w:t>Miłość w czasach... aplikacji – jak technologia zmieniła randkowanie</w:t>
      </w:r>
    </w:p>
    <w:p w14:paraId="4B84B738" w14:textId="77777777" w:rsidR="00575D93" w:rsidRPr="00575D93" w:rsidRDefault="008B4979" w:rsidP="00575D93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62EFD">
        <w:rPr>
          <w:rFonts w:ascii="Tahoma" w:hAnsi="Tahoma" w:cs="Tahoma"/>
          <w:b/>
          <w:bCs/>
        </w:rPr>
        <w:br/>
      </w:r>
      <w:r w:rsidR="00575D93" w:rsidRPr="00575D93">
        <w:rPr>
          <w:rFonts w:ascii="Tahoma" w:hAnsi="Tahoma" w:cs="Tahoma"/>
          <w:b/>
          <w:bCs/>
          <w:sz w:val="24"/>
          <w:szCs w:val="24"/>
        </w:rPr>
        <w:t>Aplikacje randkowe zrewolucjonizowały sposób, w jaki ludzie nawiązują relacje. Dzięki nowoczesnym algorytmom, szerokiemu dostępowi i wygodzie użytkowania, coraz więcej singli decyduje się na szukanie miłości online. Czy technologia rzeczywiście pomaga w budowaniu trwałych związków, czy raczej zmienia podejście do randkowania?</w:t>
      </w:r>
    </w:p>
    <w:p w14:paraId="3D75C5D9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75D93">
        <w:rPr>
          <w:rFonts w:ascii="Tahoma" w:hAnsi="Tahoma" w:cs="Tahoma"/>
          <w:b/>
          <w:bCs/>
          <w:sz w:val="24"/>
          <w:szCs w:val="24"/>
        </w:rPr>
        <w:t>Odbiorcy pokochali aplikacje</w:t>
      </w:r>
    </w:p>
    <w:p w14:paraId="6A33DBE3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sz w:val="24"/>
          <w:szCs w:val="24"/>
        </w:rPr>
        <w:t xml:space="preserve">Rozwój technologii sprawił, że aplikacje randkowe stały się nieodłącznym elementem życia wielu singli. W 2023 roku konsumenci na całym świecie wydali 236 miliardów dolarów na płatne aplikacje i dokonali 262 miliardów ich pobrań. W 2024 roku liczba pobrań aplikacji mobilnych sięgnęła około 352,9 miliarda. Szacuje się, że do 2025 roku rynek aplikacji mobilnych wygeneruje ponad 935 miliardów dolarów przychodów. </w:t>
      </w:r>
    </w:p>
    <w:p w14:paraId="62878D4C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75D93">
        <w:rPr>
          <w:rFonts w:ascii="Tahoma" w:hAnsi="Tahoma" w:cs="Tahoma"/>
          <w:b/>
          <w:bCs/>
          <w:sz w:val="24"/>
          <w:szCs w:val="24"/>
        </w:rPr>
        <w:t>Samotność Polaków</w:t>
      </w:r>
    </w:p>
    <w:p w14:paraId="054483CA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sz w:val="24"/>
          <w:szCs w:val="24"/>
        </w:rPr>
        <w:t>Badania CBOS z 2024 roku pokazują, że samotność najczęściej dotyka młodych ludzi w wieku 18–34 lat, mieszkańców większych miast oraz osoby najlepiej zarabiające. Co więcej, odsetek dorosłych Polaków, którzy "bardzo często" lub "zawsze" doświadczają samotności, wzrósł dwukrotnie w porównaniu do 2017 roku i wynosi obecnie 8%. W obliczu tych danych coraz więcej osób poszukuje alternatywnych sposobów nawiązywania relacji, a aplikacje randkowe typu meet2more stają się jednym z najpopularniejszych narzędzi w walce z izolacją społeczną.</w:t>
      </w:r>
    </w:p>
    <w:p w14:paraId="3080946E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75D93">
        <w:rPr>
          <w:rFonts w:ascii="Tahoma" w:hAnsi="Tahoma" w:cs="Tahoma"/>
          <w:b/>
          <w:bCs/>
          <w:sz w:val="24"/>
          <w:szCs w:val="24"/>
        </w:rPr>
        <w:t>Jakie funkcje dają aplikacje randkowe?</w:t>
      </w:r>
    </w:p>
    <w:p w14:paraId="4FCB14B4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b/>
          <w:bCs/>
          <w:sz w:val="24"/>
          <w:szCs w:val="24"/>
        </w:rPr>
        <w:t xml:space="preserve">Nowoczesne aplikacje randkowe oferują szereg funkcji, które mają ułatwiać </w:t>
      </w:r>
      <w:r w:rsidRPr="00575D93">
        <w:rPr>
          <w:rFonts w:ascii="Tahoma" w:hAnsi="Tahoma" w:cs="Tahoma"/>
          <w:sz w:val="24"/>
          <w:szCs w:val="24"/>
        </w:rPr>
        <w:t xml:space="preserve">znalezienie odpowiedniego partnera. Jedną z kluczowych opcji jest tzw. </w:t>
      </w:r>
      <w:proofErr w:type="spellStart"/>
      <w:r w:rsidRPr="00575D93">
        <w:rPr>
          <w:rFonts w:ascii="Tahoma" w:hAnsi="Tahoma" w:cs="Tahoma"/>
          <w:sz w:val="24"/>
          <w:szCs w:val="24"/>
        </w:rPr>
        <w:t>matchowanie</w:t>
      </w:r>
      <w:proofErr w:type="spellEnd"/>
      <w:r w:rsidRPr="00575D93">
        <w:rPr>
          <w:rFonts w:ascii="Tahoma" w:hAnsi="Tahoma" w:cs="Tahoma"/>
          <w:sz w:val="24"/>
          <w:szCs w:val="24"/>
        </w:rPr>
        <w:t xml:space="preserve">, czyli dopasowywanie użytkowników na podstawie określonych kryteriów. Przykładem innowacyjnego podejścia do tego procesu jest aplikacja randkowa meet2more, która stawia na aktywność użytkowników. W przeciwieństwie do wielu innych aplikacji, które pod pozorem algorytmów promują najbardziej atrakcyjne osoby w celu zachęcenia ich do wykupienia </w:t>
      </w:r>
      <w:proofErr w:type="spellStart"/>
      <w:r w:rsidRPr="00575D93">
        <w:rPr>
          <w:rFonts w:ascii="Tahoma" w:hAnsi="Tahoma" w:cs="Tahoma"/>
          <w:sz w:val="24"/>
          <w:szCs w:val="24"/>
        </w:rPr>
        <w:t>premium</w:t>
      </w:r>
      <w:proofErr w:type="spellEnd"/>
      <w:r w:rsidRPr="00575D93">
        <w:rPr>
          <w:rFonts w:ascii="Tahoma" w:hAnsi="Tahoma" w:cs="Tahoma"/>
          <w:sz w:val="24"/>
          <w:szCs w:val="24"/>
        </w:rPr>
        <w:t>, prezentuje użytkowników według aktywności. Im częściej się logujesz, tym wyżej znajdujesz się w widoczności. Co istotne, wygląd czy poziom wydatków na aplikację nie mają znaczenia, dzięki czemu system ten jest bardziej sprawiedliwy dla wszystkich użytkowników.</w:t>
      </w:r>
    </w:p>
    <w:p w14:paraId="3CE627F0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sz w:val="24"/>
          <w:szCs w:val="24"/>
        </w:rPr>
        <w:t>Współczesne aplikacje randkowe duży nacisk kładą także na komfort i bezpieczeństwo kobiet. Przykładem jest zasada "</w:t>
      </w:r>
      <w:proofErr w:type="spellStart"/>
      <w:r w:rsidRPr="00575D93">
        <w:rPr>
          <w:rFonts w:ascii="Tahoma" w:hAnsi="Tahoma" w:cs="Tahoma"/>
          <w:sz w:val="24"/>
          <w:szCs w:val="24"/>
        </w:rPr>
        <w:t>Ladies</w:t>
      </w:r>
      <w:proofErr w:type="spellEnd"/>
      <w:r w:rsidRPr="00575D93">
        <w:rPr>
          <w:rFonts w:ascii="Tahoma" w:hAnsi="Tahoma" w:cs="Tahoma"/>
          <w:sz w:val="24"/>
          <w:szCs w:val="24"/>
        </w:rPr>
        <w:t xml:space="preserve"> First" w meet2more, która zmienia dynamikę </w:t>
      </w:r>
      <w:r w:rsidRPr="00575D93">
        <w:rPr>
          <w:rFonts w:ascii="Tahoma" w:hAnsi="Tahoma" w:cs="Tahoma"/>
          <w:sz w:val="24"/>
          <w:szCs w:val="24"/>
        </w:rPr>
        <w:lastRenderedPageBreak/>
        <w:t xml:space="preserve">nawiązywania kontaktów. To kobieta może napisać pierwsza bez ograniczeń. Jeśli mężczyzna chce nawiązać rozmowę pierwszy, musi posiadać konto </w:t>
      </w:r>
      <w:proofErr w:type="spellStart"/>
      <w:r w:rsidRPr="00575D93">
        <w:rPr>
          <w:rFonts w:ascii="Tahoma" w:hAnsi="Tahoma" w:cs="Tahoma"/>
          <w:sz w:val="24"/>
          <w:szCs w:val="24"/>
        </w:rPr>
        <w:t>premium</w:t>
      </w:r>
      <w:proofErr w:type="spellEnd"/>
      <w:r w:rsidRPr="00575D93">
        <w:rPr>
          <w:rFonts w:ascii="Tahoma" w:hAnsi="Tahoma" w:cs="Tahoma"/>
          <w:sz w:val="24"/>
          <w:szCs w:val="24"/>
        </w:rPr>
        <w:t xml:space="preserve"> lub poczekać na wiadomość od kobiety. Takie podejście nie tylko pozwala kobietom czuć się bardziej komfortowo, ale też zmniejsza presję i niepożądane wiadomości.</w:t>
      </w:r>
    </w:p>
    <w:p w14:paraId="64970744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sz w:val="24"/>
          <w:szCs w:val="24"/>
        </w:rPr>
        <w:t xml:space="preserve">Kolejną kluczową funkcją jest tzw. </w:t>
      </w:r>
      <w:proofErr w:type="spellStart"/>
      <w:r w:rsidRPr="00575D93">
        <w:rPr>
          <w:rFonts w:ascii="Tahoma" w:hAnsi="Tahoma" w:cs="Tahoma"/>
          <w:sz w:val="24"/>
          <w:szCs w:val="24"/>
        </w:rPr>
        <w:t>swajpowanie</w:t>
      </w:r>
      <w:proofErr w:type="spellEnd"/>
      <w:r w:rsidRPr="00575D9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75D93">
        <w:rPr>
          <w:rFonts w:ascii="Tahoma" w:hAnsi="Tahoma" w:cs="Tahoma"/>
          <w:sz w:val="24"/>
          <w:szCs w:val="24"/>
        </w:rPr>
        <w:t>Swajpowanie</w:t>
      </w:r>
      <w:proofErr w:type="spellEnd"/>
      <w:r w:rsidRPr="00575D93">
        <w:rPr>
          <w:rFonts w:ascii="Tahoma" w:hAnsi="Tahoma" w:cs="Tahoma"/>
          <w:sz w:val="24"/>
          <w:szCs w:val="24"/>
        </w:rPr>
        <w:t>, czyli przesuwanie profili w lewo lub w prawo w celu odrzucenia lub zaakceptowania danej osoby, to jedna z najważniejszych funkcji nowoczesnych aplikacji randkowych. Użytkownicy przyzwyczaili się do błyskawicznych decyzji i dynamicznych interakcji. Teraz każda akcja odbywa się niemal natychmiastowo, bez uciążliwych opóźnień, co zwiększa zaangażowanie użytkowników i przyspiesza proces znalezienia dopasowania.</w:t>
      </w:r>
    </w:p>
    <w:p w14:paraId="10FE96D2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75D93">
        <w:rPr>
          <w:rFonts w:ascii="Tahoma" w:hAnsi="Tahoma" w:cs="Tahoma"/>
          <w:b/>
          <w:bCs/>
          <w:sz w:val="24"/>
          <w:szCs w:val="24"/>
        </w:rPr>
        <w:t>Zalety aplikacji randkowych</w:t>
      </w:r>
    </w:p>
    <w:p w14:paraId="11ECA4F9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sz w:val="24"/>
          <w:szCs w:val="24"/>
        </w:rPr>
        <w:t>Korzystanie z aplikacji randkowych niesie ze sobą szereg zalet, które przyciągają coraz większą liczbę singli. Przede wszystkim pozwalają one zaoszczędzić czas – zamiast długich poszukiwań partnera w tradycyjnych miejscach, można szybko filtrować potencjalne dopasowania i umawiać się na spotkania bez wychodzenia z domu. Kolejną korzyścią jest większa skuteczność w znalezieniu odpowiedniej osoby, dzięki możliwości określenia precyzyjnych preferencji i kryteriów wyboru. Dodatkowo aplikacje randkowe zapewniają dostęp do potencjalnych partnerów przez całą dobę, 7 dni w tygodniu, co zwiększa szansę na znalezienie idealnej drugiej połówki w każdej chwili.</w:t>
      </w:r>
    </w:p>
    <w:p w14:paraId="3E819E27" w14:textId="77777777" w:rsidR="00575D93" w:rsidRPr="00575D93" w:rsidRDefault="00575D93" w:rsidP="00575D93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75D93">
        <w:rPr>
          <w:rFonts w:ascii="Tahoma" w:hAnsi="Tahoma" w:cs="Tahoma"/>
          <w:sz w:val="24"/>
          <w:szCs w:val="24"/>
        </w:rPr>
        <w:t>Czy aplikacje randkowe to przyszłość relacji międzyludzkich? Wiele wskazuje na to, że ich rola będzie nadal rosła, a technologie dopasowywania partnerów będą coraz bardziej zaawansowane, pomagając singlom w znalezieniu trwałych i satysfakcjonujących związków.</w:t>
      </w:r>
    </w:p>
    <w:p w14:paraId="4D22EC19" w14:textId="77777777" w:rsidR="00575D93" w:rsidRDefault="00575D93" w:rsidP="00575D9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382D280" w14:textId="77777777" w:rsidR="00575D93" w:rsidRDefault="00575D93" w:rsidP="00575D9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D0975A2" w14:textId="77777777" w:rsidR="00575D93" w:rsidRDefault="00575D93" w:rsidP="00575D9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701B33B" w14:textId="77777777" w:rsidR="00575D93" w:rsidRDefault="00575D93" w:rsidP="00575D9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763B7D5" w14:textId="77777777" w:rsidR="00575D93" w:rsidRDefault="00575D93" w:rsidP="00575D9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06BC9DC" w14:textId="3EF27AF4" w:rsidR="006D4629" w:rsidRPr="006D4629" w:rsidRDefault="006D4629" w:rsidP="00575D9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 </w:t>
      </w:r>
    </w:p>
    <w:p w14:paraId="20B0500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26FA3A8A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6D4629" w:rsidRPr="006D46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2EBC8" w14:textId="77777777" w:rsidR="00AF0FA5" w:rsidRDefault="00AF0FA5" w:rsidP="008935E1">
      <w:pPr>
        <w:spacing w:after="0" w:line="240" w:lineRule="auto"/>
      </w:pPr>
      <w:r>
        <w:separator/>
      </w:r>
    </w:p>
  </w:endnote>
  <w:endnote w:type="continuationSeparator" w:id="0">
    <w:p w14:paraId="3AFC65B4" w14:textId="77777777" w:rsidR="00AF0FA5" w:rsidRDefault="00AF0FA5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BACC7" w14:textId="77777777" w:rsidR="00AF0FA5" w:rsidRDefault="00AF0FA5" w:rsidP="008935E1">
      <w:pPr>
        <w:spacing w:after="0" w:line="240" w:lineRule="auto"/>
      </w:pPr>
      <w:r>
        <w:separator/>
      </w:r>
    </w:p>
  </w:footnote>
  <w:footnote w:type="continuationSeparator" w:id="0">
    <w:p w14:paraId="55EDE305" w14:textId="77777777" w:rsidR="00AF0FA5" w:rsidRDefault="00AF0FA5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5950">
    <w:abstractNumId w:val="2"/>
  </w:num>
  <w:num w:numId="2" w16cid:durableId="674957122">
    <w:abstractNumId w:val="4"/>
  </w:num>
  <w:num w:numId="3" w16cid:durableId="862864176">
    <w:abstractNumId w:val="0"/>
  </w:num>
  <w:num w:numId="4" w16cid:durableId="270625127">
    <w:abstractNumId w:val="5"/>
  </w:num>
  <w:num w:numId="5" w16cid:durableId="1481922053">
    <w:abstractNumId w:val="3"/>
  </w:num>
  <w:num w:numId="6" w16cid:durableId="155924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0C16D4"/>
    <w:rsid w:val="00172C50"/>
    <w:rsid w:val="00256C2D"/>
    <w:rsid w:val="002E08B6"/>
    <w:rsid w:val="00301115"/>
    <w:rsid w:val="00311C49"/>
    <w:rsid w:val="003E4975"/>
    <w:rsid w:val="004145B3"/>
    <w:rsid w:val="00430074"/>
    <w:rsid w:val="00441223"/>
    <w:rsid w:val="00462EFD"/>
    <w:rsid w:val="00466E76"/>
    <w:rsid w:val="00536E4D"/>
    <w:rsid w:val="00575D93"/>
    <w:rsid w:val="00662E25"/>
    <w:rsid w:val="006C3254"/>
    <w:rsid w:val="006D1E4B"/>
    <w:rsid w:val="006D4629"/>
    <w:rsid w:val="007546C9"/>
    <w:rsid w:val="0082078D"/>
    <w:rsid w:val="00834F8E"/>
    <w:rsid w:val="0085673F"/>
    <w:rsid w:val="00857032"/>
    <w:rsid w:val="008935E1"/>
    <w:rsid w:val="008B4979"/>
    <w:rsid w:val="00AF0FA5"/>
    <w:rsid w:val="00B3398D"/>
    <w:rsid w:val="00BD6606"/>
    <w:rsid w:val="00C50A9C"/>
    <w:rsid w:val="00CE14DA"/>
    <w:rsid w:val="00D0528D"/>
    <w:rsid w:val="00D91602"/>
    <w:rsid w:val="00DC3D8E"/>
    <w:rsid w:val="00E7722F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6</cp:revision>
  <dcterms:created xsi:type="dcterms:W3CDTF">2025-01-23T14:50:00Z</dcterms:created>
  <dcterms:modified xsi:type="dcterms:W3CDTF">2025-02-08T05:36:00Z</dcterms:modified>
</cp:coreProperties>
</file>