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99651" w14:textId="77777777" w:rsidR="00F35EC8" w:rsidRPr="00245370" w:rsidRDefault="00F35EC8" w:rsidP="00F35EC8">
      <w:pPr>
        <w:spacing w:line="360" w:lineRule="auto"/>
        <w:jc w:val="right"/>
        <w:rPr>
          <w:rFonts w:ascii="Tahoma" w:hAnsi="Tahoma" w:cs="Tahoma"/>
          <w:b/>
          <w:bCs/>
          <w:sz w:val="20"/>
          <w:szCs w:val="20"/>
        </w:rPr>
      </w:pPr>
      <w:r w:rsidRPr="00245370">
        <w:rPr>
          <w:rFonts w:ascii="Tahoma" w:hAnsi="Tahoma" w:cs="Tahoma"/>
          <w:b/>
          <w:bCs/>
          <w:sz w:val="20"/>
          <w:szCs w:val="20"/>
        </w:rPr>
        <w:t xml:space="preserve">Warszawa, </w:t>
      </w:r>
      <w:r>
        <w:rPr>
          <w:rFonts w:ascii="Tahoma" w:hAnsi="Tahoma" w:cs="Tahoma"/>
          <w:b/>
          <w:bCs/>
          <w:sz w:val="20"/>
          <w:szCs w:val="20"/>
        </w:rPr>
        <w:t xml:space="preserve">maj </w:t>
      </w:r>
      <w:r w:rsidRPr="00245370">
        <w:rPr>
          <w:rFonts w:ascii="Tahoma" w:hAnsi="Tahoma" w:cs="Tahoma"/>
          <w:b/>
          <w:bCs/>
          <w:sz w:val="20"/>
          <w:szCs w:val="20"/>
        </w:rPr>
        <w:t>2025</w:t>
      </w:r>
    </w:p>
    <w:p w14:paraId="2C3AB059" w14:textId="079AC3C3" w:rsidR="005B697E" w:rsidRDefault="005B697E" w:rsidP="005B697E">
      <w:pPr>
        <w:spacing w:line="360" w:lineRule="auto"/>
        <w:jc w:val="both"/>
        <w:rPr>
          <w:rFonts w:ascii="Tahoma" w:hAnsi="Tahoma" w:cs="Tahoma"/>
          <w:b/>
          <w:bCs/>
          <w:sz w:val="24"/>
          <w:szCs w:val="24"/>
        </w:rPr>
      </w:pPr>
      <w:r w:rsidRPr="005B697E">
        <w:rPr>
          <w:rFonts w:ascii="Tahoma" w:hAnsi="Tahoma" w:cs="Tahoma"/>
          <w:b/>
          <w:bCs/>
          <w:sz w:val="24"/>
          <w:szCs w:val="24"/>
        </w:rPr>
        <w:t xml:space="preserve">Nie potrzebujesz więcej </w:t>
      </w:r>
      <w:proofErr w:type="spellStart"/>
      <w:r w:rsidRPr="005B697E">
        <w:rPr>
          <w:rFonts w:ascii="Tahoma" w:hAnsi="Tahoma" w:cs="Tahoma"/>
          <w:b/>
          <w:bCs/>
          <w:sz w:val="24"/>
          <w:szCs w:val="24"/>
        </w:rPr>
        <w:t>matchy</w:t>
      </w:r>
      <w:proofErr w:type="spellEnd"/>
      <w:r w:rsidRPr="005B697E">
        <w:rPr>
          <w:rFonts w:ascii="Tahoma" w:hAnsi="Tahoma" w:cs="Tahoma"/>
          <w:b/>
          <w:bCs/>
          <w:sz w:val="24"/>
          <w:szCs w:val="24"/>
        </w:rPr>
        <w:t>. Potrzebujesz jednego realnego spotkania</w:t>
      </w:r>
    </w:p>
    <w:p w14:paraId="46C2CC35" w14:textId="628C233E" w:rsidR="005B697E" w:rsidRPr="005B697E" w:rsidRDefault="005B697E" w:rsidP="005B697E">
      <w:pPr>
        <w:spacing w:line="360" w:lineRule="auto"/>
        <w:jc w:val="both"/>
        <w:rPr>
          <w:rFonts w:ascii="Tahoma" w:hAnsi="Tahoma" w:cs="Tahoma"/>
          <w:b/>
          <w:bCs/>
          <w:sz w:val="24"/>
          <w:szCs w:val="24"/>
        </w:rPr>
      </w:pPr>
      <w:r w:rsidRPr="005B697E">
        <w:rPr>
          <w:rFonts w:ascii="Tahoma" w:hAnsi="Tahoma" w:cs="Tahoma"/>
          <w:b/>
          <w:bCs/>
          <w:sz w:val="24"/>
          <w:szCs w:val="24"/>
        </w:rPr>
        <w:t>Minęli się w drodze po kawę. On zamówił espresso, ona latte. Gdyby tylko spojrzeli w telefon. W dużych miastach – jak Warszawa – takie niedoszłe spotkania zdarzają się setki razy dziennie. Jeden z polskich startupów postanowił to wykorzystać.</w:t>
      </w:r>
    </w:p>
    <w:p w14:paraId="3A20EC30" w14:textId="77777777" w:rsidR="005B697E" w:rsidRPr="005B697E" w:rsidRDefault="005B697E" w:rsidP="005B697E">
      <w:pPr>
        <w:spacing w:line="360" w:lineRule="auto"/>
        <w:jc w:val="both"/>
        <w:rPr>
          <w:rFonts w:ascii="Tahoma" w:hAnsi="Tahoma" w:cs="Tahoma"/>
          <w:b/>
          <w:bCs/>
          <w:sz w:val="24"/>
          <w:szCs w:val="24"/>
        </w:rPr>
      </w:pPr>
      <w:r w:rsidRPr="005B697E">
        <w:rPr>
          <w:rFonts w:ascii="Tahoma" w:hAnsi="Tahoma" w:cs="Tahoma"/>
          <w:b/>
          <w:bCs/>
          <w:sz w:val="24"/>
          <w:szCs w:val="24"/>
        </w:rPr>
        <w:t>Miasto pełne samotnych spojrzeń</w:t>
      </w:r>
    </w:p>
    <w:p w14:paraId="1C11CC99" w14:textId="77777777" w:rsidR="005B697E" w:rsidRPr="005B697E" w:rsidRDefault="005B697E" w:rsidP="005B697E">
      <w:pPr>
        <w:spacing w:line="360" w:lineRule="auto"/>
        <w:jc w:val="both"/>
        <w:rPr>
          <w:rFonts w:ascii="Tahoma" w:hAnsi="Tahoma" w:cs="Tahoma"/>
          <w:sz w:val="24"/>
          <w:szCs w:val="24"/>
        </w:rPr>
      </w:pPr>
      <w:r w:rsidRPr="005B697E">
        <w:rPr>
          <w:rFonts w:ascii="Tahoma" w:hAnsi="Tahoma" w:cs="Tahoma"/>
          <w:sz w:val="24"/>
          <w:szCs w:val="24"/>
        </w:rPr>
        <w:t>Warszawa to nie tylko korki i pośpiech – to też stolica niedoszłych historii miłosnych. Jak podaje meet2more 28% użytkowników tej aplikacji randkowej loguje się właśnie z niej. 90% wszystkich użytkowników mieszka w miastach powyżej 50 tysięcy mieszkańców. Tempo życia? Wysokie. Przypadkowe spotkania? Częste. Ale rzeczywiste poznanie drugiego człowieka – coraz trudniejsze.</w:t>
      </w:r>
    </w:p>
    <w:p w14:paraId="71E2D748" w14:textId="77777777" w:rsidR="005B697E" w:rsidRPr="005B697E" w:rsidRDefault="005B697E" w:rsidP="005B697E">
      <w:pPr>
        <w:spacing w:line="360" w:lineRule="auto"/>
        <w:jc w:val="both"/>
        <w:rPr>
          <w:rFonts w:ascii="Tahoma" w:hAnsi="Tahoma" w:cs="Tahoma"/>
          <w:b/>
          <w:bCs/>
          <w:sz w:val="24"/>
          <w:szCs w:val="24"/>
        </w:rPr>
      </w:pPr>
      <w:r w:rsidRPr="005B697E">
        <w:rPr>
          <w:rFonts w:ascii="Tahoma" w:hAnsi="Tahoma" w:cs="Tahoma"/>
          <w:b/>
          <w:bCs/>
          <w:sz w:val="24"/>
          <w:szCs w:val="24"/>
        </w:rPr>
        <w:t>Nowy romantyzm: technologia, która widzi więcej</w:t>
      </w:r>
    </w:p>
    <w:p w14:paraId="2669CCDC" w14:textId="77777777" w:rsidR="005B697E" w:rsidRPr="005B697E" w:rsidRDefault="005B697E" w:rsidP="005B697E">
      <w:pPr>
        <w:spacing w:line="360" w:lineRule="auto"/>
        <w:jc w:val="both"/>
        <w:rPr>
          <w:rFonts w:ascii="Tahoma" w:hAnsi="Tahoma" w:cs="Tahoma"/>
          <w:sz w:val="24"/>
          <w:szCs w:val="24"/>
        </w:rPr>
      </w:pPr>
      <w:r w:rsidRPr="005B697E">
        <w:rPr>
          <w:rFonts w:ascii="Tahoma" w:hAnsi="Tahoma" w:cs="Tahoma"/>
          <w:sz w:val="24"/>
          <w:szCs w:val="24"/>
        </w:rPr>
        <w:t xml:space="preserve">Polska odpowiedź na zagraniczne aplikacje randkowe to nie tylko nowy interfejs – to zupełnie inny sposób myślenia o relacjach. Jedną z wyróżniających cech meet2more jest funkcja „mijania się” – nowatorska technologia, która pozwala nawiązać kontakt z osobami, które właśnie znajdują się w tej samej przestrzeni. To nie tylko przypomnienie o tym, co mogło się wydarzyć – ale szansa, by </w:t>
      </w:r>
      <w:r w:rsidRPr="005B697E">
        <w:rPr>
          <w:rFonts w:ascii="Tahoma" w:hAnsi="Tahoma" w:cs="Tahoma"/>
          <w:i/>
          <w:iCs/>
          <w:sz w:val="24"/>
          <w:szCs w:val="24"/>
        </w:rPr>
        <w:t>to wydarzyło się teraz</w:t>
      </w:r>
      <w:r w:rsidRPr="005B697E">
        <w:rPr>
          <w:rFonts w:ascii="Tahoma" w:hAnsi="Tahoma" w:cs="Tahoma"/>
          <w:sz w:val="24"/>
          <w:szCs w:val="24"/>
        </w:rPr>
        <w:t>. Aplikacja informuje użytkownika, gdy w pobliżu znajduje się inny singiel. Wystarczy jedno spojrzenie w telefon, żeby przekonać się, że ktoś, kto właśnie zamawia kawę obok, też szuka relacji. Zamiast kolejnych tygodni wymieniania wiadomości – bezpośrednie spotkanie. Zamiast przewijania profili – realna obecność. meet2more nie zastępuje życia. Ono pomaga je dostrzec.</w:t>
      </w:r>
    </w:p>
    <w:p w14:paraId="43E4D662" w14:textId="77777777" w:rsidR="005B697E" w:rsidRPr="005B697E" w:rsidRDefault="005B697E" w:rsidP="005B697E">
      <w:pPr>
        <w:spacing w:line="360" w:lineRule="auto"/>
        <w:jc w:val="both"/>
        <w:rPr>
          <w:rFonts w:ascii="Tahoma" w:hAnsi="Tahoma" w:cs="Tahoma"/>
          <w:sz w:val="24"/>
          <w:szCs w:val="24"/>
        </w:rPr>
      </w:pPr>
      <w:r w:rsidRPr="005B697E">
        <w:rPr>
          <w:rFonts w:ascii="Tahoma" w:hAnsi="Tahoma" w:cs="Tahoma"/>
          <w:sz w:val="24"/>
          <w:szCs w:val="24"/>
        </w:rPr>
        <w:t xml:space="preserve">– </w:t>
      </w:r>
      <w:r w:rsidRPr="005B697E">
        <w:rPr>
          <w:rFonts w:ascii="Tahoma" w:hAnsi="Tahoma" w:cs="Tahoma"/>
          <w:i/>
          <w:iCs/>
          <w:sz w:val="24"/>
          <w:szCs w:val="24"/>
        </w:rPr>
        <w:t>Funkcja mijania to pomost między analogowym romantyzmem a cyfrową wygodą</w:t>
      </w:r>
      <w:r w:rsidRPr="005B697E">
        <w:rPr>
          <w:rFonts w:ascii="Tahoma" w:hAnsi="Tahoma" w:cs="Tahoma"/>
          <w:sz w:val="24"/>
          <w:szCs w:val="24"/>
        </w:rPr>
        <w:t xml:space="preserve"> – mówi założyciel meet2more, Hubert Baran. </w:t>
      </w:r>
      <w:r w:rsidRPr="005B697E">
        <w:rPr>
          <w:rFonts w:ascii="Tahoma" w:hAnsi="Tahoma" w:cs="Tahoma"/>
          <w:i/>
          <w:iCs/>
          <w:sz w:val="24"/>
          <w:szCs w:val="24"/>
        </w:rPr>
        <w:t>Stworzyliśmy ją z myślą o tych, którzy wierzą, że prawdziwe relacje zaczynają się od realnych momentów – spojrzenia, które mogło się wydarzyć, ale zniknęło w tłumie. Chcemy, żeby technologia nie zastępowała emocji, tylko delikatnie podpowiadała: hej, coś tu mogło się wydarzyć. A może nadal może?</w:t>
      </w:r>
    </w:p>
    <w:p w14:paraId="3D014BDD" w14:textId="77777777" w:rsidR="005B697E" w:rsidRPr="005B697E" w:rsidRDefault="005B697E" w:rsidP="005B697E">
      <w:pPr>
        <w:spacing w:line="360" w:lineRule="auto"/>
        <w:jc w:val="both"/>
        <w:rPr>
          <w:rFonts w:ascii="Tahoma" w:hAnsi="Tahoma" w:cs="Tahoma"/>
          <w:b/>
          <w:bCs/>
          <w:sz w:val="24"/>
          <w:szCs w:val="24"/>
        </w:rPr>
      </w:pPr>
      <w:r w:rsidRPr="005B697E">
        <w:rPr>
          <w:rFonts w:ascii="Tahoma" w:hAnsi="Tahoma" w:cs="Tahoma"/>
          <w:b/>
          <w:bCs/>
          <w:sz w:val="24"/>
          <w:szCs w:val="24"/>
        </w:rPr>
        <w:lastRenderedPageBreak/>
        <w:t>Statystyki mówią jedno, serce – drugie</w:t>
      </w:r>
    </w:p>
    <w:p w14:paraId="75C82417" w14:textId="77777777" w:rsidR="005B697E" w:rsidRPr="005B697E" w:rsidRDefault="005B697E" w:rsidP="005B697E">
      <w:pPr>
        <w:spacing w:line="360" w:lineRule="auto"/>
        <w:jc w:val="both"/>
        <w:rPr>
          <w:rFonts w:ascii="Tahoma" w:hAnsi="Tahoma" w:cs="Tahoma"/>
          <w:sz w:val="24"/>
          <w:szCs w:val="24"/>
        </w:rPr>
      </w:pPr>
      <w:r w:rsidRPr="005B697E">
        <w:rPr>
          <w:rFonts w:ascii="Tahoma" w:hAnsi="Tahoma" w:cs="Tahoma"/>
          <w:sz w:val="24"/>
          <w:szCs w:val="24"/>
        </w:rPr>
        <w:t xml:space="preserve">Jak pokazują dane kobiety dostają codziennie średnio 8 </w:t>
      </w:r>
      <w:proofErr w:type="spellStart"/>
      <w:r w:rsidRPr="005B697E">
        <w:rPr>
          <w:rFonts w:ascii="Tahoma" w:hAnsi="Tahoma" w:cs="Tahoma"/>
          <w:sz w:val="24"/>
          <w:szCs w:val="24"/>
        </w:rPr>
        <w:t>matchy</w:t>
      </w:r>
      <w:proofErr w:type="spellEnd"/>
      <w:r w:rsidRPr="005B697E">
        <w:rPr>
          <w:rFonts w:ascii="Tahoma" w:hAnsi="Tahoma" w:cs="Tahoma"/>
          <w:sz w:val="24"/>
          <w:szCs w:val="24"/>
        </w:rPr>
        <w:t>, mężczyźni tylko 2. Panowie są też bardziej aktywni – 30% ich decyzji to „</w:t>
      </w:r>
      <w:proofErr w:type="spellStart"/>
      <w:r w:rsidRPr="005B697E">
        <w:rPr>
          <w:rFonts w:ascii="Tahoma" w:hAnsi="Tahoma" w:cs="Tahoma"/>
          <w:sz w:val="24"/>
          <w:szCs w:val="24"/>
        </w:rPr>
        <w:t>lajki</w:t>
      </w:r>
      <w:proofErr w:type="spellEnd"/>
      <w:r w:rsidRPr="005B697E">
        <w:rPr>
          <w:rFonts w:ascii="Tahoma" w:hAnsi="Tahoma" w:cs="Tahoma"/>
          <w:sz w:val="24"/>
          <w:szCs w:val="24"/>
        </w:rPr>
        <w:t xml:space="preserve">”, podczas gdy kobiety klikają zaledwie w 13% przypadków. Aż 75% klientów </w:t>
      </w:r>
      <w:proofErr w:type="spellStart"/>
      <w:r w:rsidRPr="005B697E">
        <w:rPr>
          <w:rFonts w:ascii="Tahoma" w:hAnsi="Tahoma" w:cs="Tahoma"/>
          <w:sz w:val="24"/>
          <w:szCs w:val="24"/>
        </w:rPr>
        <w:t>premium</w:t>
      </w:r>
      <w:proofErr w:type="spellEnd"/>
      <w:r w:rsidRPr="005B697E">
        <w:rPr>
          <w:rFonts w:ascii="Tahoma" w:hAnsi="Tahoma" w:cs="Tahoma"/>
          <w:sz w:val="24"/>
          <w:szCs w:val="24"/>
        </w:rPr>
        <w:t xml:space="preserve"> to mężczyźni. Ciekawostką jest też równowaga technologiczna: 50% użytkowników to właściciele </w:t>
      </w:r>
      <w:proofErr w:type="spellStart"/>
      <w:r w:rsidRPr="005B697E">
        <w:rPr>
          <w:rFonts w:ascii="Tahoma" w:hAnsi="Tahoma" w:cs="Tahoma"/>
          <w:sz w:val="24"/>
          <w:szCs w:val="24"/>
        </w:rPr>
        <w:t>iPhone’ów</w:t>
      </w:r>
      <w:proofErr w:type="spellEnd"/>
      <w:r w:rsidRPr="005B697E">
        <w:rPr>
          <w:rFonts w:ascii="Tahoma" w:hAnsi="Tahoma" w:cs="Tahoma"/>
          <w:sz w:val="24"/>
          <w:szCs w:val="24"/>
        </w:rPr>
        <w:t>, 50% to fani Androida. Równość, której tak często brakuje w rzeczywistości, tu działa bez zarzutu.</w:t>
      </w:r>
    </w:p>
    <w:p w14:paraId="1A1D7926" w14:textId="77777777" w:rsidR="005B697E" w:rsidRPr="005B697E" w:rsidRDefault="005B697E" w:rsidP="005B697E">
      <w:pPr>
        <w:spacing w:line="360" w:lineRule="auto"/>
        <w:jc w:val="both"/>
        <w:rPr>
          <w:rFonts w:ascii="Tahoma" w:hAnsi="Tahoma" w:cs="Tahoma"/>
          <w:b/>
          <w:bCs/>
          <w:sz w:val="24"/>
          <w:szCs w:val="24"/>
        </w:rPr>
      </w:pPr>
      <w:r w:rsidRPr="005B697E">
        <w:rPr>
          <w:rFonts w:ascii="Tahoma" w:hAnsi="Tahoma" w:cs="Tahoma"/>
          <w:b/>
          <w:bCs/>
          <w:sz w:val="24"/>
          <w:szCs w:val="24"/>
        </w:rPr>
        <w:t>Nie czekaj na przypadek. Wykorzystaj moment</w:t>
      </w:r>
    </w:p>
    <w:p w14:paraId="77BD64C4" w14:textId="77777777" w:rsidR="005B697E" w:rsidRPr="005B697E" w:rsidRDefault="005B697E" w:rsidP="005B697E">
      <w:pPr>
        <w:spacing w:line="360" w:lineRule="auto"/>
        <w:jc w:val="both"/>
        <w:rPr>
          <w:rFonts w:ascii="Tahoma" w:hAnsi="Tahoma" w:cs="Tahoma"/>
          <w:sz w:val="24"/>
          <w:szCs w:val="24"/>
        </w:rPr>
      </w:pPr>
      <w:r w:rsidRPr="005B697E">
        <w:rPr>
          <w:rFonts w:ascii="Tahoma" w:hAnsi="Tahoma" w:cs="Tahoma"/>
          <w:sz w:val="24"/>
          <w:szCs w:val="24"/>
        </w:rPr>
        <w:t>W miejskim pędzie łatwo coś przeoczyć. Ale może ten, którego minęłaś przy ekspresie do kawy, był właśnie tym, kogo szukasz od miesięcy? Może wyszedł 30 sekund przed tobą, może siedzi biurko dalej.</w:t>
      </w:r>
    </w:p>
    <w:p w14:paraId="37CFBBB9" w14:textId="77777777" w:rsidR="005B697E" w:rsidRPr="005B697E" w:rsidRDefault="005B697E" w:rsidP="005B697E">
      <w:pPr>
        <w:spacing w:line="360" w:lineRule="auto"/>
        <w:jc w:val="both"/>
        <w:rPr>
          <w:rFonts w:ascii="Tahoma" w:hAnsi="Tahoma" w:cs="Tahoma"/>
          <w:sz w:val="24"/>
          <w:szCs w:val="24"/>
        </w:rPr>
      </w:pPr>
      <w:r w:rsidRPr="005B697E">
        <w:rPr>
          <w:rFonts w:ascii="Tahoma" w:hAnsi="Tahoma" w:cs="Tahoma"/>
          <w:sz w:val="24"/>
          <w:szCs w:val="24"/>
        </w:rPr>
        <w:t>Technologia nie musi być przeszkodą. Może być drogą – do spotkania, rozmowy, spojrzenia, które zostanie z tobą na dłużej.</w:t>
      </w:r>
    </w:p>
    <w:p w14:paraId="4A6636A0" w14:textId="77777777" w:rsidR="00F35EC8" w:rsidRDefault="00F35EC8" w:rsidP="00F35EC8">
      <w:pPr>
        <w:spacing w:line="360" w:lineRule="auto"/>
        <w:jc w:val="both"/>
        <w:rPr>
          <w:rFonts w:ascii="Tahoma" w:hAnsi="Tahoma" w:cs="Tahoma"/>
          <w:sz w:val="20"/>
          <w:szCs w:val="20"/>
        </w:rPr>
      </w:pPr>
    </w:p>
    <w:p w14:paraId="4E4A7AF4" w14:textId="77777777" w:rsidR="00F35EC8" w:rsidRDefault="00F35EC8" w:rsidP="00F35EC8">
      <w:pPr>
        <w:spacing w:line="360" w:lineRule="auto"/>
        <w:jc w:val="both"/>
        <w:rPr>
          <w:rFonts w:ascii="Tahoma" w:hAnsi="Tahoma" w:cs="Tahoma"/>
          <w:sz w:val="20"/>
          <w:szCs w:val="20"/>
        </w:rPr>
      </w:pPr>
    </w:p>
    <w:p w14:paraId="1A5BD2E3" w14:textId="77777777" w:rsidR="00F35EC8" w:rsidRPr="00844962" w:rsidRDefault="00F35EC8" w:rsidP="00F35EC8">
      <w:pPr>
        <w:spacing w:line="360" w:lineRule="auto"/>
        <w:jc w:val="both"/>
        <w:rPr>
          <w:rFonts w:ascii="Tahoma" w:hAnsi="Tahoma" w:cs="Tahoma"/>
          <w:sz w:val="20"/>
          <w:szCs w:val="20"/>
        </w:rPr>
      </w:pPr>
      <w:r w:rsidRPr="00844962">
        <w:rPr>
          <w:rFonts w:ascii="Tahoma" w:hAnsi="Tahoma" w:cs="Tahoma"/>
          <w:sz w:val="20"/>
          <w:szCs w:val="20"/>
        </w:rPr>
        <w:t>Kontakt dla mediów:</w:t>
      </w:r>
    </w:p>
    <w:p w14:paraId="4FB605B0" w14:textId="77777777" w:rsidR="00F35EC8" w:rsidRPr="00844962" w:rsidRDefault="00F35EC8" w:rsidP="00F35EC8">
      <w:pPr>
        <w:spacing w:line="360" w:lineRule="auto"/>
        <w:jc w:val="both"/>
        <w:rPr>
          <w:rFonts w:ascii="Tahoma" w:hAnsi="Tahoma" w:cs="Tahoma"/>
          <w:sz w:val="20"/>
          <w:szCs w:val="20"/>
        </w:rPr>
      </w:pPr>
      <w:r w:rsidRPr="00844962">
        <w:rPr>
          <w:rFonts w:ascii="Tahoma" w:hAnsi="Tahoma" w:cs="Tahoma"/>
          <w:sz w:val="20"/>
          <w:szCs w:val="20"/>
        </w:rPr>
        <w:t>Anna Goławska</w:t>
      </w:r>
    </w:p>
    <w:p w14:paraId="150505C2" w14:textId="77777777" w:rsidR="00F35EC8" w:rsidRPr="00844962" w:rsidRDefault="00F35EC8" w:rsidP="00F35EC8">
      <w:pPr>
        <w:spacing w:line="360" w:lineRule="auto"/>
        <w:jc w:val="both"/>
        <w:rPr>
          <w:rFonts w:ascii="Tahoma" w:hAnsi="Tahoma" w:cs="Tahoma"/>
          <w:sz w:val="20"/>
          <w:szCs w:val="20"/>
        </w:rPr>
      </w:pPr>
      <w:r w:rsidRPr="00844962">
        <w:rPr>
          <w:rFonts w:ascii="Tahoma" w:hAnsi="Tahoma" w:cs="Tahoma"/>
          <w:sz w:val="20"/>
          <w:szCs w:val="20"/>
        </w:rPr>
        <w:t>a.golawska@commplace.com.pl</w:t>
      </w:r>
    </w:p>
    <w:p w14:paraId="7CBAAEA0" w14:textId="77777777" w:rsidR="00F35EC8" w:rsidRPr="00844962" w:rsidRDefault="00F35EC8" w:rsidP="00F35EC8">
      <w:pPr>
        <w:spacing w:line="360" w:lineRule="auto"/>
        <w:jc w:val="both"/>
        <w:rPr>
          <w:rFonts w:ascii="Tahoma" w:hAnsi="Tahoma" w:cs="Tahoma"/>
          <w:sz w:val="20"/>
          <w:szCs w:val="20"/>
        </w:rPr>
      </w:pPr>
      <w:r w:rsidRPr="00844962">
        <w:rPr>
          <w:rFonts w:ascii="Tahoma" w:hAnsi="Tahoma" w:cs="Tahoma"/>
          <w:sz w:val="20"/>
          <w:szCs w:val="20"/>
        </w:rPr>
        <w:t> </w:t>
      </w:r>
    </w:p>
    <w:p w14:paraId="20CA3773" w14:textId="77777777" w:rsidR="00F35EC8" w:rsidRPr="00844962" w:rsidRDefault="00F35EC8" w:rsidP="00F35EC8">
      <w:pPr>
        <w:spacing w:line="360" w:lineRule="auto"/>
        <w:jc w:val="both"/>
        <w:rPr>
          <w:rFonts w:ascii="Tahoma" w:hAnsi="Tahoma" w:cs="Tahoma"/>
          <w:b/>
          <w:bCs/>
          <w:sz w:val="20"/>
          <w:szCs w:val="20"/>
        </w:rPr>
      </w:pPr>
      <w:r w:rsidRPr="00844962">
        <w:rPr>
          <w:rFonts w:ascii="Tahoma" w:hAnsi="Tahoma" w:cs="Tahoma"/>
          <w:sz w:val="20"/>
          <w:szCs w:val="20"/>
        </w:rPr>
        <w:t>meet2more - polska aplikacja randkowa, która pomaga odnaleźć autentyczne relacje wśród osób, które mijasz na co dzień.</w:t>
      </w:r>
    </w:p>
    <w:p w14:paraId="08BDEC0E" w14:textId="77777777" w:rsidR="00F35EC8" w:rsidRPr="00245370" w:rsidRDefault="00F35EC8" w:rsidP="00F35EC8">
      <w:pPr>
        <w:spacing w:line="360" w:lineRule="auto"/>
        <w:jc w:val="both"/>
        <w:rPr>
          <w:rFonts w:ascii="Tahoma" w:hAnsi="Tahoma" w:cs="Tahoma"/>
          <w:b/>
          <w:bCs/>
          <w:sz w:val="24"/>
          <w:szCs w:val="24"/>
        </w:rPr>
      </w:pPr>
    </w:p>
    <w:p w14:paraId="6823A069" w14:textId="77777777" w:rsidR="0082078D" w:rsidRDefault="0082078D"/>
    <w:sectPr w:rsidR="008207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EC8"/>
    <w:rsid w:val="00005559"/>
    <w:rsid w:val="005B697E"/>
    <w:rsid w:val="0082078D"/>
    <w:rsid w:val="00852306"/>
    <w:rsid w:val="00F35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4B355"/>
  <w15:chartTrackingRefBased/>
  <w15:docId w15:val="{65596678-77FC-4B4E-850E-97466F36B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EC8"/>
  </w:style>
  <w:style w:type="paragraph" w:styleId="Nagwek1">
    <w:name w:val="heading 1"/>
    <w:basedOn w:val="Normalny"/>
    <w:next w:val="Normalny"/>
    <w:link w:val="Nagwek1Znak"/>
    <w:uiPriority w:val="9"/>
    <w:qFormat/>
    <w:rsid w:val="00F35E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35E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35EC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35EC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35EC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35EC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35EC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35EC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35EC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35EC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35EC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35EC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35EC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35EC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35EC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35EC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35EC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35EC8"/>
    <w:rPr>
      <w:rFonts w:eastAsiaTheme="majorEastAsia" w:cstheme="majorBidi"/>
      <w:color w:val="272727" w:themeColor="text1" w:themeTint="D8"/>
    </w:rPr>
  </w:style>
  <w:style w:type="paragraph" w:styleId="Tytu">
    <w:name w:val="Title"/>
    <w:basedOn w:val="Normalny"/>
    <w:next w:val="Normalny"/>
    <w:link w:val="TytuZnak"/>
    <w:uiPriority w:val="10"/>
    <w:qFormat/>
    <w:rsid w:val="00F35E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5EC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5EC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35EC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35EC8"/>
    <w:pPr>
      <w:spacing w:before="160"/>
      <w:jc w:val="center"/>
    </w:pPr>
    <w:rPr>
      <w:i/>
      <w:iCs/>
      <w:color w:val="404040" w:themeColor="text1" w:themeTint="BF"/>
    </w:rPr>
  </w:style>
  <w:style w:type="character" w:customStyle="1" w:styleId="CytatZnak">
    <w:name w:val="Cytat Znak"/>
    <w:basedOn w:val="Domylnaczcionkaakapitu"/>
    <w:link w:val="Cytat"/>
    <w:uiPriority w:val="29"/>
    <w:rsid w:val="00F35EC8"/>
    <w:rPr>
      <w:i/>
      <w:iCs/>
      <w:color w:val="404040" w:themeColor="text1" w:themeTint="BF"/>
    </w:rPr>
  </w:style>
  <w:style w:type="paragraph" w:styleId="Akapitzlist">
    <w:name w:val="List Paragraph"/>
    <w:basedOn w:val="Normalny"/>
    <w:uiPriority w:val="34"/>
    <w:qFormat/>
    <w:rsid w:val="00F35EC8"/>
    <w:pPr>
      <w:ind w:left="720"/>
      <w:contextualSpacing/>
    </w:pPr>
  </w:style>
  <w:style w:type="character" w:styleId="Wyrnienieintensywne">
    <w:name w:val="Intense Emphasis"/>
    <w:basedOn w:val="Domylnaczcionkaakapitu"/>
    <w:uiPriority w:val="21"/>
    <w:qFormat/>
    <w:rsid w:val="00F35EC8"/>
    <w:rPr>
      <w:i/>
      <w:iCs/>
      <w:color w:val="0F4761" w:themeColor="accent1" w:themeShade="BF"/>
    </w:rPr>
  </w:style>
  <w:style w:type="paragraph" w:styleId="Cytatintensywny">
    <w:name w:val="Intense Quote"/>
    <w:basedOn w:val="Normalny"/>
    <w:next w:val="Normalny"/>
    <w:link w:val="CytatintensywnyZnak"/>
    <w:uiPriority w:val="30"/>
    <w:qFormat/>
    <w:rsid w:val="00F35E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35EC8"/>
    <w:rPr>
      <w:i/>
      <w:iCs/>
      <w:color w:val="0F4761" w:themeColor="accent1" w:themeShade="BF"/>
    </w:rPr>
  </w:style>
  <w:style w:type="character" w:styleId="Odwoanieintensywne">
    <w:name w:val="Intense Reference"/>
    <w:basedOn w:val="Domylnaczcionkaakapitu"/>
    <w:uiPriority w:val="32"/>
    <w:qFormat/>
    <w:rsid w:val="00F35EC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5264">
      <w:bodyDiv w:val="1"/>
      <w:marLeft w:val="0"/>
      <w:marRight w:val="0"/>
      <w:marTop w:val="0"/>
      <w:marBottom w:val="0"/>
      <w:divBdr>
        <w:top w:val="none" w:sz="0" w:space="0" w:color="auto"/>
        <w:left w:val="none" w:sz="0" w:space="0" w:color="auto"/>
        <w:bottom w:val="none" w:sz="0" w:space="0" w:color="auto"/>
        <w:right w:val="none" w:sz="0" w:space="0" w:color="auto"/>
      </w:divBdr>
    </w:div>
    <w:div w:id="21844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2567</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2</cp:revision>
  <dcterms:created xsi:type="dcterms:W3CDTF">2025-05-12T06:54:00Z</dcterms:created>
  <dcterms:modified xsi:type="dcterms:W3CDTF">2025-05-15T06:49:00Z</dcterms:modified>
</cp:coreProperties>
</file>