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942BE" w14:textId="77777777" w:rsidR="00757D01" w:rsidRPr="00757D01" w:rsidRDefault="00757D01" w:rsidP="00395213">
      <w:pPr>
        <w:pStyle w:val="Nagwek1"/>
      </w:pPr>
      <w:bookmarkStart w:id="0" w:name="_GoBack"/>
      <w:bookmarkEnd w:id="0"/>
      <w:r w:rsidRPr="00757D01">
        <w:t>Nie tylko szybkość – 6 zasad skutecznej obsługi klienta</w:t>
      </w:r>
    </w:p>
    <w:p w14:paraId="4B325AA6" w14:textId="77777777" w:rsidR="003133F9" w:rsidRDefault="003133F9" w:rsidP="00757D01">
      <w:pPr>
        <w:rPr>
          <w:b/>
          <w:bCs/>
        </w:rPr>
      </w:pPr>
    </w:p>
    <w:p w14:paraId="1A97E30C" w14:textId="08857AE3" w:rsidR="00395213" w:rsidRPr="00395213" w:rsidRDefault="00757D01" w:rsidP="00395213">
      <w:r w:rsidRPr="00757D01">
        <w:rPr>
          <w:b/>
          <w:bCs/>
        </w:rPr>
        <w:t xml:space="preserve">W biznesie często mówi się o </w:t>
      </w:r>
      <w:r w:rsidR="00084CC6">
        <w:rPr>
          <w:b/>
          <w:bCs/>
        </w:rPr>
        <w:t xml:space="preserve">tym, jak ważne jest </w:t>
      </w:r>
      <w:r w:rsidRPr="00757D01">
        <w:rPr>
          <w:b/>
          <w:bCs/>
        </w:rPr>
        <w:t>pozyskiwani</w:t>
      </w:r>
      <w:r w:rsidR="00084CC6">
        <w:rPr>
          <w:b/>
          <w:bCs/>
        </w:rPr>
        <w:t>e</w:t>
      </w:r>
      <w:r w:rsidRPr="00757D01">
        <w:rPr>
          <w:b/>
          <w:bCs/>
        </w:rPr>
        <w:t xml:space="preserve"> klientów, ale to ich obsługa decyduje, czy zostaną z Tobą na dłużej. </w:t>
      </w:r>
      <w:r w:rsidR="008C0243">
        <w:rPr>
          <w:b/>
          <w:bCs/>
        </w:rPr>
        <w:t>Dlatego d</w:t>
      </w:r>
      <w:r w:rsidRPr="00757D01">
        <w:rPr>
          <w:b/>
          <w:bCs/>
        </w:rPr>
        <w:t>oskonała obsługa klienta nie jest już tylko miłym dodatkiem</w:t>
      </w:r>
      <w:r w:rsidR="00CC6F33">
        <w:rPr>
          <w:b/>
          <w:bCs/>
        </w:rPr>
        <w:t>.</w:t>
      </w:r>
      <w:r w:rsidRPr="00757D01">
        <w:rPr>
          <w:b/>
          <w:bCs/>
        </w:rPr>
        <w:t xml:space="preserve"> </w:t>
      </w:r>
      <w:r w:rsidR="00CC6F33">
        <w:rPr>
          <w:b/>
          <w:bCs/>
        </w:rPr>
        <w:t>T</w:t>
      </w:r>
      <w:r w:rsidRPr="00757D01">
        <w:rPr>
          <w:b/>
          <w:bCs/>
        </w:rPr>
        <w:t xml:space="preserve">o fundament budowania lojalności, pozytywnego wizerunku marki i przewagi konkurencyjnej. Jak osiągnąć ten poziom? </w:t>
      </w:r>
      <w:r w:rsidR="00395213" w:rsidRPr="00395213">
        <w:rPr>
          <w:b/>
          <w:bCs/>
        </w:rPr>
        <w:t xml:space="preserve">Kluczem jest nie tylko empatia, ale także konkretne wskaźniki efektywności (KPI), które pomogą ocenić skuteczność </w:t>
      </w:r>
      <w:r w:rsidR="00CC6F33">
        <w:rPr>
          <w:b/>
          <w:bCs/>
        </w:rPr>
        <w:t xml:space="preserve">podejmowanych </w:t>
      </w:r>
      <w:r w:rsidR="00395213" w:rsidRPr="00395213">
        <w:rPr>
          <w:b/>
          <w:bCs/>
        </w:rPr>
        <w:t>działań.</w:t>
      </w:r>
    </w:p>
    <w:p w14:paraId="4FEE08BE" w14:textId="55C82DA0" w:rsidR="00395213" w:rsidRPr="00395213" w:rsidRDefault="00395213" w:rsidP="00C94976">
      <w:pPr>
        <w:pStyle w:val="Nagwek2"/>
      </w:pPr>
      <w:r w:rsidRPr="00395213">
        <w:t xml:space="preserve">Zrozum emocje klientów – </w:t>
      </w:r>
      <w:r w:rsidR="00C94976">
        <w:t>stawiaj na</w:t>
      </w:r>
      <w:r w:rsidRPr="00395213">
        <w:t xml:space="preserve"> relacje, a nie transakcje</w:t>
      </w:r>
    </w:p>
    <w:p w14:paraId="124E34C5" w14:textId="57B2B9FB" w:rsidR="00395213" w:rsidRPr="00395213" w:rsidRDefault="00395213" w:rsidP="00395213">
      <w:r w:rsidRPr="00395213">
        <w:t>Obsługa klienta nie zaczyna się w momencie zgłoszenia problemu –</w:t>
      </w:r>
      <w:r w:rsidR="00C94976">
        <w:t xml:space="preserve"> </w:t>
      </w:r>
      <w:r w:rsidRPr="00395213">
        <w:t>trwa od pierwszego kontaktu z marką. Każda interakcja jest okazją do zbudowania relacji. Klient, który czuje się zrozumiany, wróci, nawet jeśli na rynku znajdzie tańszą ofertę.</w:t>
      </w:r>
      <w:r w:rsidR="00C94976">
        <w:t xml:space="preserve"> Jak podkreśla </w:t>
      </w:r>
      <w:r w:rsidRPr="00395213">
        <w:t>Sebastian Kopiej, prezes zarządu</w:t>
      </w:r>
      <w:r w:rsidR="00C94976">
        <w:t xml:space="preserve"> agencji public relations</w:t>
      </w:r>
      <w:r w:rsidRPr="00395213">
        <w:t xml:space="preserve"> Commplace</w:t>
      </w:r>
      <w:r w:rsidR="00340703">
        <w:t>:</w:t>
      </w:r>
      <w:r w:rsidR="00C94976">
        <w:t xml:space="preserve"> </w:t>
      </w:r>
      <w:r w:rsidRPr="00395213">
        <w:t>„</w:t>
      </w:r>
      <w:r w:rsidR="00340703">
        <w:t>W</w:t>
      </w:r>
      <w:r w:rsidRPr="00395213">
        <w:t xml:space="preserve"> obsłudze klienta najważniejsze są emocje. Zadowolenie to jedno, ale to poczucie, że marka troszczy się o klienta, sprawia, że zostaje </w:t>
      </w:r>
      <w:r w:rsidR="00C94976">
        <w:t xml:space="preserve">z nią </w:t>
      </w:r>
      <w:r w:rsidRPr="00395213">
        <w:t>na dłużej.”</w:t>
      </w:r>
    </w:p>
    <w:p w14:paraId="25D3FE9A" w14:textId="035B48CF" w:rsidR="00395213" w:rsidRPr="00395213" w:rsidRDefault="00395213" w:rsidP="00395213">
      <w:r w:rsidRPr="00395213">
        <w:t xml:space="preserve">Empatia to kluczowy element skutecznej obsługi. Klient powinien poczuć, że jest dla firmy kimś więcej niż tylko liczbą w tabeli </w:t>
      </w:r>
      <w:r w:rsidR="00410F47">
        <w:t>Excela</w:t>
      </w:r>
      <w:r w:rsidRPr="00395213">
        <w:t>. Wyjątkowe doświadczenia sprawiają, że relacje z marką stają się bardziej osobiste.</w:t>
      </w:r>
    </w:p>
    <w:p w14:paraId="50DB17C3" w14:textId="77777777" w:rsidR="00395213" w:rsidRPr="00395213" w:rsidRDefault="00395213" w:rsidP="00410F47">
      <w:pPr>
        <w:pStyle w:val="Nagwek2"/>
      </w:pPr>
      <w:r w:rsidRPr="00395213">
        <w:t>KPI w obsłudze klienta – mierzalność to podstawa sukcesu</w:t>
      </w:r>
    </w:p>
    <w:p w14:paraId="002B6810" w14:textId="6B51B8B1" w:rsidR="00395213" w:rsidRPr="00395213" w:rsidRDefault="00395213" w:rsidP="00395213">
      <w:r w:rsidRPr="00395213">
        <w:t>W zarządzaniu obsługą klienta obowiązuje</w:t>
      </w:r>
      <w:r w:rsidR="00410F47">
        <w:t xml:space="preserve"> ta sama</w:t>
      </w:r>
      <w:r w:rsidRPr="00395213">
        <w:t xml:space="preserve"> zasada</w:t>
      </w:r>
      <w:r w:rsidR="00410F47">
        <w:t>, co w każdym obszarze biznesu</w:t>
      </w:r>
      <w:r w:rsidRPr="00395213">
        <w:t>: „Nie mierzysz? Nie zarządzasz.” Aby doskonalić procesy, musisz opierać się na konkretnych danych. Wskaźniki efektywności (KPI) pozwalają monitorować kluczowe aspekty i podejmować świadome decyzje.</w:t>
      </w:r>
    </w:p>
    <w:p w14:paraId="1C43E796" w14:textId="727886D8" w:rsidR="00395213" w:rsidRPr="00395213" w:rsidRDefault="00395213" w:rsidP="00395213">
      <w:r w:rsidRPr="00395213">
        <w:t>Najważniejsze KPI w obsłudze klienta</w:t>
      </w:r>
      <w:r w:rsidR="00410F47" w:rsidRPr="00410F47">
        <w:t xml:space="preserve"> to m.in.</w:t>
      </w:r>
      <w:r w:rsidRPr="00395213">
        <w:t>:</w:t>
      </w:r>
    </w:p>
    <w:p w14:paraId="74181AB1" w14:textId="77777777" w:rsidR="00395213" w:rsidRPr="00395213" w:rsidRDefault="00395213" w:rsidP="00395213">
      <w:pPr>
        <w:numPr>
          <w:ilvl w:val="0"/>
          <w:numId w:val="5"/>
        </w:numPr>
      </w:pPr>
      <w:r w:rsidRPr="00395213">
        <w:t xml:space="preserve">Net </w:t>
      </w:r>
      <w:proofErr w:type="spellStart"/>
      <w:r w:rsidRPr="00395213">
        <w:t>Promoter</w:t>
      </w:r>
      <w:proofErr w:type="spellEnd"/>
      <w:r w:rsidRPr="00395213">
        <w:t xml:space="preserve"> </w:t>
      </w:r>
      <w:proofErr w:type="spellStart"/>
      <w:r w:rsidRPr="00395213">
        <w:t>Score</w:t>
      </w:r>
      <w:proofErr w:type="spellEnd"/>
      <w:r w:rsidRPr="00395213">
        <w:t xml:space="preserve"> (NPS): Mierzy lojalność klientów i ich gotowość do polecenia firmy. Wysoki NPS wskazuje na zadowolenie klientów, a niski sygnalizuje problemy w obsłudze lub jakości usług.</w:t>
      </w:r>
    </w:p>
    <w:p w14:paraId="5BC4DF2D" w14:textId="01370F66" w:rsidR="00395213" w:rsidRPr="00395213" w:rsidRDefault="00395213" w:rsidP="00395213">
      <w:pPr>
        <w:numPr>
          <w:ilvl w:val="0"/>
          <w:numId w:val="5"/>
        </w:numPr>
      </w:pPr>
      <w:r w:rsidRPr="00395213">
        <w:t>Czas reakcji: Pokazuje, jak szybko zespół odpowiada na zapytania klientów. Im krótszy czas reakcji, tym większ</w:t>
      </w:r>
      <w:r w:rsidR="00A55E98">
        <w:t>y poziom</w:t>
      </w:r>
      <w:r w:rsidRPr="00395213">
        <w:t xml:space="preserve"> zadowoleni</w:t>
      </w:r>
      <w:r w:rsidR="00A55E98">
        <w:t>a</w:t>
      </w:r>
      <w:r w:rsidRPr="00395213">
        <w:t xml:space="preserve"> klientów.</w:t>
      </w:r>
    </w:p>
    <w:p w14:paraId="2AB2AA53" w14:textId="72267896" w:rsidR="00395213" w:rsidRPr="00395213" w:rsidRDefault="00395213" w:rsidP="00395213">
      <w:pPr>
        <w:numPr>
          <w:ilvl w:val="0"/>
          <w:numId w:val="5"/>
        </w:numPr>
      </w:pPr>
      <w:r w:rsidRPr="00395213">
        <w:t>Czas rozwiązania problemu:</w:t>
      </w:r>
      <w:r w:rsidR="00A55E98">
        <w:t xml:space="preserve"> Czy masz świadomość,</w:t>
      </w:r>
      <w:r w:rsidRPr="00395213">
        <w:t xml:space="preserve"> </w:t>
      </w:r>
      <w:r w:rsidR="00A55E98">
        <w:t>i</w:t>
      </w:r>
      <w:r w:rsidRPr="00395213">
        <w:t xml:space="preserve">le czasu </w:t>
      </w:r>
      <w:r w:rsidR="00A55E98">
        <w:t>upływa od momentu zgłoszenia do</w:t>
      </w:r>
      <w:r w:rsidRPr="00395213">
        <w:t xml:space="preserve"> rozwiązani</w:t>
      </w:r>
      <w:r w:rsidR="00A55E98">
        <w:t>a</w:t>
      </w:r>
      <w:r w:rsidRPr="00395213">
        <w:t xml:space="preserve"> </w:t>
      </w:r>
      <w:r w:rsidR="00A55E98">
        <w:t>problemu</w:t>
      </w:r>
      <w:r w:rsidRPr="00395213">
        <w:t>? Szybkie działanie przekłada się na pozytywne doświadczenia klientów.</w:t>
      </w:r>
      <w:r w:rsidR="00A55E98">
        <w:t xml:space="preserve"> Zwlekanie z działaniem</w:t>
      </w:r>
      <w:r w:rsidR="00117CEA">
        <w:t>, wręcz odwrotnie.</w:t>
      </w:r>
    </w:p>
    <w:p w14:paraId="233CF7FD" w14:textId="77777777" w:rsidR="00395213" w:rsidRPr="00395213" w:rsidRDefault="00395213" w:rsidP="00395213">
      <w:pPr>
        <w:numPr>
          <w:ilvl w:val="0"/>
          <w:numId w:val="5"/>
        </w:numPr>
      </w:pPr>
      <w:r w:rsidRPr="00395213">
        <w:t>Wskaźnik retencji: Ilu klientów wraca do Twojej firmy po pierwszej transakcji? Wysoka retencja oznacza skuteczną obsługę i dobre relacje z klientami.</w:t>
      </w:r>
    </w:p>
    <w:p w14:paraId="75026379" w14:textId="42592D04" w:rsidR="00395213" w:rsidRPr="00395213" w:rsidRDefault="00395213" w:rsidP="00395213">
      <w:pPr>
        <w:numPr>
          <w:ilvl w:val="0"/>
          <w:numId w:val="5"/>
        </w:numPr>
      </w:pPr>
      <w:proofErr w:type="spellStart"/>
      <w:r w:rsidRPr="00395213">
        <w:t>Customer</w:t>
      </w:r>
      <w:proofErr w:type="spellEnd"/>
      <w:r w:rsidRPr="00395213">
        <w:t xml:space="preserve"> </w:t>
      </w:r>
      <w:proofErr w:type="spellStart"/>
      <w:r w:rsidRPr="00395213">
        <w:t>Satisfaction</w:t>
      </w:r>
      <w:proofErr w:type="spellEnd"/>
      <w:r w:rsidRPr="00395213">
        <w:t xml:space="preserve"> </w:t>
      </w:r>
      <w:proofErr w:type="spellStart"/>
      <w:r w:rsidRPr="00395213">
        <w:t>Score</w:t>
      </w:r>
      <w:proofErr w:type="spellEnd"/>
      <w:r w:rsidRPr="00395213">
        <w:t xml:space="preserve"> (CSAT): Bezpośrednie oceny satysfakcji klientów z ich ostatniej interakcji z firmą.</w:t>
      </w:r>
      <w:r w:rsidR="00CA2AC3">
        <w:t xml:space="preserve"> </w:t>
      </w:r>
      <w:r w:rsidR="006146C5">
        <w:t>SCAT j</w:t>
      </w:r>
      <w:r w:rsidR="00CA2AC3" w:rsidRPr="00CA2AC3">
        <w:t>est prosty do zastosowania, co sprawia, że wiele firm korzysta z niego w ankietach po sprzedaży, obsłudze klienta czy serwisie technicznym.</w:t>
      </w:r>
    </w:p>
    <w:p w14:paraId="77AF0C7E" w14:textId="0D0E9657" w:rsidR="00395213" w:rsidRPr="00395213" w:rsidRDefault="00395213" w:rsidP="00395213">
      <w:r w:rsidRPr="00395213">
        <w:t xml:space="preserve">Regularne monitorowanie </w:t>
      </w:r>
      <w:r w:rsidR="006146C5">
        <w:t>wymienionych</w:t>
      </w:r>
      <w:r w:rsidRPr="00395213">
        <w:t xml:space="preserve"> wskaźników pozwala firmie szybko identyfikować obszary do poprawy i doskonalić procesy.</w:t>
      </w:r>
    </w:p>
    <w:p w14:paraId="5A036B5C" w14:textId="77777777" w:rsidR="00395213" w:rsidRPr="00395213" w:rsidRDefault="00395213" w:rsidP="00A96F16">
      <w:pPr>
        <w:pStyle w:val="Nagwek2"/>
      </w:pPr>
      <w:r w:rsidRPr="00395213">
        <w:lastRenderedPageBreak/>
        <w:t>Obsługa klienta to proces, nie reakcja</w:t>
      </w:r>
    </w:p>
    <w:p w14:paraId="503A82C9" w14:textId="77777777" w:rsidR="00395213" w:rsidRPr="00395213" w:rsidRDefault="00395213" w:rsidP="00395213">
      <w:r w:rsidRPr="00395213">
        <w:t>Skuteczna obsługa klienta nie polega wyłącznie na szybkim reagowaniu na zgłoszenia. To dobrze przemyślany proces, który zaczyna się od zrozumienia oczekiwań klientów i kończy na analizie ich doświadczeń. Firmy, które traktują obsługę klienta jako proces, mogą przewidywać potrzeby swoich klientów i budować długofalową lojalność.</w:t>
      </w:r>
    </w:p>
    <w:p w14:paraId="08DA2FB8" w14:textId="3A655616" w:rsidR="00395213" w:rsidRPr="00395213" w:rsidRDefault="00395213" w:rsidP="00395213">
      <w:r w:rsidRPr="00395213">
        <w:t xml:space="preserve">Przykładem jest proaktywne podejście – regularne ankiety satysfakcji czy spersonalizowane oferty wysyłane na podstawie historii zakupów. Takie działania sprawiają, że klient czuje, że firma przewiduje jego potrzeby, </w:t>
      </w:r>
      <w:r w:rsidR="00A96F16">
        <w:t xml:space="preserve">jeszcze </w:t>
      </w:r>
      <w:r w:rsidRPr="00395213">
        <w:t>zanim zdąży je wyrazić.</w:t>
      </w:r>
    </w:p>
    <w:p w14:paraId="35655054" w14:textId="77777777" w:rsidR="00395213" w:rsidRPr="00395213" w:rsidRDefault="00395213" w:rsidP="00A96F16">
      <w:pPr>
        <w:pStyle w:val="Nagwek2"/>
      </w:pPr>
      <w:r w:rsidRPr="00395213">
        <w:t>Technologia wspiera, ale nie zastępuje ludzi</w:t>
      </w:r>
    </w:p>
    <w:p w14:paraId="0AC77FFC" w14:textId="77777777" w:rsidR="00395213" w:rsidRPr="00395213" w:rsidRDefault="00395213" w:rsidP="00395213">
      <w:r w:rsidRPr="00395213">
        <w:t>W dobie cyfryzacji technologie odgrywają kluczową rolę w obsłudze klienta. Narzędzia takie jak sztuczna inteligencja, boty czy automatyzacja procesów mogą znacząco usprawnić obsługę zgłoszeń. To jednak ludzie budują relacje, które przekształcają klientów w ambasadorów marki.</w:t>
      </w:r>
    </w:p>
    <w:p w14:paraId="79C071DE" w14:textId="3FBB24BB" w:rsidR="00395213" w:rsidRPr="00395213" w:rsidRDefault="00395213" w:rsidP="00395213">
      <w:r w:rsidRPr="00395213">
        <w:t>„Technologia to narzędzie, które ma wspierać, a nie zastępować ludzi. Klienci cenią efektywność, ale wciąż potrzebują kontaktu z człowiekiem, zwłaszcza w sytuacjach</w:t>
      </w:r>
      <w:r w:rsidR="008D7985" w:rsidRPr="008D7985">
        <w:t xml:space="preserve"> kryzysowych, które</w:t>
      </w:r>
      <w:r w:rsidRPr="00395213">
        <w:t xml:space="preserve"> wymagają</w:t>
      </w:r>
      <w:r w:rsidR="008D7985" w:rsidRPr="008D7985">
        <w:t xml:space="preserve"> </w:t>
      </w:r>
      <w:r w:rsidRPr="00395213">
        <w:t>empatii i zrozumienia” – zauważa Sebastian Kopiej</w:t>
      </w:r>
      <w:r w:rsidR="008D7985">
        <w:t>, prezes zarządu agencji public relations Commplace</w:t>
      </w:r>
      <w:r w:rsidRPr="00395213">
        <w:t>.</w:t>
      </w:r>
    </w:p>
    <w:p w14:paraId="66DD445D" w14:textId="77777777" w:rsidR="00395213" w:rsidRPr="00395213" w:rsidRDefault="00395213" w:rsidP="008D7985">
      <w:pPr>
        <w:pStyle w:val="Nagwek2"/>
      </w:pPr>
      <w:r w:rsidRPr="00395213">
        <w:t>Obsługa klienta to inwestycja, nie koszt</w:t>
      </w:r>
    </w:p>
    <w:p w14:paraId="51948138" w14:textId="3A042BD9" w:rsidR="00395213" w:rsidRPr="00395213" w:rsidRDefault="00395213" w:rsidP="00395213">
      <w:r w:rsidRPr="00395213">
        <w:t xml:space="preserve">Choć na pierwszy rzut oka obsługa klienta może wydawać się kosztem, to w rzeczywistości jest jedną z najważniejszych inwestycji w rozwój firmy. </w:t>
      </w:r>
      <w:r w:rsidR="00886B69">
        <w:t>Jak wynika z najnowszych danych</w:t>
      </w:r>
      <w:r w:rsidRPr="00395213">
        <w:t xml:space="preserve">, </w:t>
      </w:r>
      <w:r w:rsidR="00886B69">
        <w:t>z</w:t>
      </w:r>
      <w:r w:rsidR="00886B69" w:rsidRPr="00886B69">
        <w:t>większenie retencji klientów o 5% może zwiększyć zyski nawet o 75%, a niemal 65% przychodów firmy pochodzi od powracających klientów.</w:t>
      </w:r>
      <w:r w:rsidR="006931F7">
        <w:rPr>
          <w:rStyle w:val="Odwoanieprzypisudolnego"/>
        </w:rPr>
        <w:footnoteReference w:id="1"/>
      </w:r>
      <w:r w:rsidRPr="00395213">
        <w:t xml:space="preserve"> </w:t>
      </w:r>
      <w:r w:rsidR="00340FA8">
        <w:t>Ci,</w:t>
      </w:r>
      <w:r w:rsidRPr="00395213">
        <w:t xml:space="preserve"> którzy są zadowoleni z obsługi, wydają więcej, częściej wracają i chętniej polecają firmę znajomym.</w:t>
      </w:r>
    </w:p>
    <w:p w14:paraId="0BBE2A41" w14:textId="336B405F" w:rsidR="00395213" w:rsidRPr="00395213" w:rsidRDefault="00395213" w:rsidP="00395213">
      <w:r w:rsidRPr="00395213">
        <w:t>Firmy, które zaniedbują ten obszar, nie tylko tracą przychody, ale także reputację. A w dzisiejszym świecie, gdzie opinie klientów rozprzestrzeniają się z prędkością światła, reputacja jest jednym z najcenniejszych aktywów.</w:t>
      </w:r>
    </w:p>
    <w:p w14:paraId="1967B976" w14:textId="77777777" w:rsidR="00395213" w:rsidRPr="00395213" w:rsidRDefault="00395213" w:rsidP="008B1976">
      <w:pPr>
        <w:pStyle w:val="Nagwek2"/>
      </w:pPr>
      <w:r w:rsidRPr="00395213">
        <w:t>Obsługa klienta to strategia na przyszłość</w:t>
      </w:r>
    </w:p>
    <w:p w14:paraId="3B42A009" w14:textId="56A69E6A" w:rsidR="00395213" w:rsidRPr="00395213" w:rsidRDefault="00395213" w:rsidP="00395213">
      <w:r w:rsidRPr="00395213">
        <w:t xml:space="preserve">Najlepsze firmy traktują obsługę klienta nie jako konieczność, ale jako element strategii rozwoju. Dzięki </w:t>
      </w:r>
      <w:r w:rsidR="00987982">
        <w:t>niej</w:t>
      </w:r>
      <w:r w:rsidRPr="00395213">
        <w:t xml:space="preserve"> można budować przewagę konkurencyjną, przyciągać nowych klientów i </w:t>
      </w:r>
      <w:r w:rsidR="000B3E3E">
        <w:t xml:space="preserve">co istotne </w:t>
      </w:r>
      <w:r w:rsidR="00D42FC6">
        <w:t>–skutecznie utrzymać obecnych.</w:t>
      </w:r>
    </w:p>
    <w:p w14:paraId="60D347D7" w14:textId="306162EB" w:rsidR="00757D01" w:rsidRDefault="00395213" w:rsidP="00395213">
      <w:r w:rsidRPr="00395213">
        <w:t xml:space="preserve">Sebastian Kopiej </w:t>
      </w:r>
      <w:r w:rsidR="00D42FC6">
        <w:t xml:space="preserve">z agencji public relations Commplace </w:t>
      </w:r>
      <w:r w:rsidRPr="00395213">
        <w:t>podsumowuje:</w:t>
      </w:r>
      <w:r w:rsidR="00D42FC6">
        <w:t xml:space="preserve"> </w:t>
      </w:r>
      <w:r w:rsidRPr="00395213">
        <w:t>„</w:t>
      </w:r>
      <w:r w:rsidR="00D42FC6" w:rsidRPr="00D42FC6">
        <w:t>O</w:t>
      </w:r>
      <w:r w:rsidRPr="00395213">
        <w:t>bsługa klienta to nie tylko reakcja na potrzeby. To sposób, w jaki firma mówi światu, jak bardzo ceni swoich klientów. A to przesłanie jest fundamentem każdej silnej marki.”</w:t>
      </w:r>
    </w:p>
    <w:sectPr w:rsidR="00757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52334" w14:textId="77777777" w:rsidR="00964A84" w:rsidRDefault="00964A84" w:rsidP="006931F7">
      <w:pPr>
        <w:spacing w:after="0" w:line="240" w:lineRule="auto"/>
      </w:pPr>
      <w:r>
        <w:separator/>
      </w:r>
    </w:p>
  </w:endnote>
  <w:endnote w:type="continuationSeparator" w:id="0">
    <w:p w14:paraId="01E50AC4" w14:textId="77777777" w:rsidR="00964A84" w:rsidRDefault="00964A84" w:rsidP="0069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6496" w14:textId="77777777" w:rsidR="00964A84" w:rsidRDefault="00964A84" w:rsidP="006931F7">
      <w:pPr>
        <w:spacing w:after="0" w:line="240" w:lineRule="auto"/>
      </w:pPr>
      <w:r>
        <w:separator/>
      </w:r>
    </w:p>
  </w:footnote>
  <w:footnote w:type="continuationSeparator" w:id="0">
    <w:p w14:paraId="425AEDE4" w14:textId="77777777" w:rsidR="00964A84" w:rsidRDefault="00964A84" w:rsidP="006931F7">
      <w:pPr>
        <w:spacing w:after="0" w:line="240" w:lineRule="auto"/>
      </w:pPr>
      <w:r>
        <w:continuationSeparator/>
      </w:r>
    </w:p>
  </w:footnote>
  <w:footnote w:id="1">
    <w:p w14:paraId="072CDFB8" w14:textId="6DF521F7" w:rsidR="006931F7" w:rsidRDefault="006931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1976" w:rsidRPr="008B1976">
        <w:t>https://www.g2.com/articles/customer-retention-statistics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40DFF"/>
    <w:multiLevelType w:val="multilevel"/>
    <w:tmpl w:val="375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70B1D"/>
    <w:multiLevelType w:val="multilevel"/>
    <w:tmpl w:val="1616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EC2992"/>
    <w:multiLevelType w:val="multilevel"/>
    <w:tmpl w:val="03D0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11394"/>
    <w:multiLevelType w:val="multilevel"/>
    <w:tmpl w:val="A67A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F6D93"/>
    <w:multiLevelType w:val="multilevel"/>
    <w:tmpl w:val="02D8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01"/>
    <w:rsid w:val="00084CC6"/>
    <w:rsid w:val="000B3E3E"/>
    <w:rsid w:val="00100EAA"/>
    <w:rsid w:val="00107201"/>
    <w:rsid w:val="00107B6D"/>
    <w:rsid w:val="00117CEA"/>
    <w:rsid w:val="00205D90"/>
    <w:rsid w:val="00240757"/>
    <w:rsid w:val="003133F9"/>
    <w:rsid w:val="00314D90"/>
    <w:rsid w:val="00340703"/>
    <w:rsid w:val="00340FA8"/>
    <w:rsid w:val="00395213"/>
    <w:rsid w:val="00410F47"/>
    <w:rsid w:val="0051038E"/>
    <w:rsid w:val="006146C5"/>
    <w:rsid w:val="006371CB"/>
    <w:rsid w:val="006931F7"/>
    <w:rsid w:val="006A7833"/>
    <w:rsid w:val="00757D01"/>
    <w:rsid w:val="00886B69"/>
    <w:rsid w:val="008B1976"/>
    <w:rsid w:val="008C0243"/>
    <w:rsid w:val="008D7985"/>
    <w:rsid w:val="00964A84"/>
    <w:rsid w:val="00987982"/>
    <w:rsid w:val="00A55E98"/>
    <w:rsid w:val="00A96F16"/>
    <w:rsid w:val="00AD102A"/>
    <w:rsid w:val="00B937BA"/>
    <w:rsid w:val="00C17D6C"/>
    <w:rsid w:val="00C47F39"/>
    <w:rsid w:val="00C673B5"/>
    <w:rsid w:val="00C94976"/>
    <w:rsid w:val="00CA2AC3"/>
    <w:rsid w:val="00CC6F33"/>
    <w:rsid w:val="00D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A31A"/>
  <w15:chartTrackingRefBased/>
  <w15:docId w15:val="{F5251E9B-9B71-4E16-B6F7-AF39FAB4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7D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57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31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31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3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6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6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1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5A766-BA80-40A3-A1A6-A1746F9F8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2025-01-14T04:58:00Z</dcterms:created>
  <dcterms:modified xsi:type="dcterms:W3CDTF">2025-01-14T04:58:00Z</dcterms:modified>
</cp:coreProperties>
</file>