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89C21" w14:textId="77777777" w:rsidR="00E75340" w:rsidRPr="00E75340" w:rsidRDefault="001D1514" w:rsidP="00E75340">
      <w:pPr>
        <w:spacing w:before="100" w:beforeAutospacing="1" w:after="100" w:afterAutospacing="1" w:line="240" w:lineRule="auto"/>
        <w:outlineLvl w:val="2"/>
        <w:rPr>
          <w:rFonts w:eastAsia="Times New Roman" w:cstheme="minorHAnsi"/>
          <w:b/>
          <w:bCs/>
          <w:sz w:val="28"/>
          <w:szCs w:val="28"/>
          <w:lang w:eastAsia="pl-PL"/>
        </w:rPr>
      </w:pPr>
      <w:r w:rsidRPr="00837AA8">
        <w:rPr>
          <w:rFonts w:eastAsia="Times New Roman" w:cstheme="minorHAnsi"/>
          <w:b/>
          <w:bCs/>
          <w:sz w:val="28"/>
          <w:szCs w:val="28"/>
          <w:lang w:eastAsia="pl-PL"/>
        </w:rPr>
        <w:t>Piękna strona biznesu</w:t>
      </w:r>
      <w:r w:rsidR="00E75340" w:rsidRPr="00E75340">
        <w:rPr>
          <w:rFonts w:eastAsia="Times New Roman" w:cstheme="minorHAnsi"/>
          <w:b/>
          <w:bCs/>
          <w:sz w:val="28"/>
          <w:szCs w:val="28"/>
          <w:lang w:eastAsia="pl-PL"/>
        </w:rPr>
        <w:t xml:space="preserve">: </w:t>
      </w:r>
      <w:r w:rsidR="00E75340" w:rsidRPr="00837AA8">
        <w:rPr>
          <w:rFonts w:eastAsia="Times New Roman" w:cstheme="minorHAnsi"/>
          <w:b/>
          <w:bCs/>
          <w:sz w:val="28"/>
          <w:szCs w:val="28"/>
          <w:lang w:eastAsia="pl-PL"/>
        </w:rPr>
        <w:t>jak</w:t>
      </w:r>
      <w:r w:rsidR="00E75340" w:rsidRPr="00E75340">
        <w:rPr>
          <w:rFonts w:eastAsia="Times New Roman" w:cstheme="minorHAnsi"/>
          <w:b/>
          <w:bCs/>
          <w:sz w:val="28"/>
          <w:szCs w:val="28"/>
          <w:lang w:eastAsia="pl-PL"/>
        </w:rPr>
        <w:t xml:space="preserve"> różnorodność płci </w:t>
      </w:r>
      <w:r w:rsidR="00E75340" w:rsidRPr="00837AA8">
        <w:rPr>
          <w:rFonts w:eastAsia="Times New Roman" w:cstheme="minorHAnsi"/>
          <w:b/>
          <w:bCs/>
          <w:sz w:val="28"/>
          <w:szCs w:val="28"/>
          <w:lang w:eastAsia="pl-PL"/>
        </w:rPr>
        <w:t>wpływa na</w:t>
      </w:r>
      <w:r w:rsidR="00E75340" w:rsidRPr="00E75340">
        <w:rPr>
          <w:rFonts w:eastAsia="Times New Roman" w:cstheme="minorHAnsi"/>
          <w:b/>
          <w:bCs/>
          <w:sz w:val="28"/>
          <w:szCs w:val="28"/>
          <w:lang w:eastAsia="pl-PL"/>
        </w:rPr>
        <w:t xml:space="preserve"> sukces zespołu</w:t>
      </w:r>
      <w:r w:rsidR="00E75340" w:rsidRPr="00837AA8">
        <w:rPr>
          <w:rFonts w:eastAsia="Times New Roman" w:cstheme="minorHAnsi"/>
          <w:b/>
          <w:bCs/>
          <w:sz w:val="28"/>
          <w:szCs w:val="28"/>
          <w:lang w:eastAsia="pl-PL"/>
        </w:rPr>
        <w:t>?</w:t>
      </w:r>
    </w:p>
    <w:p w14:paraId="36AA8CA9" w14:textId="76A4B799" w:rsidR="00E75340" w:rsidRPr="00E75340" w:rsidRDefault="00E75340" w:rsidP="00E75340">
      <w:pPr>
        <w:spacing w:before="100" w:beforeAutospacing="1" w:after="100" w:afterAutospacing="1" w:line="240" w:lineRule="auto"/>
        <w:rPr>
          <w:rFonts w:eastAsia="Times New Roman" w:cstheme="minorHAnsi"/>
          <w:sz w:val="24"/>
          <w:szCs w:val="24"/>
          <w:lang w:eastAsia="pl-PL"/>
        </w:rPr>
      </w:pPr>
      <w:r w:rsidRPr="00E75340">
        <w:rPr>
          <w:rFonts w:eastAsia="Times New Roman" w:cstheme="minorHAnsi"/>
          <w:sz w:val="24"/>
          <w:szCs w:val="24"/>
          <w:lang w:eastAsia="pl-PL"/>
        </w:rPr>
        <w:t>Obchod</w:t>
      </w:r>
      <w:r w:rsidR="0071633C">
        <w:rPr>
          <w:rFonts w:eastAsia="Times New Roman" w:cstheme="minorHAnsi"/>
          <w:sz w:val="24"/>
          <w:szCs w:val="24"/>
          <w:lang w:eastAsia="pl-PL"/>
        </w:rPr>
        <w:t>zony co roku w marcu</w:t>
      </w:r>
      <w:r w:rsidRPr="00E75340">
        <w:rPr>
          <w:rFonts w:eastAsia="Times New Roman" w:cstheme="minorHAnsi"/>
          <w:sz w:val="24"/>
          <w:szCs w:val="24"/>
          <w:lang w:eastAsia="pl-PL"/>
        </w:rPr>
        <w:t xml:space="preserve"> Międzynarodow</w:t>
      </w:r>
      <w:r w:rsidR="0071633C">
        <w:rPr>
          <w:rFonts w:eastAsia="Times New Roman" w:cstheme="minorHAnsi"/>
          <w:sz w:val="24"/>
          <w:szCs w:val="24"/>
          <w:lang w:eastAsia="pl-PL"/>
        </w:rPr>
        <w:t>y</w:t>
      </w:r>
      <w:r w:rsidRPr="00E75340">
        <w:rPr>
          <w:rFonts w:eastAsia="Times New Roman" w:cstheme="minorHAnsi"/>
          <w:sz w:val="24"/>
          <w:szCs w:val="24"/>
          <w:lang w:eastAsia="pl-PL"/>
        </w:rPr>
        <w:t xml:space="preserve"> D</w:t>
      </w:r>
      <w:r w:rsidR="0071633C">
        <w:rPr>
          <w:rFonts w:eastAsia="Times New Roman" w:cstheme="minorHAnsi"/>
          <w:sz w:val="24"/>
          <w:szCs w:val="24"/>
          <w:lang w:eastAsia="pl-PL"/>
        </w:rPr>
        <w:t xml:space="preserve">zień </w:t>
      </w:r>
      <w:r w:rsidRPr="00E75340">
        <w:rPr>
          <w:rFonts w:eastAsia="Times New Roman" w:cstheme="minorHAnsi"/>
          <w:sz w:val="24"/>
          <w:szCs w:val="24"/>
          <w:lang w:eastAsia="pl-PL"/>
        </w:rPr>
        <w:t>Kobiet</w:t>
      </w:r>
      <w:r w:rsidR="0071633C">
        <w:rPr>
          <w:rFonts w:eastAsia="Times New Roman" w:cstheme="minorHAnsi"/>
          <w:sz w:val="24"/>
          <w:szCs w:val="24"/>
          <w:lang w:eastAsia="pl-PL"/>
        </w:rPr>
        <w:t xml:space="preserve"> </w:t>
      </w:r>
      <w:r w:rsidRPr="00E75340">
        <w:rPr>
          <w:rFonts w:eastAsia="Times New Roman" w:cstheme="minorHAnsi"/>
          <w:sz w:val="24"/>
          <w:szCs w:val="24"/>
          <w:lang w:eastAsia="pl-PL"/>
        </w:rPr>
        <w:t xml:space="preserve">to doskonała okazja do refleksji nad rolą kobiet </w:t>
      </w:r>
      <w:r w:rsidR="0071633C">
        <w:rPr>
          <w:rFonts w:eastAsia="Times New Roman" w:cstheme="minorHAnsi"/>
          <w:sz w:val="24"/>
          <w:szCs w:val="24"/>
          <w:lang w:eastAsia="pl-PL"/>
        </w:rPr>
        <w:t>na rynku</w:t>
      </w:r>
      <w:r w:rsidRPr="00E75340">
        <w:rPr>
          <w:rFonts w:eastAsia="Times New Roman" w:cstheme="minorHAnsi"/>
          <w:sz w:val="24"/>
          <w:szCs w:val="24"/>
          <w:lang w:eastAsia="pl-PL"/>
        </w:rPr>
        <w:t xml:space="preserve"> pracy. W Polsce, według danych Głównego Urzędu Statystycznego, kobiety stanowią blisko 48% ogólnej liczby pracujących, co świadczy o ich niezaprzeczalnej roli na rynku pracy. Ich udział w życiu zawodowym jest nie tylko wskaźnikiem postępu społecznego, ale także silnym motorem napędzającym innowacje i efektywność w różnych branżach.</w:t>
      </w:r>
    </w:p>
    <w:p w14:paraId="47E2EDBC" w14:textId="77777777" w:rsidR="00E75340" w:rsidRPr="00E75340" w:rsidRDefault="00E75340" w:rsidP="00E75340">
      <w:pPr>
        <w:spacing w:before="100" w:beforeAutospacing="1" w:after="100" w:afterAutospacing="1" w:line="240" w:lineRule="auto"/>
        <w:rPr>
          <w:rFonts w:eastAsia="Times New Roman" w:cstheme="minorHAnsi"/>
          <w:sz w:val="26"/>
          <w:szCs w:val="26"/>
          <w:lang w:eastAsia="pl-PL"/>
        </w:rPr>
      </w:pPr>
      <w:r w:rsidRPr="00837AA8">
        <w:rPr>
          <w:rFonts w:eastAsia="Times New Roman" w:cstheme="minorHAnsi"/>
          <w:b/>
          <w:bCs/>
          <w:sz w:val="26"/>
          <w:szCs w:val="26"/>
          <w:lang w:eastAsia="pl-PL"/>
        </w:rPr>
        <w:t>Jakie są kobiet</w:t>
      </w:r>
      <w:r w:rsidR="00837AA8" w:rsidRPr="00837AA8">
        <w:rPr>
          <w:rFonts w:eastAsia="Times New Roman" w:cstheme="minorHAnsi"/>
          <w:b/>
          <w:bCs/>
          <w:sz w:val="26"/>
          <w:szCs w:val="26"/>
          <w:lang w:eastAsia="pl-PL"/>
        </w:rPr>
        <w:t>y</w:t>
      </w:r>
      <w:r w:rsidRPr="00837AA8">
        <w:rPr>
          <w:rFonts w:eastAsia="Times New Roman" w:cstheme="minorHAnsi"/>
          <w:b/>
          <w:bCs/>
          <w:sz w:val="26"/>
          <w:szCs w:val="26"/>
          <w:lang w:eastAsia="pl-PL"/>
        </w:rPr>
        <w:t xml:space="preserve"> w pracy?</w:t>
      </w:r>
    </w:p>
    <w:p w14:paraId="67C723EE" w14:textId="77777777" w:rsidR="00E75340" w:rsidRPr="00E75340" w:rsidRDefault="00E75340" w:rsidP="00E75340">
      <w:pPr>
        <w:spacing w:before="100" w:beforeAutospacing="1" w:after="100" w:afterAutospacing="1" w:line="240" w:lineRule="auto"/>
        <w:rPr>
          <w:rFonts w:eastAsia="Times New Roman" w:cstheme="minorHAnsi"/>
          <w:sz w:val="24"/>
          <w:szCs w:val="24"/>
          <w:lang w:eastAsia="pl-PL"/>
        </w:rPr>
      </w:pPr>
      <w:r w:rsidRPr="00E75340">
        <w:rPr>
          <w:rFonts w:eastAsia="Times New Roman" w:cstheme="minorHAnsi"/>
          <w:sz w:val="24"/>
          <w:szCs w:val="24"/>
          <w:lang w:eastAsia="pl-PL"/>
        </w:rPr>
        <w:t>Kobiety wn</w:t>
      </w:r>
      <w:r w:rsidRPr="00837AA8">
        <w:rPr>
          <w:rFonts w:eastAsia="Times New Roman" w:cstheme="minorHAnsi"/>
          <w:sz w:val="24"/>
          <w:szCs w:val="24"/>
          <w:lang w:eastAsia="pl-PL"/>
        </w:rPr>
        <w:t>oszą</w:t>
      </w:r>
      <w:r w:rsidRPr="00E75340">
        <w:rPr>
          <w:rFonts w:eastAsia="Times New Roman" w:cstheme="minorHAnsi"/>
          <w:sz w:val="24"/>
          <w:szCs w:val="24"/>
          <w:lang w:eastAsia="pl-PL"/>
        </w:rPr>
        <w:t xml:space="preserve"> do zespołów nie tylko swoje umiejętności </w:t>
      </w:r>
      <w:r w:rsidRPr="00837AA8">
        <w:rPr>
          <w:rFonts w:eastAsia="Times New Roman" w:cstheme="minorHAnsi"/>
          <w:sz w:val="24"/>
          <w:szCs w:val="24"/>
          <w:lang w:eastAsia="pl-PL"/>
        </w:rPr>
        <w:t>jako ekspertki w danej dziedzinie</w:t>
      </w:r>
      <w:r w:rsidRPr="00E75340">
        <w:rPr>
          <w:rFonts w:eastAsia="Times New Roman" w:cstheme="minorHAnsi"/>
          <w:sz w:val="24"/>
          <w:szCs w:val="24"/>
          <w:lang w:eastAsia="pl-PL"/>
        </w:rPr>
        <w:t xml:space="preserve">, ale także specyficzne cechy, które często określane są jako </w:t>
      </w:r>
      <w:r w:rsidRPr="00837AA8">
        <w:rPr>
          <w:rFonts w:eastAsia="Times New Roman" w:cstheme="minorHAnsi"/>
          <w:sz w:val="24"/>
          <w:szCs w:val="24"/>
          <w:lang w:eastAsia="pl-PL"/>
        </w:rPr>
        <w:t>„</w:t>
      </w:r>
      <w:r w:rsidRPr="00E75340">
        <w:rPr>
          <w:rFonts w:eastAsia="Times New Roman" w:cstheme="minorHAnsi"/>
          <w:sz w:val="24"/>
          <w:szCs w:val="24"/>
          <w:lang w:eastAsia="pl-PL"/>
        </w:rPr>
        <w:t>miękkie</w:t>
      </w:r>
      <w:r w:rsidRPr="00837AA8">
        <w:rPr>
          <w:rFonts w:eastAsia="Times New Roman" w:cstheme="minorHAnsi"/>
          <w:sz w:val="24"/>
          <w:szCs w:val="24"/>
          <w:lang w:eastAsia="pl-PL"/>
        </w:rPr>
        <w:t>”</w:t>
      </w:r>
      <w:r w:rsidRPr="00E75340">
        <w:rPr>
          <w:rFonts w:eastAsia="Times New Roman" w:cstheme="minorHAnsi"/>
          <w:sz w:val="24"/>
          <w:szCs w:val="24"/>
          <w:lang w:eastAsia="pl-PL"/>
        </w:rPr>
        <w:t>. Są to między innymi empatia, intuicja oraz zdolność do wielozadaniowości. Empatia pozwala kobietom skutecznie zarządzać zespołem, rozumieć potrzeby i motywacje współpracowników, co jest kluczowe w sytuacjach wymagających współpracy i mediacji. Intuicja, często nazywana „szóstym zmysłem”, pozwala na szybkie wyciąganie wniosków i podejmowanie decyzji w sytuacjach, gdzie brakuje jednoznacznych danych. Z kolei zdolność do efektywnego zarządzania wieloma zadaniami jednocześnie sprawia, że kobiety są niezastąpione w dynamicznie zmieniających się środowiskach pracy.</w:t>
      </w:r>
    </w:p>
    <w:p w14:paraId="5DBA4B1C" w14:textId="77777777" w:rsidR="00E75340" w:rsidRPr="00E75340" w:rsidRDefault="001D1514" w:rsidP="00E75340">
      <w:pPr>
        <w:spacing w:before="100" w:beforeAutospacing="1" w:after="100" w:afterAutospacing="1" w:line="240" w:lineRule="auto"/>
        <w:rPr>
          <w:rFonts w:eastAsia="Times New Roman" w:cstheme="minorHAnsi"/>
          <w:sz w:val="26"/>
          <w:szCs w:val="26"/>
          <w:lang w:eastAsia="pl-PL"/>
        </w:rPr>
      </w:pPr>
      <w:r w:rsidRPr="00837AA8">
        <w:rPr>
          <w:rFonts w:eastAsia="Times New Roman" w:cstheme="minorHAnsi"/>
          <w:b/>
          <w:bCs/>
          <w:sz w:val="26"/>
          <w:szCs w:val="26"/>
          <w:lang w:eastAsia="pl-PL"/>
        </w:rPr>
        <w:t xml:space="preserve">Korzyści dla organizacji </w:t>
      </w:r>
    </w:p>
    <w:p w14:paraId="4EE04F5B" w14:textId="77777777" w:rsidR="00E75340" w:rsidRPr="00837AA8" w:rsidRDefault="00E75340" w:rsidP="00E75340">
      <w:pPr>
        <w:spacing w:before="100" w:beforeAutospacing="1" w:after="100" w:afterAutospacing="1" w:line="240" w:lineRule="auto"/>
        <w:rPr>
          <w:rFonts w:eastAsia="Times New Roman" w:cstheme="minorHAnsi"/>
          <w:sz w:val="24"/>
          <w:szCs w:val="24"/>
          <w:lang w:eastAsia="pl-PL"/>
        </w:rPr>
      </w:pPr>
      <w:r w:rsidRPr="00E75340">
        <w:rPr>
          <w:rFonts w:eastAsia="Times New Roman" w:cstheme="minorHAnsi"/>
          <w:sz w:val="24"/>
          <w:szCs w:val="24"/>
          <w:lang w:eastAsia="pl-PL"/>
        </w:rPr>
        <w:t xml:space="preserve">Różnorodność płci w miejscu pracy nie tylko wzbogaca zespół o różne perspektywy, ale także stymuluje kreatywność i innowacyjność. </w:t>
      </w:r>
      <w:r w:rsidRPr="00837AA8">
        <w:rPr>
          <w:rFonts w:eastAsia="Times New Roman" w:cstheme="minorHAnsi"/>
          <w:sz w:val="24"/>
          <w:szCs w:val="24"/>
          <w:lang w:eastAsia="pl-PL"/>
        </w:rPr>
        <w:t>R</w:t>
      </w:r>
      <w:r w:rsidRPr="00E75340">
        <w:rPr>
          <w:rFonts w:eastAsia="Times New Roman" w:cstheme="minorHAnsi"/>
          <w:sz w:val="24"/>
          <w:szCs w:val="24"/>
          <w:lang w:eastAsia="pl-PL"/>
        </w:rPr>
        <w:t>óżnorodność zespołu sprzyja tworzeniu innowacyjnych rozwiązań, które są odpowiedzią na złożone wyzwania biznesowe. Kobiety często wnoszą do zespołu zdolność holistycznego spojrzenia na problemy, co w połączeniu z bardziej analitycznym podejściem mężczyzn, prowadzi do bardziej zrównoważonych i przemyślanych rozwiązań.</w:t>
      </w:r>
    </w:p>
    <w:p w14:paraId="0E513C44" w14:textId="77777777" w:rsidR="001D1514" w:rsidRPr="00837AA8" w:rsidRDefault="00E75340" w:rsidP="00E75340">
      <w:pPr>
        <w:pStyle w:val="NormalWeb"/>
        <w:rPr>
          <w:rFonts w:asciiTheme="minorHAnsi" w:hAnsiTheme="minorHAnsi" w:cstheme="minorHAnsi"/>
        </w:rPr>
      </w:pPr>
      <w:r w:rsidRPr="00837AA8">
        <w:rPr>
          <w:rFonts w:asciiTheme="minorHAnsi" w:hAnsiTheme="minorHAnsi" w:cstheme="minorHAnsi"/>
        </w:rPr>
        <w:t xml:space="preserve">"Znaczenie zatrudniania i doceniania kobiet w każdej organizacji wykracza poza zwykłe spełnianie norm etycznych czy prawnych. To strategiczna decyzja, która ma głęboki wpływ na employer branding, czyli markę pracodawcy. W dzisiejszych czasach kandydaci na rynku pracy nie szukają jedynie miejsca z dobrym wynagrodzeniem, ale chcą być częścią organizacji, która odzwierciedla ich wartości i aspiracje. Firmy, które jasno komunikują, że cenią różnorodność i równość płci, automatycznie przyciągają </w:t>
      </w:r>
      <w:r w:rsidR="001D1514" w:rsidRPr="00837AA8">
        <w:rPr>
          <w:rFonts w:asciiTheme="minorHAnsi" w:hAnsiTheme="minorHAnsi" w:cstheme="minorHAnsi"/>
        </w:rPr>
        <w:t xml:space="preserve">osoby </w:t>
      </w:r>
      <w:r w:rsidRPr="00837AA8">
        <w:rPr>
          <w:rFonts w:asciiTheme="minorHAnsi" w:hAnsiTheme="minorHAnsi" w:cstheme="minorHAnsi"/>
        </w:rPr>
        <w:t>zainteresowan</w:t>
      </w:r>
      <w:r w:rsidR="001D1514" w:rsidRPr="00837AA8">
        <w:rPr>
          <w:rFonts w:asciiTheme="minorHAnsi" w:hAnsiTheme="minorHAnsi" w:cstheme="minorHAnsi"/>
        </w:rPr>
        <w:t>e</w:t>
      </w:r>
      <w:r w:rsidRPr="00837AA8">
        <w:rPr>
          <w:rFonts w:asciiTheme="minorHAnsi" w:hAnsiTheme="minorHAnsi" w:cstheme="minorHAnsi"/>
        </w:rPr>
        <w:t xml:space="preserve"> pracą w środowisku, które promuje te wartości.</w:t>
      </w:r>
      <w:r w:rsidR="001D1514" w:rsidRPr="00837AA8">
        <w:rPr>
          <w:rFonts w:asciiTheme="minorHAnsi" w:hAnsiTheme="minorHAnsi" w:cstheme="minorHAnsi"/>
        </w:rPr>
        <w:t>” – zauważa Sebastian Kopiej, prezes zarządu agencji PR Commplace.– „</w:t>
      </w:r>
      <w:r w:rsidRPr="00837AA8">
        <w:rPr>
          <w:rFonts w:asciiTheme="minorHAnsi" w:hAnsiTheme="minorHAnsi" w:cstheme="minorHAnsi"/>
        </w:rPr>
        <w:t>Podkreślanie roli kobiet w firmie pomaga budować pozytywny wizerunek organizacji jako miejsca, które wspiera rozwój zawodowy, równość i integrację. To przekazuje potencjalnym pracownikom, że firma jest nowoczesna, innowacyjna i otwarta na różnorodność.</w:t>
      </w:r>
      <w:r w:rsidR="001D1514" w:rsidRPr="00837AA8">
        <w:rPr>
          <w:rFonts w:asciiTheme="minorHAnsi" w:hAnsiTheme="minorHAnsi" w:cstheme="minorHAnsi"/>
        </w:rPr>
        <w:t xml:space="preserve">” – dodaje. </w:t>
      </w:r>
    </w:p>
    <w:p w14:paraId="5D81A6E3" w14:textId="77777777" w:rsidR="00E75340" w:rsidRPr="00837AA8" w:rsidRDefault="00E75340" w:rsidP="00E75340">
      <w:pPr>
        <w:pStyle w:val="NormalWeb"/>
        <w:rPr>
          <w:rFonts w:asciiTheme="minorHAnsi" w:hAnsiTheme="minorHAnsi" w:cstheme="minorHAnsi"/>
        </w:rPr>
      </w:pPr>
      <w:r w:rsidRPr="00837AA8">
        <w:rPr>
          <w:rFonts w:asciiTheme="minorHAnsi" w:hAnsiTheme="minorHAnsi" w:cstheme="minorHAnsi"/>
        </w:rPr>
        <w:t>Również w kontekście globalnym</w:t>
      </w:r>
      <w:r w:rsidR="001D1514" w:rsidRPr="00837AA8">
        <w:rPr>
          <w:rFonts w:asciiTheme="minorHAnsi" w:hAnsiTheme="minorHAnsi" w:cstheme="minorHAnsi"/>
        </w:rPr>
        <w:t xml:space="preserve"> widać podążanie za tym trendem.</w:t>
      </w:r>
      <w:r w:rsidRPr="00837AA8">
        <w:rPr>
          <w:rFonts w:asciiTheme="minorHAnsi" w:hAnsiTheme="minorHAnsi" w:cstheme="minorHAnsi"/>
        </w:rPr>
        <w:t xml:space="preserve"> </w:t>
      </w:r>
      <w:r w:rsidR="001D1514" w:rsidRPr="00837AA8">
        <w:rPr>
          <w:rFonts w:asciiTheme="minorHAnsi" w:hAnsiTheme="minorHAnsi" w:cstheme="minorHAnsi"/>
        </w:rPr>
        <w:t>F</w:t>
      </w:r>
      <w:r w:rsidRPr="00837AA8">
        <w:rPr>
          <w:rFonts w:asciiTheme="minorHAnsi" w:hAnsiTheme="minorHAnsi" w:cstheme="minorHAnsi"/>
        </w:rPr>
        <w:t>irmy podkreślające równość płci w swoich zespołach są postrzegane jako bardziej konkurencyjne i przystosowane do działania w warunkach międzynarodowych.</w:t>
      </w:r>
      <w:r w:rsidR="00837AA8" w:rsidRPr="00837AA8">
        <w:rPr>
          <w:rFonts w:asciiTheme="minorHAnsi" w:hAnsiTheme="minorHAnsi" w:cstheme="minorHAnsi"/>
        </w:rPr>
        <w:br/>
      </w:r>
    </w:p>
    <w:p w14:paraId="51EC366B" w14:textId="77777777" w:rsidR="00E75340" w:rsidRPr="00E75340" w:rsidRDefault="001D1514" w:rsidP="00E75340">
      <w:pPr>
        <w:spacing w:before="100" w:beforeAutospacing="1" w:after="100" w:afterAutospacing="1" w:line="240" w:lineRule="auto"/>
        <w:rPr>
          <w:rFonts w:eastAsia="Times New Roman" w:cstheme="minorHAnsi"/>
          <w:sz w:val="26"/>
          <w:szCs w:val="26"/>
          <w:lang w:eastAsia="pl-PL"/>
        </w:rPr>
      </w:pPr>
      <w:r w:rsidRPr="00837AA8">
        <w:rPr>
          <w:rFonts w:eastAsia="Times New Roman" w:cstheme="minorHAnsi"/>
          <w:b/>
          <w:bCs/>
          <w:sz w:val="26"/>
          <w:szCs w:val="26"/>
          <w:lang w:eastAsia="pl-PL"/>
        </w:rPr>
        <w:lastRenderedPageBreak/>
        <w:t>Mosty zamiast murów</w:t>
      </w:r>
    </w:p>
    <w:p w14:paraId="6DF08C8C" w14:textId="77777777" w:rsidR="007D7E9F" w:rsidRPr="00837AA8" w:rsidRDefault="007D7E9F" w:rsidP="007D7E9F">
      <w:pPr>
        <w:pStyle w:val="NormalWeb"/>
        <w:rPr>
          <w:rFonts w:asciiTheme="minorHAnsi" w:hAnsiTheme="minorHAnsi" w:cstheme="minorHAnsi"/>
        </w:rPr>
      </w:pPr>
      <w:r w:rsidRPr="00837AA8">
        <w:rPr>
          <w:rFonts w:asciiTheme="minorHAnsi" w:hAnsiTheme="minorHAnsi" w:cstheme="minorHAnsi"/>
        </w:rPr>
        <w:t>Integracja zespołu to niezbędny element do budowania trwałych i efektywnych relacji w pracy. Sebastian Kopiej z agencji PR Commplace podkreśla, że „eventy firmowe, takie jak warsztaty, team buildingi czy wspólne wyjazdy, są nie tylko chwilą odpoczynku od codziennej rutyny, ale również platformą do lepszego poznania się i zrozumienia różnorodnych stylów pracy. Te działania są kluczowe, aby w pełni wykorzystać potencjał zarówno kobiet, jak i mężczyzn, tworząc efekt synergii w zespole.”</w:t>
      </w:r>
    </w:p>
    <w:p w14:paraId="404CC35B" w14:textId="77777777" w:rsidR="007D7E9F" w:rsidRPr="00837AA8" w:rsidRDefault="007D7E9F" w:rsidP="007D7E9F">
      <w:pPr>
        <w:pStyle w:val="NormalWeb"/>
        <w:rPr>
          <w:rFonts w:asciiTheme="minorHAnsi" w:hAnsiTheme="minorHAnsi" w:cstheme="minorHAnsi"/>
        </w:rPr>
      </w:pPr>
      <w:r w:rsidRPr="00837AA8">
        <w:rPr>
          <w:rFonts w:asciiTheme="minorHAnsi" w:hAnsiTheme="minorHAnsi" w:cstheme="minorHAnsi"/>
        </w:rPr>
        <w:t xml:space="preserve">Eventy te często obejmują różne formy aktywności, od kreatywnych warsztatów, przez sportowe rywalizacje, aż po wspólne projekty społeczne. Takie różnorodne podejście umożliwia wykorzystanie i rozwijanie różnych talentów i umiejętności, co jest niezbędne do pełnego wykorzystania potencjału obu płci. Uczestnictwo w tych wydarzeniach pozwala na przełamywanie barier, budowanie mostów zrozumienia i wspieranie się nawzajem, co przyczynia się do tworzenia zespołów, które są bardziej zintegrowane, zmotywowane i gotowe wspólnie dążyć do </w:t>
      </w:r>
      <w:r w:rsidR="00837AA8" w:rsidRPr="00837AA8">
        <w:rPr>
          <w:rFonts w:asciiTheme="minorHAnsi" w:hAnsiTheme="minorHAnsi" w:cstheme="minorHAnsi"/>
        </w:rPr>
        <w:t>osiągania wyznaczonych celów</w:t>
      </w:r>
      <w:r w:rsidRPr="00837AA8">
        <w:rPr>
          <w:rFonts w:asciiTheme="minorHAnsi" w:hAnsiTheme="minorHAnsi" w:cstheme="minorHAnsi"/>
        </w:rPr>
        <w:t>.</w:t>
      </w:r>
    </w:p>
    <w:p w14:paraId="5BEF547F" w14:textId="77777777" w:rsidR="00E75340" w:rsidRPr="00E75340" w:rsidRDefault="00837AA8" w:rsidP="00E75340">
      <w:pPr>
        <w:spacing w:before="100" w:beforeAutospacing="1" w:after="100" w:afterAutospacing="1" w:line="240" w:lineRule="auto"/>
        <w:rPr>
          <w:rFonts w:eastAsia="Times New Roman" w:cstheme="minorHAnsi"/>
          <w:sz w:val="26"/>
          <w:szCs w:val="26"/>
          <w:lang w:eastAsia="pl-PL"/>
        </w:rPr>
      </w:pPr>
      <w:r w:rsidRPr="00837AA8">
        <w:rPr>
          <w:rFonts w:eastAsia="Times New Roman" w:cstheme="minorHAnsi"/>
          <w:b/>
          <w:bCs/>
          <w:sz w:val="26"/>
          <w:szCs w:val="26"/>
          <w:lang w:eastAsia="pl-PL"/>
        </w:rPr>
        <w:t>Wielka moc „słabszej” płci</w:t>
      </w:r>
    </w:p>
    <w:p w14:paraId="07896F32" w14:textId="77777777" w:rsidR="00837AA8" w:rsidRPr="00837AA8" w:rsidRDefault="00837AA8" w:rsidP="00837AA8">
      <w:pPr>
        <w:pStyle w:val="NormalWeb"/>
        <w:rPr>
          <w:rFonts w:asciiTheme="minorHAnsi" w:hAnsiTheme="minorHAnsi" w:cstheme="minorHAnsi"/>
        </w:rPr>
      </w:pPr>
      <w:r w:rsidRPr="00837AA8">
        <w:rPr>
          <w:rFonts w:asciiTheme="minorHAnsi" w:hAnsiTheme="minorHAnsi" w:cstheme="minorHAnsi"/>
        </w:rPr>
        <w:t xml:space="preserve">Mówienie o kobietach w kontekście „słabszej płci” jest terminem dalekim od prawdy, zwłaszcza gdy spojrzymy na ich osiągnięcia w świecie biznesu. Kobiety nie tylko </w:t>
      </w:r>
      <w:r>
        <w:rPr>
          <w:rFonts w:asciiTheme="minorHAnsi" w:hAnsiTheme="minorHAnsi" w:cstheme="minorHAnsi"/>
        </w:rPr>
        <w:t>do</w:t>
      </w:r>
      <w:r w:rsidRPr="00837AA8">
        <w:rPr>
          <w:rFonts w:asciiTheme="minorHAnsi" w:hAnsiTheme="minorHAnsi" w:cstheme="minorHAnsi"/>
        </w:rPr>
        <w:t>równ</w:t>
      </w:r>
      <w:r>
        <w:rPr>
          <w:rFonts w:asciiTheme="minorHAnsi" w:hAnsiTheme="minorHAnsi" w:cstheme="minorHAnsi"/>
        </w:rPr>
        <w:t>u</w:t>
      </w:r>
      <w:r w:rsidRPr="00837AA8">
        <w:rPr>
          <w:rFonts w:asciiTheme="minorHAnsi" w:hAnsiTheme="minorHAnsi" w:cstheme="minorHAnsi"/>
        </w:rPr>
        <w:t>ją mężczyznom w wielu dziedzinach, ale także często przewyższają ich dzięki swoim unikalnym umiejętnościom i podejści</w:t>
      </w:r>
      <w:r>
        <w:rPr>
          <w:rFonts w:asciiTheme="minorHAnsi" w:hAnsiTheme="minorHAnsi" w:cstheme="minorHAnsi"/>
        </w:rPr>
        <w:t>u</w:t>
      </w:r>
      <w:r w:rsidRPr="00837AA8">
        <w:rPr>
          <w:rFonts w:asciiTheme="minorHAnsi" w:hAnsiTheme="minorHAnsi" w:cstheme="minorHAnsi"/>
        </w:rPr>
        <w:t xml:space="preserve">. Ich sukcesy są dowodem na to, że różnorodność płci w biznesie jest nie tylko wartością etyczną, ale </w:t>
      </w:r>
      <w:r>
        <w:rPr>
          <w:rFonts w:asciiTheme="minorHAnsi" w:hAnsiTheme="minorHAnsi" w:cstheme="minorHAnsi"/>
        </w:rPr>
        <w:t>może być</w:t>
      </w:r>
      <w:r w:rsidRPr="00837AA8">
        <w:rPr>
          <w:rFonts w:asciiTheme="minorHAnsi" w:hAnsiTheme="minorHAnsi" w:cstheme="minorHAnsi"/>
        </w:rPr>
        <w:t xml:space="preserve"> strategicznym atutem.</w:t>
      </w:r>
    </w:p>
    <w:p w14:paraId="3E7B8996" w14:textId="77777777" w:rsidR="00837AA8" w:rsidRPr="00837AA8" w:rsidRDefault="00837AA8" w:rsidP="00837AA8">
      <w:pPr>
        <w:pStyle w:val="NormalWeb"/>
        <w:rPr>
          <w:rFonts w:asciiTheme="minorHAnsi" w:hAnsiTheme="minorHAnsi" w:cstheme="minorHAnsi"/>
        </w:rPr>
      </w:pPr>
      <w:r w:rsidRPr="00EB4A46">
        <w:rPr>
          <w:rStyle w:val="Strong"/>
          <w:rFonts w:asciiTheme="minorHAnsi" w:hAnsiTheme="minorHAnsi" w:cstheme="minorHAnsi"/>
          <w:b w:val="0"/>
        </w:rPr>
        <w:t>Indra Nooyi</w:t>
      </w:r>
      <w:r w:rsidRPr="00837AA8">
        <w:rPr>
          <w:rFonts w:asciiTheme="minorHAnsi" w:hAnsiTheme="minorHAnsi" w:cstheme="minorHAnsi"/>
        </w:rPr>
        <w:t>, była CEO PepsiCo, jest jednym z najbardziej znaczących przykładów lider</w:t>
      </w:r>
      <w:r>
        <w:rPr>
          <w:rFonts w:asciiTheme="minorHAnsi" w:hAnsiTheme="minorHAnsi" w:cstheme="minorHAnsi"/>
        </w:rPr>
        <w:t>ki</w:t>
      </w:r>
      <w:r w:rsidRPr="00837AA8">
        <w:rPr>
          <w:rFonts w:asciiTheme="minorHAnsi" w:hAnsiTheme="minorHAnsi" w:cstheme="minorHAnsi"/>
        </w:rPr>
        <w:t>, które</w:t>
      </w:r>
      <w:r>
        <w:rPr>
          <w:rFonts w:asciiTheme="minorHAnsi" w:hAnsiTheme="minorHAnsi" w:cstheme="minorHAnsi"/>
        </w:rPr>
        <w:t>j</w:t>
      </w:r>
      <w:r w:rsidRPr="00837AA8">
        <w:rPr>
          <w:rFonts w:asciiTheme="minorHAnsi" w:hAnsiTheme="minorHAnsi" w:cstheme="minorHAnsi"/>
        </w:rPr>
        <w:t xml:space="preserve"> zarządzanie przekształciło globalne przedsiębiorstwo. Nooyi, która przez ponad dekadę kierowała firmą, jest ceniona za swoje strategiczne myślenie oraz zdolność do długoterminowego planowania. Jej sukces często przypisuje się umiejętności balansowania między koniecznością osiągania krótkoterminowych celów finansowych a długofalową wizją zrównoważonego rozwoju.</w:t>
      </w:r>
    </w:p>
    <w:p w14:paraId="245A10B7" w14:textId="77777777" w:rsidR="00837AA8" w:rsidRPr="00837AA8" w:rsidRDefault="00837AA8" w:rsidP="00837AA8">
      <w:pPr>
        <w:pStyle w:val="NormalWeb"/>
        <w:rPr>
          <w:rFonts w:asciiTheme="minorHAnsi" w:hAnsiTheme="minorHAnsi" w:cstheme="minorHAnsi"/>
        </w:rPr>
      </w:pPr>
      <w:r w:rsidRPr="00EB4A46">
        <w:rPr>
          <w:rStyle w:val="Strong"/>
          <w:rFonts w:asciiTheme="minorHAnsi" w:hAnsiTheme="minorHAnsi" w:cstheme="minorHAnsi"/>
          <w:b w:val="0"/>
        </w:rPr>
        <w:t>Mary Barra</w:t>
      </w:r>
      <w:r w:rsidRPr="00EB4A46">
        <w:rPr>
          <w:rFonts w:asciiTheme="minorHAnsi" w:hAnsiTheme="minorHAnsi" w:cstheme="minorHAnsi"/>
          <w:b/>
        </w:rPr>
        <w:t>,</w:t>
      </w:r>
      <w:r w:rsidRPr="00837AA8">
        <w:rPr>
          <w:rFonts w:asciiTheme="minorHAnsi" w:hAnsiTheme="minorHAnsi" w:cstheme="minorHAnsi"/>
        </w:rPr>
        <w:t xml:space="preserve"> CEO General Motors, to kolejny przykład wybitnej kobiety w roli lidera. Barra, która rozpoczęła swoją karierę w GM jako inżynier, wspięła się na sam szczyt korporacyjnej drabiny, stając się pierwszą kobietą na stanowisku dyrektora generalnego w historii globalnego przemysłu motoryzacyjnego. </w:t>
      </w:r>
      <w:r>
        <w:rPr>
          <w:rFonts w:asciiTheme="minorHAnsi" w:hAnsiTheme="minorHAnsi" w:cstheme="minorHAnsi"/>
        </w:rPr>
        <w:t>K</w:t>
      </w:r>
      <w:r w:rsidRPr="00837AA8">
        <w:rPr>
          <w:rFonts w:asciiTheme="minorHAnsi" w:hAnsiTheme="minorHAnsi" w:cstheme="minorHAnsi"/>
        </w:rPr>
        <w:t>oncentr</w:t>
      </w:r>
      <w:r>
        <w:rPr>
          <w:rFonts w:asciiTheme="minorHAnsi" w:hAnsiTheme="minorHAnsi" w:cstheme="minorHAnsi"/>
        </w:rPr>
        <w:t xml:space="preserve">ując się </w:t>
      </w:r>
      <w:r w:rsidRPr="00837AA8">
        <w:rPr>
          <w:rFonts w:asciiTheme="minorHAnsi" w:hAnsiTheme="minorHAnsi" w:cstheme="minorHAnsi"/>
        </w:rPr>
        <w:t>na innowacjach technologicznych oraz adapt</w:t>
      </w:r>
      <w:r>
        <w:rPr>
          <w:rFonts w:asciiTheme="minorHAnsi" w:hAnsiTheme="minorHAnsi" w:cstheme="minorHAnsi"/>
        </w:rPr>
        <w:t xml:space="preserve">ując </w:t>
      </w:r>
      <w:r w:rsidR="00EB4A46">
        <w:rPr>
          <w:rFonts w:asciiTheme="minorHAnsi" w:hAnsiTheme="minorHAnsi" w:cstheme="minorHAnsi"/>
        </w:rPr>
        <w:t>firmę</w:t>
      </w:r>
      <w:r w:rsidRPr="00837AA8">
        <w:rPr>
          <w:rFonts w:asciiTheme="minorHAnsi" w:hAnsiTheme="minorHAnsi" w:cstheme="minorHAnsi"/>
        </w:rPr>
        <w:t xml:space="preserve"> do zmieniającego się rynku </w:t>
      </w:r>
      <w:r w:rsidR="00EB4A46">
        <w:rPr>
          <w:rFonts w:asciiTheme="minorHAnsi" w:hAnsiTheme="minorHAnsi" w:cstheme="minorHAnsi"/>
        </w:rPr>
        <w:t>automotive</w:t>
      </w:r>
      <w:r w:rsidRPr="00837AA8">
        <w:rPr>
          <w:rFonts w:asciiTheme="minorHAnsi" w:hAnsiTheme="minorHAnsi" w:cstheme="minorHAnsi"/>
        </w:rPr>
        <w:t xml:space="preserve">, </w:t>
      </w:r>
      <w:r w:rsidR="00EB4A46">
        <w:rPr>
          <w:rFonts w:asciiTheme="minorHAnsi" w:hAnsiTheme="minorHAnsi" w:cstheme="minorHAnsi"/>
        </w:rPr>
        <w:t xml:space="preserve">sprawiła, że </w:t>
      </w:r>
      <w:r w:rsidR="00EB4A46" w:rsidRPr="00EB4A46">
        <w:rPr>
          <w:rFonts w:asciiTheme="minorHAnsi" w:hAnsiTheme="minorHAnsi" w:cstheme="minorHAnsi"/>
        </w:rPr>
        <w:t>General Motors nie tylko przetrwało, ale także rozwinęło się w trudnych czasach.</w:t>
      </w:r>
    </w:p>
    <w:p w14:paraId="2E40126D" w14:textId="77777777" w:rsidR="00837AA8" w:rsidRPr="00837AA8" w:rsidRDefault="00837AA8" w:rsidP="00837AA8">
      <w:pPr>
        <w:pStyle w:val="NormalWeb"/>
        <w:rPr>
          <w:rFonts w:asciiTheme="minorHAnsi" w:hAnsiTheme="minorHAnsi" w:cstheme="minorHAnsi"/>
        </w:rPr>
      </w:pPr>
      <w:r w:rsidRPr="00837AA8">
        <w:rPr>
          <w:rFonts w:asciiTheme="minorHAnsi" w:hAnsiTheme="minorHAnsi" w:cstheme="minorHAnsi"/>
        </w:rPr>
        <w:t>Sukces tych kobiet wynika nie tylko z ich wyjątkowej pracy, ale także z ich zdolności do wykorzystania swoich naturalnych predyspozycji. P</w:t>
      </w:r>
      <w:r w:rsidR="00EB4A46">
        <w:rPr>
          <w:rFonts w:asciiTheme="minorHAnsi" w:hAnsiTheme="minorHAnsi" w:cstheme="minorHAnsi"/>
        </w:rPr>
        <w:t>owyższe przykłady p</w:t>
      </w:r>
      <w:r w:rsidRPr="00837AA8">
        <w:rPr>
          <w:rFonts w:asciiTheme="minorHAnsi" w:hAnsiTheme="minorHAnsi" w:cstheme="minorHAnsi"/>
        </w:rPr>
        <w:t>okazują</w:t>
      </w:r>
      <w:r w:rsidR="00EB4A46">
        <w:rPr>
          <w:rFonts w:asciiTheme="minorHAnsi" w:hAnsiTheme="minorHAnsi" w:cstheme="minorHAnsi"/>
        </w:rPr>
        <w:t xml:space="preserve"> także</w:t>
      </w:r>
      <w:r w:rsidRPr="00837AA8">
        <w:rPr>
          <w:rFonts w:asciiTheme="minorHAnsi" w:hAnsiTheme="minorHAnsi" w:cstheme="minorHAnsi"/>
        </w:rPr>
        <w:t>, że kiedy kobiety dostają równą szansę na pokazanie swoich umiejętności, mogą nie tylko konkurować, ale i dominować w swoich branżach.</w:t>
      </w:r>
      <w:r w:rsidR="00EB4A46">
        <w:rPr>
          <w:rFonts w:asciiTheme="minorHAnsi" w:hAnsiTheme="minorHAnsi" w:cstheme="minorHAnsi"/>
        </w:rPr>
        <w:t xml:space="preserve"> </w:t>
      </w:r>
      <w:r w:rsidRPr="00837AA8">
        <w:rPr>
          <w:rFonts w:asciiTheme="minorHAnsi" w:hAnsiTheme="minorHAnsi" w:cstheme="minorHAnsi"/>
        </w:rPr>
        <w:t xml:space="preserve">W kontekście globalnym, promowanie równości płci w miejscu pracy nie tylko zwiększa różnorodność i innowacyjność, ale także wpływa na tworzenie bardziej zrównoważonych i odpornych organizacji. </w:t>
      </w:r>
    </w:p>
    <w:p w14:paraId="6B0FA02F" w14:textId="77777777" w:rsidR="00DC330D" w:rsidRPr="00837AA8" w:rsidRDefault="00DC330D">
      <w:pPr>
        <w:rPr>
          <w:rFonts w:cstheme="minorHAnsi"/>
        </w:rPr>
      </w:pPr>
    </w:p>
    <w:sectPr w:rsidR="00DC330D" w:rsidRPr="00837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3"/>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340"/>
    <w:rsid w:val="001D1514"/>
    <w:rsid w:val="00303009"/>
    <w:rsid w:val="005370C1"/>
    <w:rsid w:val="0071633C"/>
    <w:rsid w:val="007D7E9F"/>
    <w:rsid w:val="00837AA8"/>
    <w:rsid w:val="008630D6"/>
    <w:rsid w:val="008D4E65"/>
    <w:rsid w:val="00B216BF"/>
    <w:rsid w:val="00B712CC"/>
    <w:rsid w:val="00DC330D"/>
    <w:rsid w:val="00E75340"/>
    <w:rsid w:val="00EB4A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70BB"/>
  <w15:chartTrackingRefBased/>
  <w15:docId w15:val="{B67A7D05-C047-47A4-8B89-8B395F28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75340"/>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5340"/>
    <w:rPr>
      <w:rFonts w:ascii="Times New Roman" w:eastAsia="Times New Roman" w:hAnsi="Times New Roman" w:cs="Times New Roman"/>
      <w:b/>
      <w:bCs/>
      <w:sz w:val="27"/>
      <w:szCs w:val="27"/>
      <w:lang w:eastAsia="pl-PL"/>
    </w:rPr>
  </w:style>
  <w:style w:type="paragraph" w:styleId="NormalWeb">
    <w:name w:val="Normal (Web)"/>
    <w:basedOn w:val="Normal"/>
    <w:uiPriority w:val="99"/>
    <w:semiHidden/>
    <w:unhideWhenUsed/>
    <w:rsid w:val="00E7534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22"/>
    <w:qFormat/>
    <w:rsid w:val="00E75340"/>
    <w:rPr>
      <w:b/>
      <w:bCs/>
    </w:rPr>
  </w:style>
  <w:style w:type="character" w:customStyle="1" w:styleId="overflow-hidden">
    <w:name w:val="overflow-hidden"/>
    <w:basedOn w:val="DefaultParagraphFont"/>
    <w:rsid w:val="00E75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046149">
      <w:bodyDiv w:val="1"/>
      <w:marLeft w:val="0"/>
      <w:marRight w:val="0"/>
      <w:marTop w:val="0"/>
      <w:marBottom w:val="0"/>
      <w:divBdr>
        <w:top w:val="none" w:sz="0" w:space="0" w:color="auto"/>
        <w:left w:val="none" w:sz="0" w:space="0" w:color="auto"/>
        <w:bottom w:val="none" w:sz="0" w:space="0" w:color="auto"/>
        <w:right w:val="none" w:sz="0" w:space="0" w:color="auto"/>
      </w:divBdr>
    </w:div>
    <w:div w:id="755708495">
      <w:bodyDiv w:val="1"/>
      <w:marLeft w:val="0"/>
      <w:marRight w:val="0"/>
      <w:marTop w:val="0"/>
      <w:marBottom w:val="0"/>
      <w:divBdr>
        <w:top w:val="none" w:sz="0" w:space="0" w:color="auto"/>
        <w:left w:val="none" w:sz="0" w:space="0" w:color="auto"/>
        <w:bottom w:val="none" w:sz="0" w:space="0" w:color="auto"/>
        <w:right w:val="none" w:sz="0" w:space="0" w:color="auto"/>
      </w:divBdr>
    </w:div>
    <w:div w:id="1370953800">
      <w:bodyDiv w:val="1"/>
      <w:marLeft w:val="0"/>
      <w:marRight w:val="0"/>
      <w:marTop w:val="0"/>
      <w:marBottom w:val="0"/>
      <w:divBdr>
        <w:top w:val="none" w:sz="0" w:space="0" w:color="auto"/>
        <w:left w:val="none" w:sz="0" w:space="0" w:color="auto"/>
        <w:bottom w:val="none" w:sz="0" w:space="0" w:color="auto"/>
        <w:right w:val="none" w:sz="0" w:space="0" w:color="auto"/>
      </w:divBdr>
    </w:div>
    <w:div w:id="1899591775">
      <w:bodyDiv w:val="1"/>
      <w:marLeft w:val="0"/>
      <w:marRight w:val="0"/>
      <w:marTop w:val="0"/>
      <w:marBottom w:val="0"/>
      <w:divBdr>
        <w:top w:val="none" w:sz="0" w:space="0" w:color="auto"/>
        <w:left w:val="none" w:sz="0" w:space="0" w:color="auto"/>
        <w:bottom w:val="none" w:sz="0" w:space="0" w:color="auto"/>
        <w:right w:val="none" w:sz="0" w:space="0" w:color="auto"/>
      </w:divBdr>
    </w:div>
    <w:div w:id="1931115314">
      <w:bodyDiv w:val="1"/>
      <w:marLeft w:val="0"/>
      <w:marRight w:val="0"/>
      <w:marTop w:val="0"/>
      <w:marBottom w:val="0"/>
      <w:divBdr>
        <w:top w:val="none" w:sz="0" w:space="0" w:color="auto"/>
        <w:left w:val="none" w:sz="0" w:space="0" w:color="auto"/>
        <w:bottom w:val="none" w:sz="0" w:space="0" w:color="auto"/>
        <w:right w:val="none" w:sz="0" w:space="0" w:color="auto"/>
      </w:divBdr>
      <w:divsChild>
        <w:div w:id="1546407849">
          <w:marLeft w:val="0"/>
          <w:marRight w:val="0"/>
          <w:marTop w:val="0"/>
          <w:marBottom w:val="0"/>
          <w:divBdr>
            <w:top w:val="none" w:sz="0" w:space="0" w:color="auto"/>
            <w:left w:val="none" w:sz="0" w:space="0" w:color="auto"/>
            <w:bottom w:val="none" w:sz="0" w:space="0" w:color="auto"/>
            <w:right w:val="none" w:sz="0" w:space="0" w:color="auto"/>
          </w:divBdr>
          <w:divsChild>
            <w:div w:id="1642224112">
              <w:marLeft w:val="0"/>
              <w:marRight w:val="0"/>
              <w:marTop w:val="0"/>
              <w:marBottom w:val="0"/>
              <w:divBdr>
                <w:top w:val="none" w:sz="0" w:space="0" w:color="auto"/>
                <w:left w:val="none" w:sz="0" w:space="0" w:color="auto"/>
                <w:bottom w:val="none" w:sz="0" w:space="0" w:color="auto"/>
                <w:right w:val="none" w:sz="0" w:space="0" w:color="auto"/>
              </w:divBdr>
              <w:divsChild>
                <w:div w:id="1265528872">
                  <w:marLeft w:val="0"/>
                  <w:marRight w:val="0"/>
                  <w:marTop w:val="0"/>
                  <w:marBottom w:val="0"/>
                  <w:divBdr>
                    <w:top w:val="none" w:sz="0" w:space="0" w:color="auto"/>
                    <w:left w:val="none" w:sz="0" w:space="0" w:color="auto"/>
                    <w:bottom w:val="none" w:sz="0" w:space="0" w:color="auto"/>
                    <w:right w:val="none" w:sz="0" w:space="0" w:color="auto"/>
                  </w:divBdr>
                  <w:divsChild>
                    <w:div w:id="82130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45255">
          <w:marLeft w:val="0"/>
          <w:marRight w:val="0"/>
          <w:marTop w:val="0"/>
          <w:marBottom w:val="0"/>
          <w:divBdr>
            <w:top w:val="none" w:sz="0" w:space="0" w:color="auto"/>
            <w:left w:val="none" w:sz="0" w:space="0" w:color="auto"/>
            <w:bottom w:val="none" w:sz="0" w:space="0" w:color="auto"/>
            <w:right w:val="none" w:sz="0" w:space="0" w:color="auto"/>
          </w:divBdr>
          <w:divsChild>
            <w:div w:id="1780098985">
              <w:marLeft w:val="0"/>
              <w:marRight w:val="0"/>
              <w:marTop w:val="0"/>
              <w:marBottom w:val="0"/>
              <w:divBdr>
                <w:top w:val="none" w:sz="0" w:space="0" w:color="auto"/>
                <w:left w:val="none" w:sz="0" w:space="0" w:color="auto"/>
                <w:bottom w:val="none" w:sz="0" w:space="0" w:color="auto"/>
                <w:right w:val="none" w:sz="0" w:space="0" w:color="auto"/>
              </w:divBdr>
              <w:divsChild>
                <w:div w:id="1732189118">
                  <w:marLeft w:val="0"/>
                  <w:marRight w:val="0"/>
                  <w:marTop w:val="0"/>
                  <w:marBottom w:val="0"/>
                  <w:divBdr>
                    <w:top w:val="none" w:sz="0" w:space="0" w:color="auto"/>
                    <w:left w:val="none" w:sz="0" w:space="0" w:color="auto"/>
                    <w:bottom w:val="none" w:sz="0" w:space="0" w:color="auto"/>
                    <w:right w:val="none" w:sz="0" w:space="0" w:color="auto"/>
                  </w:divBdr>
                  <w:divsChild>
                    <w:div w:id="4291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5162</Characters>
  <Application>Microsoft Office Word</Application>
  <DocSecurity>0</DocSecurity>
  <Lines>75</Lines>
  <Paragraphs>25</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Piękna strona biznesu: jak różnorodność płci wpływa na sukces zespołu?</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Microsoft Office User</cp:lastModifiedBy>
  <cp:revision>2</cp:revision>
  <dcterms:created xsi:type="dcterms:W3CDTF">2025-03-12T09:28:00Z</dcterms:created>
  <dcterms:modified xsi:type="dcterms:W3CDTF">2025-03-12T09:28:00Z</dcterms:modified>
</cp:coreProperties>
</file>