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78E87" w14:textId="77777777" w:rsidR="00B1692B" w:rsidRPr="000C176B" w:rsidRDefault="00B1692B" w:rsidP="00C97040">
      <w:pPr>
        <w:pStyle w:val="Standard"/>
        <w:spacing w:line="276" w:lineRule="auto"/>
        <w:jc w:val="both"/>
      </w:pPr>
    </w:p>
    <w:p w14:paraId="66B0844F" w14:textId="77777777" w:rsidR="008750CF" w:rsidRPr="008750CF" w:rsidRDefault="008750CF" w:rsidP="008750CF">
      <w:pPr>
        <w:pStyle w:val="Standard"/>
        <w:spacing w:line="276" w:lineRule="auto"/>
        <w:jc w:val="center"/>
        <w:rPr>
          <w:b/>
          <w:bCs/>
        </w:rPr>
      </w:pPr>
      <w:r w:rsidRPr="008750CF">
        <w:rPr>
          <w:b/>
          <w:bCs/>
        </w:rPr>
        <w:t>Przepisy, które ratują zimowe wieczory: szybkie dania z 5 składników</w:t>
      </w:r>
    </w:p>
    <w:p w14:paraId="1CD0C150" w14:textId="77777777" w:rsidR="008750CF" w:rsidRPr="008750CF" w:rsidRDefault="008750CF" w:rsidP="008750CF">
      <w:pPr>
        <w:pStyle w:val="Standard"/>
        <w:spacing w:line="276" w:lineRule="auto"/>
        <w:jc w:val="both"/>
        <w:rPr>
          <w:b/>
          <w:bCs/>
        </w:rPr>
      </w:pPr>
      <w:r w:rsidRPr="008750CF">
        <w:rPr>
          <w:b/>
          <w:bCs/>
        </w:rPr>
        <w:t>Zimą Polacy szczególnie chętnie sięgają po przepisy, które można przygotować szybko, z niewielu składników i bez konieczności długiego stania przy kuchence. Gdy dni są krótkie i zimne, w kuchni liczy się komfort, prostota i ciepło talerza, który pojawia się na stole w kilkanaście minut. W tym sezonie największą popularnością cieszą się dania proste i sycące, oparte na kilku podstawowych produktach, które prawie zawsze mamy w domu: jajkach, pomidorach, pieczywie, warzywach ze spiżarki i oczywiście serach. To kuchnia, której siła tkwi w minimalizmie — kilka przemyślanych składników potrafi stworzyć danie, które poprawia humor po całym dniu.</w:t>
      </w:r>
    </w:p>
    <w:p w14:paraId="0F94E226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Widać wyraźnie, że zimą Polacy wracają do potraw jednogarnkowych, szybkich zapiekanek i receptur „z jednej patelni”. To podejście idealnie wpisuje się w potrzebę uproszczenia codzienności. Chcemy jeść dobrze, ale nie chcemy spędzać połowy wieczoru na przygotowaniach. Sery żółte odgrywają tu wyjątkową rolę, bo są jednym z tych składników, które potrafią w kilka minut zmienić zwykły przepis w przyjemne, rozgrzewające danie.</w:t>
      </w:r>
    </w:p>
    <w:p w14:paraId="6F029028" w14:textId="0F30C3AE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Ewa Polińska z MSM Mońki zauważa, że ta zmiana jest bardzo świadoma.</w:t>
      </w:r>
      <w:r w:rsidR="006C6B27">
        <w:t xml:space="preserve"> </w:t>
      </w:r>
      <w:r w:rsidRPr="008750CF">
        <w:t>„</w:t>
      </w:r>
      <w:r w:rsidRPr="008750CF">
        <w:rPr>
          <w:i/>
          <w:iCs/>
        </w:rPr>
        <w:t>Polacy coraz częściej wybierają przepisy, które dają szybki efekt, ale nadal są pełne smaku. Kuchnia oparta na kilku składnikach to dziś nie kompromis, ale wybór, który pozwala gotować mądrze, ekonomicznie i w sposób naprawdę domowy. Sery żółte świetnie odnajdują się w takich daniach, bo nadają im charakter i kremowość w kilka chwil.</w:t>
      </w:r>
      <w:r w:rsidRPr="008750CF">
        <w:t>”</w:t>
      </w:r>
    </w:p>
    <w:p w14:paraId="5061370E" w14:textId="77777777" w:rsidR="008750CF" w:rsidRPr="008750CF" w:rsidRDefault="008750CF" w:rsidP="008750CF">
      <w:pPr>
        <w:pStyle w:val="Standard"/>
        <w:spacing w:line="276" w:lineRule="auto"/>
        <w:jc w:val="both"/>
        <w:rPr>
          <w:b/>
          <w:bCs/>
        </w:rPr>
      </w:pPr>
      <w:r w:rsidRPr="008750CF">
        <w:rPr>
          <w:b/>
          <w:bCs/>
        </w:rPr>
        <w:t>Dlaczego zimą wybieramy najprostsze rozwiązania?</w:t>
      </w:r>
    </w:p>
    <w:p w14:paraId="3C89FCE9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W styczniu tempo życia naturalnie zwalnia, a wiele osób wraca do rytmu po intensywnym grudniu. To moment, w którym bardziej dbamy o regenerację i spokój, także w kuchni. Zimowe wieczory sprzyjają jedzeniu, które ogrzewa, koi i daje poczucie kulinarnego bezpieczeństwa. Widać silny powrót do dań tradycyjnych, ale przygotowanych w szybszy, prostszy sposób.</w:t>
      </w:r>
    </w:p>
    <w:p w14:paraId="14B854E8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Stają się popularne potrawy, które można zrobić bez skomplikowanych technik, z wykorzystaniem składników, które czekają w szafkach i lodówce. To kuchnia sprytna: kilka produktów, jedna patelnia i danie, które smakuje jak dom. Sery żółte doskonale dopełniają takie przepisy — topią się szybko, łączą składniki i nadają całości aksamitnej struktury.</w:t>
      </w:r>
    </w:p>
    <w:p w14:paraId="7E9E0F16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 xml:space="preserve">Druga rzecz, o której warto wspomnieć, to emocjonalna funkcja jedzenia zimą. Po całym dniu pełnym obowiązków w wielu domach królują potrawy, które z jednej strony są szybkie, a z drugiej niosą poczucie przyjemności. </w:t>
      </w:r>
      <w:proofErr w:type="gramStart"/>
      <w:r w:rsidRPr="008750CF">
        <w:t>To</w:t>
      </w:r>
      <w:proofErr w:type="gramEnd"/>
      <w:r w:rsidRPr="008750CF">
        <w:t xml:space="preserve"> dlatego tak często wybieramy jajka duszone w sosie warzywnym, ciepłe kanapki zapiekane z serem, proste makarony czy dania, które można zjeść prosto z patelni.</w:t>
      </w:r>
    </w:p>
    <w:p w14:paraId="10B5B1C9" w14:textId="77777777" w:rsidR="008750CF" w:rsidRPr="008750CF" w:rsidRDefault="008750CF" w:rsidP="008750CF">
      <w:pPr>
        <w:pStyle w:val="Standard"/>
        <w:spacing w:line="276" w:lineRule="auto"/>
        <w:jc w:val="both"/>
        <w:rPr>
          <w:b/>
          <w:bCs/>
        </w:rPr>
      </w:pPr>
      <w:proofErr w:type="spellStart"/>
      <w:r w:rsidRPr="008750CF">
        <w:rPr>
          <w:b/>
          <w:bCs/>
        </w:rPr>
        <w:t>Szakszuka</w:t>
      </w:r>
      <w:proofErr w:type="spellEnd"/>
      <w:r w:rsidRPr="008750CF">
        <w:rPr>
          <w:b/>
          <w:bCs/>
        </w:rPr>
        <w:t xml:space="preserve"> po polsku — danie, które ratuje zimowe wieczory</w:t>
      </w:r>
    </w:p>
    <w:p w14:paraId="257229FD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 xml:space="preserve">Wśród szybkich zimowych potraw jedno danie stało się prawdziwym hitem: </w:t>
      </w:r>
      <w:proofErr w:type="spellStart"/>
      <w:r w:rsidRPr="008750CF">
        <w:t>szakszuka</w:t>
      </w:r>
      <w:proofErr w:type="spellEnd"/>
      <w:r w:rsidRPr="008750CF">
        <w:t>. W polskiej odsłonie zyskuje dodatkową głębię smaku dzięki warzywom, przyprawom i — co najważniejsze — serowi Podlaskiemu MSM Mońki, który idealnie łączy się z pomidorowo-paprykową bazą. To przykład kuchni intuicyjnej, która nie wymaga długiej listy zakupów, a jednocześnie wygląda i smakuje jak pełnowartościowy posiłek.</w:t>
      </w:r>
    </w:p>
    <w:p w14:paraId="27C18AB4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Ewa Polińska wskazuje, że to danie świetnie pokazuje kierunek, w jakim zmierzają polskie kuchnie.</w:t>
      </w:r>
    </w:p>
    <w:p w14:paraId="46F2F348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lastRenderedPageBreak/>
        <w:t>„</w:t>
      </w:r>
      <w:proofErr w:type="spellStart"/>
      <w:r w:rsidRPr="008750CF">
        <w:t>Szakszuka</w:t>
      </w:r>
      <w:proofErr w:type="spellEnd"/>
      <w:r w:rsidRPr="008750CF">
        <w:t xml:space="preserve"> po polsku to kwintesencja zimowego gotowania: kilka składników, jedna patelnia, a efekt zachwyca. Ser Podlaski w takim daniu świetnie się topi, delikatnie spaja sos i nadaje mu głębi. To jeden z tych przepisów, które po prostu ratują wieczór.”</w:t>
      </w:r>
    </w:p>
    <w:p w14:paraId="716BED77" w14:textId="3471C7A6" w:rsidR="008750CF" w:rsidRPr="009E0E87" w:rsidRDefault="008750CF" w:rsidP="008750CF">
      <w:pPr>
        <w:pStyle w:val="Standard"/>
        <w:spacing w:line="276" w:lineRule="auto"/>
        <w:jc w:val="both"/>
        <w:rPr>
          <w:b/>
          <w:bCs/>
        </w:rPr>
      </w:pPr>
      <w:proofErr w:type="spellStart"/>
      <w:r w:rsidRPr="009E0E87">
        <w:rPr>
          <w:b/>
          <w:bCs/>
        </w:rPr>
        <w:t>Szakszuka</w:t>
      </w:r>
      <w:proofErr w:type="spellEnd"/>
      <w:r w:rsidRPr="009E0E87">
        <w:rPr>
          <w:b/>
          <w:bCs/>
        </w:rPr>
        <w:t xml:space="preserve"> po polsku z pieczoną papryką i serem Podlaskim MSM Mońki</w:t>
      </w:r>
    </w:p>
    <w:p w14:paraId="5481E60A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Aromatyczna, rozgrzewająca i gotowa w kilkanaście minut. Idealna na zimowy wieczór, kiedy potrzeba czegoś prostego, ale naprawdę dobrego.</w:t>
      </w:r>
    </w:p>
    <w:p w14:paraId="1662F88F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Składniki (2–3 porcje):</w:t>
      </w:r>
    </w:p>
    <w:p w14:paraId="6DE64124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Sos:</w:t>
      </w:r>
    </w:p>
    <w:p w14:paraId="355DEEF3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1 duża pieczona papryka (ze słoika lub domowa)</w:t>
      </w:r>
    </w:p>
    <w:p w14:paraId="6FA4B744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1 puszka pomidorów krojonych lub 3 świeże pomidory</w:t>
      </w:r>
    </w:p>
    <w:p w14:paraId="1D17A77D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1 cebula</w:t>
      </w:r>
    </w:p>
    <w:p w14:paraId="2F811C96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2 ząbki czosnku</w:t>
      </w:r>
    </w:p>
    <w:p w14:paraId="0732667C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1 łyżeczka majeranku</w:t>
      </w:r>
    </w:p>
    <w:p w14:paraId="33925B2B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sól i pieprz</w:t>
      </w:r>
    </w:p>
    <w:p w14:paraId="10C05C56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Pozostałe składniki:</w:t>
      </w:r>
    </w:p>
    <w:p w14:paraId="3EA30F4E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3–4 jajka</w:t>
      </w:r>
    </w:p>
    <w:p w14:paraId="108F08CB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6–8 plastrów sera Podlaskiego MSM Mońki</w:t>
      </w:r>
    </w:p>
    <w:p w14:paraId="5A5104F9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żytnie pieczywo do podania</w:t>
      </w:r>
    </w:p>
    <w:p w14:paraId="7138AB42" w14:textId="77777777" w:rsidR="008750CF" w:rsidRPr="009E0E87" w:rsidRDefault="008750CF" w:rsidP="008750CF">
      <w:pPr>
        <w:pStyle w:val="Standard"/>
        <w:spacing w:line="276" w:lineRule="auto"/>
        <w:jc w:val="both"/>
        <w:rPr>
          <w:b/>
          <w:bCs/>
        </w:rPr>
      </w:pPr>
      <w:r w:rsidRPr="009E0E87">
        <w:rPr>
          <w:b/>
          <w:bCs/>
        </w:rPr>
        <w:t>Przygotowanie:</w:t>
      </w:r>
    </w:p>
    <w:p w14:paraId="751F7E38" w14:textId="77777777" w:rsidR="008750CF" w:rsidRPr="008750CF" w:rsidRDefault="008750CF" w:rsidP="008750CF">
      <w:pPr>
        <w:pStyle w:val="Standard"/>
        <w:spacing w:line="276" w:lineRule="auto"/>
        <w:jc w:val="both"/>
      </w:pPr>
      <w:r w:rsidRPr="008750CF">
        <w:t>Na patelni zeszklij posiekaną cebulę, dodaj czosnek i majeranek, a następnie pokrojoną pieczoną paprykę. Wlej pomidory i duś, aż sos zgęstnieje. W sosie zrób niewielkie zagłębienia i wbij jajka. Na wierzchu ułóż plastry sera Podlaskiego MSM Mońki — część powinna delikatnie zanurzyć się w sosie, część może pozostać na powierzchni. Patelnię przykryj i podgrzewaj, aż białka się zetną, a żółtka pozostaną półpłynne. Podawaj od razu z żytnim pieczywem.</w:t>
      </w:r>
    </w:p>
    <w:p w14:paraId="07ED7FD3" w14:textId="4E24CED4" w:rsidR="006F39CE" w:rsidRDefault="00F83F1E" w:rsidP="008750CF">
      <w:pPr>
        <w:pStyle w:val="Standard"/>
        <w:spacing w:line="276" w:lineRule="auto"/>
        <w:jc w:val="both"/>
      </w:pPr>
      <w:r>
        <w:t>---------------------------------</w:t>
      </w:r>
      <w:r w:rsidR="0000377A">
        <w:t>-----------------------------------------------------------------------------------------------------</w:t>
      </w:r>
    </w:p>
    <w:p w14:paraId="6B484F23" w14:textId="17ADEAD2" w:rsidR="006F39CE" w:rsidRPr="006F51AD" w:rsidRDefault="006F39CE" w:rsidP="00C97040">
      <w:pPr>
        <w:pStyle w:val="Standard"/>
        <w:spacing w:line="276" w:lineRule="auto"/>
        <w:jc w:val="both"/>
        <w:rPr>
          <w:b/>
          <w:bCs/>
        </w:rPr>
      </w:pPr>
      <w:r>
        <w:rPr>
          <w:b/>
          <w:bCs/>
        </w:rPr>
        <w:t>KONTAKT DLA MEDIÓW</w:t>
      </w:r>
    </w:p>
    <w:p w14:paraId="7829C33A" w14:textId="77777777" w:rsidR="006F39CE" w:rsidRPr="008B0D27" w:rsidRDefault="006F39CE" w:rsidP="00C97040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 xml:space="preserve">PR Manager </w:t>
      </w:r>
    </w:p>
    <w:p w14:paraId="75338C9E" w14:textId="77777777" w:rsidR="006F39CE" w:rsidRPr="008B0D27" w:rsidRDefault="006F39CE" w:rsidP="00C97040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>Patrycja Ogrodnik</w:t>
      </w:r>
    </w:p>
    <w:p w14:paraId="55A66FAD" w14:textId="77777777" w:rsidR="006F39CE" w:rsidRPr="008B0D27" w:rsidRDefault="006F39CE" w:rsidP="00C97040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 xml:space="preserve">M: </w:t>
      </w:r>
      <w:hyperlink r:id="rId7" w:history="1">
        <w:r w:rsidRPr="008B0D27">
          <w:rPr>
            <w:rStyle w:val="Hipercze"/>
            <w:rFonts w:cs="Calibri"/>
            <w:sz w:val="24"/>
            <w:szCs w:val="24"/>
          </w:rPr>
          <w:t>p.ogrodnik@commplace.com.pl</w:t>
        </w:r>
      </w:hyperlink>
    </w:p>
    <w:p w14:paraId="6D171770" w14:textId="38FE3F58" w:rsidR="006F39CE" w:rsidRPr="003F3857" w:rsidRDefault="006F39CE" w:rsidP="00C97040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>T: 692 333</w:t>
      </w:r>
      <w:r>
        <w:rPr>
          <w:rFonts w:cs="Calibri"/>
          <w:sz w:val="24"/>
          <w:szCs w:val="24"/>
        </w:rPr>
        <w:t> </w:t>
      </w:r>
      <w:r w:rsidRPr="008B0D27">
        <w:rPr>
          <w:rFonts w:cs="Calibri"/>
          <w:sz w:val="24"/>
          <w:szCs w:val="24"/>
        </w:rPr>
        <w:t>175</w:t>
      </w:r>
    </w:p>
    <w:p w14:paraId="0F66DC9A" w14:textId="179841E4" w:rsidR="006F39CE" w:rsidRDefault="00356D19" w:rsidP="00C97040">
      <w:pPr>
        <w:pStyle w:val="Standard"/>
        <w:spacing w:line="276" w:lineRule="auto"/>
        <w:jc w:val="both"/>
      </w:pPr>
      <w:r>
        <w:softHyphen/>
      </w:r>
    </w:p>
    <w:sectPr w:rsidR="006F39CE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0A5FA" w14:textId="77777777" w:rsidR="007A18BB" w:rsidRDefault="007A18BB">
      <w:pPr>
        <w:spacing w:after="0" w:line="240" w:lineRule="auto"/>
      </w:pPr>
      <w:r>
        <w:separator/>
      </w:r>
    </w:p>
  </w:endnote>
  <w:endnote w:type="continuationSeparator" w:id="0">
    <w:p w14:paraId="27B6BAE2" w14:textId="77777777" w:rsidR="007A18BB" w:rsidRDefault="007A1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Calibri"/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654F9" w14:textId="77777777" w:rsidR="007A18BB" w:rsidRDefault="007A18B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66AEAD2" w14:textId="77777777" w:rsidR="007A18BB" w:rsidRDefault="007A1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AB8E" w14:textId="2370D0F6" w:rsidR="006F39CE" w:rsidRDefault="006F39CE">
    <w:pPr>
      <w:pStyle w:val="Nagwek"/>
    </w:pPr>
    <w:r>
      <w:rPr>
        <w:noProof/>
      </w:rPr>
      <w:drawing>
        <wp:inline distT="0" distB="0" distL="0" distR="0" wp14:anchorId="3A0D3B12" wp14:editId="45953895">
          <wp:extent cx="901700" cy="571306"/>
          <wp:effectExtent l="0" t="0" r="571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1700" cy="571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E409E"/>
    <w:multiLevelType w:val="hybridMultilevel"/>
    <w:tmpl w:val="55E0D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56BE1"/>
    <w:multiLevelType w:val="multilevel"/>
    <w:tmpl w:val="DA50F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F65375"/>
    <w:multiLevelType w:val="hybridMultilevel"/>
    <w:tmpl w:val="CC9E6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10520"/>
    <w:multiLevelType w:val="hybridMultilevel"/>
    <w:tmpl w:val="82E64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9061F"/>
    <w:multiLevelType w:val="hybridMultilevel"/>
    <w:tmpl w:val="1D080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30FC1"/>
    <w:multiLevelType w:val="hybridMultilevel"/>
    <w:tmpl w:val="1354CF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95002E"/>
    <w:multiLevelType w:val="multilevel"/>
    <w:tmpl w:val="44DC3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C373C1"/>
    <w:multiLevelType w:val="hybridMultilevel"/>
    <w:tmpl w:val="2094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7344E"/>
    <w:multiLevelType w:val="hybridMultilevel"/>
    <w:tmpl w:val="9ABEF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B12536"/>
    <w:multiLevelType w:val="hybridMultilevel"/>
    <w:tmpl w:val="E5B63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731978">
    <w:abstractNumId w:val="9"/>
  </w:num>
  <w:num w:numId="2" w16cid:durableId="1289160337">
    <w:abstractNumId w:val="2"/>
  </w:num>
  <w:num w:numId="3" w16cid:durableId="1604799637">
    <w:abstractNumId w:val="3"/>
  </w:num>
  <w:num w:numId="4" w16cid:durableId="1905605526">
    <w:abstractNumId w:val="4"/>
  </w:num>
  <w:num w:numId="5" w16cid:durableId="1605108799">
    <w:abstractNumId w:val="0"/>
  </w:num>
  <w:num w:numId="6" w16cid:durableId="809172994">
    <w:abstractNumId w:val="8"/>
  </w:num>
  <w:num w:numId="7" w16cid:durableId="1655330503">
    <w:abstractNumId w:val="7"/>
  </w:num>
  <w:num w:numId="8" w16cid:durableId="1478061295">
    <w:abstractNumId w:val="5"/>
  </w:num>
  <w:num w:numId="9" w16cid:durableId="1375690273">
    <w:abstractNumId w:val="1"/>
  </w:num>
  <w:num w:numId="10" w16cid:durableId="7010532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1E"/>
    <w:rsid w:val="00000494"/>
    <w:rsid w:val="0000377A"/>
    <w:rsid w:val="00006814"/>
    <w:rsid w:val="00024029"/>
    <w:rsid w:val="000328FC"/>
    <w:rsid w:val="000419C0"/>
    <w:rsid w:val="00053725"/>
    <w:rsid w:val="00061F96"/>
    <w:rsid w:val="0008184C"/>
    <w:rsid w:val="00085D89"/>
    <w:rsid w:val="0009335C"/>
    <w:rsid w:val="000A0D63"/>
    <w:rsid w:val="000A65F6"/>
    <w:rsid w:val="000A71B4"/>
    <w:rsid w:val="000B645E"/>
    <w:rsid w:val="000C176B"/>
    <w:rsid w:val="000C2363"/>
    <w:rsid w:val="000C4908"/>
    <w:rsid w:val="000D7577"/>
    <w:rsid w:val="000E46F7"/>
    <w:rsid w:val="000E509D"/>
    <w:rsid w:val="00114CA9"/>
    <w:rsid w:val="00126D76"/>
    <w:rsid w:val="0013365D"/>
    <w:rsid w:val="0013746E"/>
    <w:rsid w:val="001515F8"/>
    <w:rsid w:val="00154931"/>
    <w:rsid w:val="00176B89"/>
    <w:rsid w:val="00185F7D"/>
    <w:rsid w:val="00196598"/>
    <w:rsid w:val="0019661E"/>
    <w:rsid w:val="001A0C4D"/>
    <w:rsid w:val="001A11E2"/>
    <w:rsid w:val="001B0E54"/>
    <w:rsid w:val="001C5359"/>
    <w:rsid w:val="001C5A06"/>
    <w:rsid w:val="001D02C0"/>
    <w:rsid w:val="001D0A42"/>
    <w:rsid w:val="001D0CBB"/>
    <w:rsid w:val="001D33A0"/>
    <w:rsid w:val="001F26ED"/>
    <w:rsid w:val="00203A9D"/>
    <w:rsid w:val="00204AE5"/>
    <w:rsid w:val="00235050"/>
    <w:rsid w:val="00245465"/>
    <w:rsid w:val="00247921"/>
    <w:rsid w:val="00250652"/>
    <w:rsid w:val="00250FEA"/>
    <w:rsid w:val="00256ADB"/>
    <w:rsid w:val="00267E6C"/>
    <w:rsid w:val="0027611B"/>
    <w:rsid w:val="00281720"/>
    <w:rsid w:val="0028539E"/>
    <w:rsid w:val="002A0616"/>
    <w:rsid w:val="002A7E84"/>
    <w:rsid w:val="002B30F2"/>
    <w:rsid w:val="002B3FD5"/>
    <w:rsid w:val="002C5B29"/>
    <w:rsid w:val="002E14D5"/>
    <w:rsid w:val="002E362E"/>
    <w:rsid w:val="002E6846"/>
    <w:rsid w:val="00300A28"/>
    <w:rsid w:val="00321179"/>
    <w:rsid w:val="00321954"/>
    <w:rsid w:val="00356D19"/>
    <w:rsid w:val="00361447"/>
    <w:rsid w:val="00372A54"/>
    <w:rsid w:val="003918B9"/>
    <w:rsid w:val="003C0EFE"/>
    <w:rsid w:val="003D1283"/>
    <w:rsid w:val="003D626E"/>
    <w:rsid w:val="003E377F"/>
    <w:rsid w:val="003E688F"/>
    <w:rsid w:val="003F2B90"/>
    <w:rsid w:val="004248CD"/>
    <w:rsid w:val="00440291"/>
    <w:rsid w:val="004504ED"/>
    <w:rsid w:val="00454D33"/>
    <w:rsid w:val="00457DE7"/>
    <w:rsid w:val="004919C0"/>
    <w:rsid w:val="004932F6"/>
    <w:rsid w:val="004B16E4"/>
    <w:rsid w:val="004B32CE"/>
    <w:rsid w:val="004B5367"/>
    <w:rsid w:val="004D3A00"/>
    <w:rsid w:val="004F044B"/>
    <w:rsid w:val="004F5E82"/>
    <w:rsid w:val="005004B6"/>
    <w:rsid w:val="00503E5D"/>
    <w:rsid w:val="00507F37"/>
    <w:rsid w:val="00526150"/>
    <w:rsid w:val="00532C91"/>
    <w:rsid w:val="005513F8"/>
    <w:rsid w:val="005562A1"/>
    <w:rsid w:val="005641EA"/>
    <w:rsid w:val="0057646F"/>
    <w:rsid w:val="005816D5"/>
    <w:rsid w:val="005952C9"/>
    <w:rsid w:val="00596EBD"/>
    <w:rsid w:val="005A5875"/>
    <w:rsid w:val="005D2387"/>
    <w:rsid w:val="005E4A48"/>
    <w:rsid w:val="005F1B78"/>
    <w:rsid w:val="006077EE"/>
    <w:rsid w:val="00613916"/>
    <w:rsid w:val="006177DE"/>
    <w:rsid w:val="00626C27"/>
    <w:rsid w:val="00632AE2"/>
    <w:rsid w:val="00641F7E"/>
    <w:rsid w:val="00647D8A"/>
    <w:rsid w:val="006574F2"/>
    <w:rsid w:val="00676F46"/>
    <w:rsid w:val="00690F75"/>
    <w:rsid w:val="006A7D8F"/>
    <w:rsid w:val="006C5B45"/>
    <w:rsid w:val="006C6B27"/>
    <w:rsid w:val="006D12A0"/>
    <w:rsid w:val="006E4094"/>
    <w:rsid w:val="006E7611"/>
    <w:rsid w:val="006F39CE"/>
    <w:rsid w:val="006F51AD"/>
    <w:rsid w:val="007050D2"/>
    <w:rsid w:val="0070661E"/>
    <w:rsid w:val="00726772"/>
    <w:rsid w:val="0073421D"/>
    <w:rsid w:val="00742E21"/>
    <w:rsid w:val="00751D35"/>
    <w:rsid w:val="00753A1F"/>
    <w:rsid w:val="0076742D"/>
    <w:rsid w:val="00771D57"/>
    <w:rsid w:val="007750B8"/>
    <w:rsid w:val="007778FA"/>
    <w:rsid w:val="007820BC"/>
    <w:rsid w:val="00783BA6"/>
    <w:rsid w:val="00792C34"/>
    <w:rsid w:val="007A18BB"/>
    <w:rsid w:val="007A585E"/>
    <w:rsid w:val="007B31D7"/>
    <w:rsid w:val="007C3E06"/>
    <w:rsid w:val="007C523E"/>
    <w:rsid w:val="007D0010"/>
    <w:rsid w:val="007D70DD"/>
    <w:rsid w:val="007E1D7C"/>
    <w:rsid w:val="007F2C2A"/>
    <w:rsid w:val="007F5C6D"/>
    <w:rsid w:val="008039A6"/>
    <w:rsid w:val="0081025C"/>
    <w:rsid w:val="00814C58"/>
    <w:rsid w:val="00824B8D"/>
    <w:rsid w:val="00826F95"/>
    <w:rsid w:val="00827E91"/>
    <w:rsid w:val="008356FD"/>
    <w:rsid w:val="00846C82"/>
    <w:rsid w:val="00855790"/>
    <w:rsid w:val="008663D4"/>
    <w:rsid w:val="008750CF"/>
    <w:rsid w:val="00877DDC"/>
    <w:rsid w:val="00877F07"/>
    <w:rsid w:val="008A3718"/>
    <w:rsid w:val="008A6064"/>
    <w:rsid w:val="008C1A80"/>
    <w:rsid w:val="008D1CBA"/>
    <w:rsid w:val="008D286C"/>
    <w:rsid w:val="008D5D6B"/>
    <w:rsid w:val="00906114"/>
    <w:rsid w:val="00914ECA"/>
    <w:rsid w:val="00924D1F"/>
    <w:rsid w:val="00926922"/>
    <w:rsid w:val="00933DEE"/>
    <w:rsid w:val="00941BDF"/>
    <w:rsid w:val="00957F47"/>
    <w:rsid w:val="009659A2"/>
    <w:rsid w:val="00966F75"/>
    <w:rsid w:val="00973E63"/>
    <w:rsid w:val="00977F20"/>
    <w:rsid w:val="00985E9A"/>
    <w:rsid w:val="00991C72"/>
    <w:rsid w:val="009A0301"/>
    <w:rsid w:val="009A0797"/>
    <w:rsid w:val="009C3D4F"/>
    <w:rsid w:val="009E0E87"/>
    <w:rsid w:val="009E0F40"/>
    <w:rsid w:val="009E206B"/>
    <w:rsid w:val="00A1209B"/>
    <w:rsid w:val="00A1410F"/>
    <w:rsid w:val="00A23120"/>
    <w:rsid w:val="00A25461"/>
    <w:rsid w:val="00A40E15"/>
    <w:rsid w:val="00A42C80"/>
    <w:rsid w:val="00A4677A"/>
    <w:rsid w:val="00A671E8"/>
    <w:rsid w:val="00A80D77"/>
    <w:rsid w:val="00AA096C"/>
    <w:rsid w:val="00AA6E27"/>
    <w:rsid w:val="00AC732C"/>
    <w:rsid w:val="00AE2E32"/>
    <w:rsid w:val="00B1692B"/>
    <w:rsid w:val="00B24FB8"/>
    <w:rsid w:val="00B31A9F"/>
    <w:rsid w:val="00B4735B"/>
    <w:rsid w:val="00B5387F"/>
    <w:rsid w:val="00B55881"/>
    <w:rsid w:val="00B779D0"/>
    <w:rsid w:val="00B81466"/>
    <w:rsid w:val="00B93C0A"/>
    <w:rsid w:val="00BA1526"/>
    <w:rsid w:val="00BB1465"/>
    <w:rsid w:val="00BD28EE"/>
    <w:rsid w:val="00BE4E85"/>
    <w:rsid w:val="00BF3738"/>
    <w:rsid w:val="00C241D4"/>
    <w:rsid w:val="00C3229D"/>
    <w:rsid w:val="00C3785C"/>
    <w:rsid w:val="00C75323"/>
    <w:rsid w:val="00C76A40"/>
    <w:rsid w:val="00C82B1B"/>
    <w:rsid w:val="00C908CF"/>
    <w:rsid w:val="00C92334"/>
    <w:rsid w:val="00C97040"/>
    <w:rsid w:val="00CB1C84"/>
    <w:rsid w:val="00CB2F3D"/>
    <w:rsid w:val="00CB62BD"/>
    <w:rsid w:val="00CC7D83"/>
    <w:rsid w:val="00CD53E4"/>
    <w:rsid w:val="00CF4B19"/>
    <w:rsid w:val="00D07DE5"/>
    <w:rsid w:val="00D40B0C"/>
    <w:rsid w:val="00D40BC4"/>
    <w:rsid w:val="00D478A5"/>
    <w:rsid w:val="00D55999"/>
    <w:rsid w:val="00D6289B"/>
    <w:rsid w:val="00D670F3"/>
    <w:rsid w:val="00D73977"/>
    <w:rsid w:val="00D8554A"/>
    <w:rsid w:val="00D8609D"/>
    <w:rsid w:val="00D9019D"/>
    <w:rsid w:val="00D91F23"/>
    <w:rsid w:val="00D92590"/>
    <w:rsid w:val="00D9549B"/>
    <w:rsid w:val="00DA0D50"/>
    <w:rsid w:val="00DA44C3"/>
    <w:rsid w:val="00DB4EB9"/>
    <w:rsid w:val="00E41F22"/>
    <w:rsid w:val="00E447D6"/>
    <w:rsid w:val="00E51106"/>
    <w:rsid w:val="00E63748"/>
    <w:rsid w:val="00E756FC"/>
    <w:rsid w:val="00E77B2F"/>
    <w:rsid w:val="00E9234E"/>
    <w:rsid w:val="00EA53EE"/>
    <w:rsid w:val="00EA7299"/>
    <w:rsid w:val="00EB4B87"/>
    <w:rsid w:val="00ED7CEB"/>
    <w:rsid w:val="00ED7F4A"/>
    <w:rsid w:val="00EE7675"/>
    <w:rsid w:val="00EE79A7"/>
    <w:rsid w:val="00EF26CA"/>
    <w:rsid w:val="00F065FF"/>
    <w:rsid w:val="00F122E9"/>
    <w:rsid w:val="00F12A00"/>
    <w:rsid w:val="00F17E5E"/>
    <w:rsid w:val="00F20035"/>
    <w:rsid w:val="00F200FA"/>
    <w:rsid w:val="00F402BB"/>
    <w:rsid w:val="00F4113E"/>
    <w:rsid w:val="00F45CF6"/>
    <w:rsid w:val="00F51A7A"/>
    <w:rsid w:val="00F53B16"/>
    <w:rsid w:val="00F57948"/>
    <w:rsid w:val="00F65D55"/>
    <w:rsid w:val="00F666DF"/>
    <w:rsid w:val="00F742A5"/>
    <w:rsid w:val="00F83F1E"/>
    <w:rsid w:val="00F84924"/>
    <w:rsid w:val="00FC2824"/>
    <w:rsid w:val="00FD2776"/>
    <w:rsid w:val="00FE6203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7C8C"/>
  <w15:docId w15:val="{F182B828-58BB-4E5A-B0F6-06692EFE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60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39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70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39CE"/>
  </w:style>
  <w:style w:type="paragraph" w:styleId="Stopka">
    <w:name w:val="footer"/>
    <w:basedOn w:val="Normalny"/>
    <w:link w:val="Stopka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39CE"/>
  </w:style>
  <w:style w:type="character" w:styleId="Hipercze">
    <w:name w:val="Hyperlink"/>
    <w:basedOn w:val="Domylnaczcionkaakapitu"/>
    <w:uiPriority w:val="99"/>
    <w:unhideWhenUsed/>
    <w:rsid w:val="006F39C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609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39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704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rsid w:val="00C9704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C97040"/>
  </w:style>
  <w:style w:type="character" w:styleId="Uwydatnienie">
    <w:name w:val="Emphasis"/>
    <w:basedOn w:val="Domylnaczcionkaakapitu"/>
    <w:uiPriority w:val="20"/>
    <w:qFormat/>
    <w:rsid w:val="00C97040"/>
    <w:rPr>
      <w:i/>
      <w:iCs/>
    </w:rPr>
  </w:style>
  <w:style w:type="character" w:styleId="Pogrubienie">
    <w:name w:val="Strong"/>
    <w:basedOn w:val="Domylnaczcionkaakapitu"/>
    <w:uiPriority w:val="22"/>
    <w:qFormat/>
    <w:rsid w:val="00C970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.ogrodnik@commplace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Szruba</dc:creator>
  <cp:lastModifiedBy>Patrycja Ogrodnik</cp:lastModifiedBy>
  <cp:revision>2</cp:revision>
  <dcterms:created xsi:type="dcterms:W3CDTF">2025-12-30T13:26:00Z</dcterms:created>
  <dcterms:modified xsi:type="dcterms:W3CDTF">2025-12-30T13:26:00Z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