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358ED" w14:textId="77777777" w:rsidR="00F77284" w:rsidRPr="003F5625" w:rsidRDefault="00F77284" w:rsidP="00F77284">
      <w:pPr>
        <w:rPr>
          <w:b/>
          <w:bCs/>
          <w:sz w:val="24"/>
          <w:szCs w:val="24"/>
        </w:rPr>
      </w:pPr>
      <w:r w:rsidRPr="003F5625">
        <w:rPr>
          <w:b/>
          <w:bCs/>
          <w:sz w:val="24"/>
          <w:szCs w:val="24"/>
        </w:rPr>
        <w:t>Ściany grzewcze w architekturze – funkcja, która realnie zmienia myślenie o przestrzeni</w:t>
      </w:r>
    </w:p>
    <w:p w14:paraId="26C75FAE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Integracja systemu grzewczego z konstrukcją budynku to kierunek, który dojrzewa w polskiej architekturze. Ściany grzewcze – rozwiązanie znane od lat w budownictwie niskoenergetycznym – dziś stają się narzędziem pracy architektów szukających czystych, przewidywalnych powierzchni i sposobów na optymalizację energetyczną bez widocznych elementów instalacji.</w:t>
      </w:r>
    </w:p>
    <w:p w14:paraId="49AE590C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Technologia ta nie jest ani futurystyczna, ani „eksperymentalna”. To stabilny, przewidywalny system o wysokiej mocy grzewczej, stosowany w projektach, w których liczy się zarówno detal, jak i funkcjonalność.</w:t>
      </w:r>
    </w:p>
    <w:p w14:paraId="14C623A6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Gdzie kończy się instalacja, a zaczyna architektura</w:t>
      </w:r>
    </w:p>
    <w:p w14:paraId="4C4E4227" w14:textId="17BDBA8D" w:rsidR="00E26F6F" w:rsidRPr="003F5625" w:rsidRDefault="00E26F6F" w:rsidP="00E26F6F">
      <w:r w:rsidRPr="003F5625">
        <w:t>W tradycyjnych systemach grzewczych projektanci muszą uwzględniać widoczne grzejniki lub wynikające z ogrzewania podłogowego ograniczenia aranżacyjne.</w:t>
      </w:r>
      <w:r w:rsidRPr="003F5625">
        <w:br/>
        <w:t>Ściana grzewcza również jest grzejnikiem, ale zintegrowanym z przegrodą. Dzięki temu nie zajmuje przestrzeni użytkowej i nie wymusza rezerw pod typowe urządzenia. Architekt zyskuje pełną swobodę ustawiania mebli, prowadzenia osi widokowych czy projektowania dużych przeszkleń.</w:t>
      </w:r>
    </w:p>
    <w:p w14:paraId="714CAD0E" w14:textId="3235AB88" w:rsidR="00E26F6F" w:rsidRPr="003F5625" w:rsidRDefault="00E26F6F" w:rsidP="00E26F6F">
      <w:r w:rsidRPr="003F5625">
        <w:t xml:space="preserve">– </w:t>
      </w:r>
      <w:r w:rsidR="005B5313" w:rsidRPr="003F5625">
        <w:rPr>
          <w:i/>
          <w:iCs/>
        </w:rPr>
        <w:t xml:space="preserve">W praktyce mówimy o grzejniku, który pracuje jako element zlany wizualnie z </w:t>
      </w:r>
      <w:proofErr w:type="spellStart"/>
      <w:r w:rsidR="005B5313" w:rsidRPr="003F5625">
        <w:rPr>
          <w:i/>
          <w:iCs/>
        </w:rPr>
        <w:t>konstrukcją.</w:t>
      </w:r>
      <w:r w:rsidR="005B5313" w:rsidRPr="003F5625">
        <w:rPr>
          <w:i/>
          <w:iCs/>
        </w:rPr>
        <w:t>To</w:t>
      </w:r>
      <w:proofErr w:type="spellEnd"/>
      <w:r w:rsidR="005B5313" w:rsidRPr="003F5625">
        <w:rPr>
          <w:i/>
          <w:iCs/>
        </w:rPr>
        <w:t xml:space="preserve"> </w:t>
      </w:r>
      <w:r w:rsidRPr="003F5625">
        <w:rPr>
          <w:i/>
          <w:iCs/>
        </w:rPr>
        <w:t>daje projektantom bardzo dużą elastyczność bez kompromisów estetycznych</w:t>
      </w:r>
      <w:r w:rsidRPr="003F5625">
        <w:t xml:space="preserve"> – podkreśla </w:t>
      </w:r>
      <w:r w:rsidRPr="003F5625">
        <w:rPr>
          <w:b/>
          <w:bCs/>
        </w:rPr>
        <w:t xml:space="preserve">Grzegorz Makulski, Manager Działu Heating Transfer w </w:t>
      </w:r>
      <w:proofErr w:type="spellStart"/>
      <w:r w:rsidRPr="003F5625">
        <w:rPr>
          <w:b/>
          <w:bCs/>
        </w:rPr>
        <w:t>Kermi</w:t>
      </w:r>
      <w:proofErr w:type="spellEnd"/>
      <w:r w:rsidRPr="003F5625">
        <w:t>.</w:t>
      </w:r>
    </w:p>
    <w:p w14:paraId="11C51A1A" w14:textId="2E9B625B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 xml:space="preserve">Wysoka moc i szybka reakcja </w:t>
      </w:r>
    </w:p>
    <w:p w14:paraId="51870214" w14:textId="12FEF748" w:rsidR="00F77284" w:rsidRPr="003F5625" w:rsidRDefault="00F77284" w:rsidP="00F77284">
      <w:r w:rsidRPr="003F5625">
        <w:t>Ściany grzewcze osiągają bardzo wysoką moc cieplną i mają krótki czas nagrzewania, co odróżnia je od bardziej bezwładnych systemów płaszczyznowych.</w:t>
      </w:r>
    </w:p>
    <w:p w14:paraId="4367A0AB" w14:textId="41B84D6A" w:rsidR="00F77284" w:rsidRPr="003F5625" w:rsidRDefault="00F77284" w:rsidP="00F77284">
      <w:r w:rsidRPr="003F5625">
        <w:t>Na rynku dostępne są przykładowe konfiguracje:</w:t>
      </w:r>
    </w:p>
    <w:p w14:paraId="798B8D12" w14:textId="77777777" w:rsidR="00F77284" w:rsidRPr="003F5625" w:rsidRDefault="00F77284" w:rsidP="00F77284">
      <w:pPr>
        <w:numPr>
          <w:ilvl w:val="0"/>
          <w:numId w:val="1"/>
        </w:numPr>
      </w:pPr>
      <w:r w:rsidRPr="003F5625">
        <w:t>w układzie poziomym i pionowym,</w:t>
      </w:r>
    </w:p>
    <w:p w14:paraId="79AFDA48" w14:textId="77777777" w:rsidR="00F77284" w:rsidRPr="003F5625" w:rsidRDefault="00F77284" w:rsidP="00F77284">
      <w:pPr>
        <w:numPr>
          <w:ilvl w:val="0"/>
          <w:numId w:val="1"/>
        </w:numPr>
      </w:pPr>
      <w:r w:rsidRPr="003F5625">
        <w:t>z mocami od 88 do 8800 W,</w:t>
      </w:r>
    </w:p>
    <w:p w14:paraId="6A55E7FA" w14:textId="77777777" w:rsidR="00F77284" w:rsidRPr="003F5625" w:rsidRDefault="00F77284" w:rsidP="00F77284">
      <w:pPr>
        <w:numPr>
          <w:ilvl w:val="0"/>
          <w:numId w:val="1"/>
        </w:numPr>
      </w:pPr>
      <w:r w:rsidRPr="003F5625">
        <w:t>w szerokim zakresie wymiarów: wysokości od 140 do 1400 mm i długości od 500 do 6000 mm,</w:t>
      </w:r>
    </w:p>
    <w:p w14:paraId="7CB14A58" w14:textId="77777777" w:rsidR="00F77284" w:rsidRPr="003F5625" w:rsidRDefault="00F77284" w:rsidP="00F77284">
      <w:pPr>
        <w:numPr>
          <w:ilvl w:val="0"/>
          <w:numId w:val="1"/>
        </w:numPr>
      </w:pPr>
      <w:r w:rsidRPr="003F5625">
        <w:t>z głębokościami od 43 do 122 mm.</w:t>
      </w:r>
    </w:p>
    <w:p w14:paraId="387DFAB8" w14:textId="5A9AA89F" w:rsidR="00F77284" w:rsidRPr="003F5625" w:rsidRDefault="00F77284" w:rsidP="00F77284">
      <w:pPr>
        <w:rPr>
          <w:i/>
          <w:iCs/>
        </w:rPr>
      </w:pPr>
      <w:r w:rsidRPr="003F5625">
        <w:t>Jak wyjaśnia Grzegorz Makulski z KERMI:</w:t>
      </w:r>
      <w:r w:rsidRPr="003F5625">
        <w:rPr>
          <w:i/>
          <w:iCs/>
        </w:rPr>
        <w:t xml:space="preserve"> W praktyce oznacza to, że ściany grzewcze można stosować zarówno w pomieszczeniach o dużych stratach ciepła (np. z przeszkleniami), jak i w kompaktowych wnętrzach, gdzie liczy się precyzyjny dobór mocy.</w:t>
      </w:r>
    </w:p>
    <w:p w14:paraId="5AFD9562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„Szyte na miarę” – dopasowanie do bryły budynku</w:t>
      </w:r>
    </w:p>
    <w:p w14:paraId="4D58BAC6" w14:textId="4E6D3AAC" w:rsidR="00F77284" w:rsidRPr="003F5625" w:rsidRDefault="00F77284" w:rsidP="00F77284">
      <w:r w:rsidRPr="003F5625">
        <w:t>Jednym z mocniejszych wyróżników tej technologii są wykonania specjalne. Producenci deklarują często możliwość dostosowania modułu grzewczego:</w:t>
      </w:r>
    </w:p>
    <w:p w14:paraId="60022687" w14:textId="77777777" w:rsidR="00F77284" w:rsidRPr="003F5625" w:rsidRDefault="00F77284" w:rsidP="00F77284">
      <w:pPr>
        <w:numPr>
          <w:ilvl w:val="0"/>
          <w:numId w:val="2"/>
        </w:numPr>
      </w:pPr>
      <w:r w:rsidRPr="003F5625">
        <w:t>co do milimetra,</w:t>
      </w:r>
    </w:p>
    <w:p w14:paraId="4D8CF8C3" w14:textId="77777777" w:rsidR="00F77284" w:rsidRPr="003F5625" w:rsidRDefault="00F77284" w:rsidP="00F77284">
      <w:pPr>
        <w:numPr>
          <w:ilvl w:val="0"/>
          <w:numId w:val="2"/>
        </w:numPr>
      </w:pPr>
      <w:r w:rsidRPr="003F5625">
        <w:t>w formach giętych, załamanych lub dopasowanych do skosów,</w:t>
      </w:r>
    </w:p>
    <w:p w14:paraId="34302403" w14:textId="77777777" w:rsidR="00F77284" w:rsidRPr="003F5625" w:rsidRDefault="00F77284" w:rsidP="00F77284">
      <w:pPr>
        <w:numPr>
          <w:ilvl w:val="0"/>
          <w:numId w:val="2"/>
        </w:numPr>
      </w:pPr>
      <w:r w:rsidRPr="003F5625">
        <w:t>z różnymi kierunkami podłączeń.</w:t>
      </w:r>
    </w:p>
    <w:p w14:paraId="35E25265" w14:textId="77777777" w:rsidR="00F77284" w:rsidRPr="003F5625" w:rsidRDefault="00F77284" w:rsidP="00F77284">
      <w:r w:rsidRPr="003F5625">
        <w:lastRenderedPageBreak/>
        <w:t>To zmienia sytuację w projektowaniu: instalacja nie narzuca układu ścian, tylko odwrotnie – technologia podąża za potrzebami przestrzeni. W modernizacjach daje to ogromne możliwości, szczególnie w budynkach z nietypową geometrią.</w:t>
      </w:r>
    </w:p>
    <w:p w14:paraId="2C581EF4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Regulacja i sterowanie – bez zbędnej komplikacji</w:t>
      </w:r>
    </w:p>
    <w:p w14:paraId="4BA848E9" w14:textId="77777777" w:rsidR="00F77284" w:rsidRPr="003F5625" w:rsidRDefault="00F77284" w:rsidP="00F77284">
      <w:r w:rsidRPr="003F5625">
        <w:t>W dostępnych wersjach „zaworowych” ściany grzewcze mają fabrycznie wbudowaną armaturę zaworową. To wpływa na:</w:t>
      </w:r>
    </w:p>
    <w:p w14:paraId="1201FD6C" w14:textId="77777777" w:rsidR="00F77284" w:rsidRPr="003F5625" w:rsidRDefault="00F77284" w:rsidP="00F77284">
      <w:pPr>
        <w:numPr>
          <w:ilvl w:val="0"/>
          <w:numId w:val="3"/>
        </w:numPr>
      </w:pPr>
      <w:r w:rsidRPr="003F5625">
        <w:t>prostsze przyłączenie,</w:t>
      </w:r>
    </w:p>
    <w:p w14:paraId="7163C57D" w14:textId="77777777" w:rsidR="00F77284" w:rsidRPr="003F5625" w:rsidRDefault="00F77284" w:rsidP="00F77284">
      <w:pPr>
        <w:numPr>
          <w:ilvl w:val="0"/>
          <w:numId w:val="3"/>
        </w:numPr>
      </w:pPr>
      <w:r w:rsidRPr="003F5625">
        <w:t>stabilniejsze sterowanie,</w:t>
      </w:r>
    </w:p>
    <w:p w14:paraId="1B9C4187" w14:textId="77777777" w:rsidR="00F77284" w:rsidRPr="003F5625" w:rsidRDefault="00F77284" w:rsidP="00F77284">
      <w:pPr>
        <w:numPr>
          <w:ilvl w:val="0"/>
          <w:numId w:val="3"/>
        </w:numPr>
      </w:pPr>
      <w:r w:rsidRPr="003F5625">
        <w:t>lepsze zarządzanie przepływem i temperaturą w danym obwodzie.</w:t>
      </w:r>
    </w:p>
    <w:p w14:paraId="548A87EC" w14:textId="77777777" w:rsidR="00F77284" w:rsidRPr="003F5625" w:rsidRDefault="00F77284" w:rsidP="00F77284">
      <w:r w:rsidRPr="003F5625">
        <w:t>Możliwość montażu podłączenia od dołu ułatwia instalację, szczególnie przy prowadzeniu instalacji w ścianach działowych lub w systemach lekkiej zabudowy.</w:t>
      </w:r>
    </w:p>
    <w:p w14:paraId="03A46E8D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Komfort użytkownika: równomierne ciepło i naturalny mikroklimat</w:t>
      </w:r>
    </w:p>
    <w:p w14:paraId="5631D377" w14:textId="23ACB42E" w:rsidR="00F77284" w:rsidRPr="003F5625" w:rsidRDefault="00E26F6F" w:rsidP="00F77284">
      <w:r w:rsidRPr="003F5625">
        <w:t>Ściana grzewcza pracuje w technologii dużego udziału promieniowania. Oznacza to, że minimalizuje intensywne ruchy powietrza, występujące w ogrzewaniu konwekcyjnym</w:t>
      </w:r>
      <w:r w:rsidR="00F77284" w:rsidRPr="003F5625">
        <w:t>, a temperatura rozkłada się równomiernie w całym pomieszczeniu.</w:t>
      </w:r>
    </w:p>
    <w:p w14:paraId="508A5791" w14:textId="77777777" w:rsidR="00F77284" w:rsidRPr="003F5625" w:rsidRDefault="00F77284" w:rsidP="00F77284">
      <w:r w:rsidRPr="003F5625">
        <w:t>W praktyce użytkownika przekłada się to na:</w:t>
      </w:r>
    </w:p>
    <w:p w14:paraId="664E3F9F" w14:textId="77777777" w:rsidR="00F77284" w:rsidRPr="003F5625" w:rsidRDefault="00F77284" w:rsidP="00F77284">
      <w:pPr>
        <w:numPr>
          <w:ilvl w:val="0"/>
          <w:numId w:val="4"/>
        </w:numPr>
      </w:pPr>
      <w:r w:rsidRPr="003F5625">
        <w:t>brak „zimnych stref”,</w:t>
      </w:r>
    </w:p>
    <w:p w14:paraId="62EBB0D1" w14:textId="77777777" w:rsidR="00F77284" w:rsidRPr="003F5625" w:rsidRDefault="00F77284" w:rsidP="00F77284">
      <w:pPr>
        <w:numPr>
          <w:ilvl w:val="0"/>
          <w:numId w:val="4"/>
        </w:numPr>
      </w:pPr>
      <w:r w:rsidRPr="003F5625">
        <w:t>szybkie uzyskanie temperatury komfortu,</w:t>
      </w:r>
    </w:p>
    <w:p w14:paraId="06EB3E03" w14:textId="77777777" w:rsidR="00F77284" w:rsidRPr="003F5625" w:rsidRDefault="00F77284" w:rsidP="00F77284">
      <w:pPr>
        <w:numPr>
          <w:ilvl w:val="0"/>
          <w:numId w:val="4"/>
        </w:numPr>
      </w:pPr>
      <w:r w:rsidRPr="003F5625">
        <w:t>możliwość pracy przy niskich temperaturach zasilania, co jest kluczowe przy pompach ciepła,</w:t>
      </w:r>
    </w:p>
    <w:p w14:paraId="09B6A4C7" w14:textId="77777777" w:rsidR="00F77284" w:rsidRPr="003F5625" w:rsidRDefault="00F77284" w:rsidP="00F77284">
      <w:pPr>
        <w:numPr>
          <w:ilvl w:val="0"/>
          <w:numId w:val="4"/>
        </w:numPr>
      </w:pPr>
      <w:r w:rsidRPr="003F5625">
        <w:t>mniejsze przesuszenie powietrza.</w:t>
      </w:r>
    </w:p>
    <w:p w14:paraId="3EDC15CC" w14:textId="77777777" w:rsidR="00F77284" w:rsidRPr="003F5625" w:rsidRDefault="00F77284" w:rsidP="00F77284">
      <w:r w:rsidRPr="003F5625">
        <w:t>To komfort, który zaczyna być zauważalny dopiero po pierwszym sezonie użytkowania – szczególnie tam, gdzie wcześniej stosowano grzejniki wysokotemperaturowe.</w:t>
      </w:r>
    </w:p>
    <w:p w14:paraId="6E124D58" w14:textId="15093BC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Kiedy ściana grzewcza sprawdza się najlepiej?</w:t>
      </w:r>
    </w:p>
    <w:p w14:paraId="4F2E09B3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1. W nowych domach energooszczędnych</w:t>
      </w:r>
    </w:p>
    <w:p w14:paraId="3437050D" w14:textId="77777777" w:rsidR="00F77284" w:rsidRPr="003F5625" w:rsidRDefault="00F77284" w:rsidP="00F77284">
      <w:r w:rsidRPr="003F5625">
        <w:t>Niska temperatura zasilania wpisuje się w obecne standardy projektowania i umożliwia stabilną współpracę z nowoczesnymi źródłami ciepła.</w:t>
      </w:r>
    </w:p>
    <w:p w14:paraId="3DC98237" w14:textId="77777777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>2. W modernizacjach starych budynków</w:t>
      </w:r>
    </w:p>
    <w:p w14:paraId="41FD0209" w14:textId="77777777" w:rsidR="00E26F6F" w:rsidRPr="003F5625" w:rsidRDefault="00E26F6F" w:rsidP="00F77284">
      <w:r w:rsidRPr="003F5625">
        <w:t>Mniejsza bezwładność cieplna i wysoka moc zapewniają szybką reakcję systemu.</w:t>
      </w:r>
      <w:r w:rsidRPr="003F5625">
        <w:br/>
        <w:t>To kluczowe tam, gdzie straty ciepła są zmienne  np. w słabo ocieplonych budynkach, z nieszczelnymi przegrodami lub nieprzewidywalną wentylacją.</w:t>
      </w:r>
    </w:p>
    <w:p w14:paraId="567F98D8" w14:textId="4D514626" w:rsidR="00F77284" w:rsidRPr="003F5625" w:rsidRDefault="00F77284" w:rsidP="00F77284">
      <w:pPr>
        <w:rPr>
          <w:b/>
          <w:bCs/>
        </w:rPr>
      </w:pPr>
      <w:r w:rsidRPr="003F5625">
        <w:rPr>
          <w:b/>
          <w:bCs/>
        </w:rPr>
        <w:t xml:space="preserve">3. W architekturze minimalistycznej i </w:t>
      </w:r>
      <w:proofErr w:type="spellStart"/>
      <w:r w:rsidRPr="003F5625">
        <w:rPr>
          <w:b/>
          <w:bCs/>
        </w:rPr>
        <w:t>premium</w:t>
      </w:r>
      <w:proofErr w:type="spellEnd"/>
    </w:p>
    <w:p w14:paraId="78177566" w14:textId="77777777" w:rsidR="00F77284" w:rsidRPr="003F5625" w:rsidRDefault="00F77284" w:rsidP="00F77284">
      <w:r w:rsidRPr="003F5625">
        <w:t>Brak widocznych urządzeń grzewczych pozwala zachować czystość formy – szczególnie w loftach, apartamentach i projektach opartych na dużej ilości szkła.</w:t>
      </w:r>
    </w:p>
    <w:p w14:paraId="23C832AD" w14:textId="15B09EAD" w:rsidR="00F77284" w:rsidRPr="00F77284" w:rsidRDefault="00F77284" w:rsidP="00F77284">
      <w:r w:rsidRPr="003F5625">
        <w:t xml:space="preserve">Ściany grzewcze to jedno z tych rozwiązań, które nie są „efektem mody”, lecz konsekwencją dojrzewania rynku. - Gdy rosną wymagania energetyczne, a inwestorzy oczekują czystej estetyki, </w:t>
      </w:r>
      <w:r w:rsidRPr="003F5625">
        <w:lastRenderedPageBreak/>
        <w:t>jednoczesnej elastyczności i wysokiego komfortu, systemy powiązane bezpośrednio z architekturą stają się naturalnym wyborem. – konkluduje ekspert z KERMI.</w:t>
      </w:r>
    </w:p>
    <w:p w14:paraId="12853772" w14:textId="77777777" w:rsidR="0082078D" w:rsidRDefault="0082078D"/>
    <w:sectPr w:rsidR="0082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21BDD"/>
    <w:multiLevelType w:val="multilevel"/>
    <w:tmpl w:val="6284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02B4C"/>
    <w:multiLevelType w:val="multilevel"/>
    <w:tmpl w:val="62BA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9E6C11"/>
    <w:multiLevelType w:val="multilevel"/>
    <w:tmpl w:val="3D60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2A4223"/>
    <w:multiLevelType w:val="multilevel"/>
    <w:tmpl w:val="16D2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9977304">
    <w:abstractNumId w:val="1"/>
  </w:num>
  <w:num w:numId="2" w16cid:durableId="384913181">
    <w:abstractNumId w:val="0"/>
  </w:num>
  <w:num w:numId="3" w16cid:durableId="1690133099">
    <w:abstractNumId w:val="2"/>
  </w:num>
  <w:num w:numId="4" w16cid:durableId="1695381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84"/>
    <w:rsid w:val="003F5625"/>
    <w:rsid w:val="005376AB"/>
    <w:rsid w:val="005B5313"/>
    <w:rsid w:val="0082078D"/>
    <w:rsid w:val="00C80CBE"/>
    <w:rsid w:val="00E26F6F"/>
    <w:rsid w:val="00F7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0833"/>
  <w15:chartTrackingRefBased/>
  <w15:docId w15:val="{5A7B0C41-F337-4298-A408-7C84B4E3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72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72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72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72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72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72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72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72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72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2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72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72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728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728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72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72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72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72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72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72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72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72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72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72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72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728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72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728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72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666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4</cp:revision>
  <dcterms:created xsi:type="dcterms:W3CDTF">2025-11-21T09:12:00Z</dcterms:created>
  <dcterms:modified xsi:type="dcterms:W3CDTF">2025-11-27T14:20:00Z</dcterms:modified>
</cp:coreProperties>
</file>