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A8922" w14:textId="77777777" w:rsidR="00530E8D" w:rsidRDefault="00530E8D" w:rsidP="0080775F">
      <w:pPr>
        <w:spacing w:line="360" w:lineRule="auto"/>
        <w:jc w:val="both"/>
        <w:rPr>
          <w:b/>
          <w:bCs/>
        </w:rPr>
      </w:pPr>
    </w:p>
    <w:p w14:paraId="422B4DB6" w14:textId="738BD886" w:rsidR="0080775F" w:rsidRPr="00530E8D" w:rsidRDefault="0080775F" w:rsidP="0080775F">
      <w:pPr>
        <w:spacing w:line="360" w:lineRule="auto"/>
        <w:jc w:val="both"/>
        <w:rPr>
          <w:b/>
          <w:bCs/>
        </w:rPr>
      </w:pPr>
      <w:r w:rsidRPr="0080775F">
        <w:rPr>
          <w:b/>
          <w:bCs/>
        </w:rPr>
        <w:t xml:space="preserve">Sportowy Wrocław, czyli najlepsze miasto do życia dla wszystkich miłośników aktywności fizycznej </w:t>
      </w:r>
    </w:p>
    <w:p w14:paraId="17E2192D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Style w:val="Pogrubienie"/>
          <w:rFonts w:ascii="Calibri" w:hAnsi="Calibri" w:cs="Calibri"/>
          <w:color w:val="000000"/>
          <w:sz w:val="22"/>
          <w:szCs w:val="22"/>
        </w:rPr>
        <w:t>Sport to zdrowie – to nie tylko slogan. Regularna aktywność fizyczna pozwala zachować dobrą kondycję, ale także poprawia samopoczucie, dodaje energii i zmniejsza ryzyko rozwoju wielu chorób. Dlatego warto się ruszać! Jakie możliwości w tym zakresie mają mieszkańcy Wrocławia? Opcji jest wiele. W końcu nie bez przyczyny stolica Dolnego Śląska zajęła pierwsze miejsce w rankingu najbardziej sportowych miast w Polsce.</w:t>
      </w:r>
    </w:p>
    <w:p w14:paraId="57EC9D13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Style w:val="Pogrubienie"/>
          <w:rFonts w:ascii="Calibri" w:hAnsi="Calibri" w:cs="Calibri"/>
          <w:color w:val="000000"/>
          <w:sz w:val="22"/>
          <w:szCs w:val="22"/>
        </w:rPr>
        <w:t>Z korzyścią dla ciała i umysłu </w:t>
      </w:r>
    </w:p>
    <w:p w14:paraId="2B52D7EA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 xml:space="preserve">Rośnie świadomość społeczeństwa dotycząca ryzyka, jakie niesie za sobą niska aktywność fizyczna. Badanie opublikowane w „The American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Journal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 of Human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Biology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” wykazało, że brak ruchu zwiększa ryzyko wystąpienia groźnego w skutkach nadciśnienia tętniczego aż o 72%. Naukowcy z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Johns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 Hopkins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Medicine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 udowodnili natomiast, że brak ćwiczeń podnosi ryzyko niewydolności serca u osób w średnim wieku. Nic dziwnego, że WHO zaleca umiarkowaną aktywność fizyczną przez 150-300 minut tygodniowo lub intensywną aktywność przez 75-150 minut. </w:t>
      </w:r>
    </w:p>
    <w:p w14:paraId="24320912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Sport niesie szereg korzyści dla ciała i umysłu. „</w:t>
      </w:r>
      <w:r w:rsidRPr="00BE73E7">
        <w:rPr>
          <w:rStyle w:val="Uwydatnienie"/>
          <w:rFonts w:ascii="Calibri" w:hAnsi="Calibri" w:cs="Calibri"/>
          <w:color w:val="000000"/>
          <w:sz w:val="22"/>
          <w:szCs w:val="22"/>
        </w:rPr>
        <w:t>Regularne ćwiczenia wzmacniające mięśnie kształtują odporność i wydolność organizmu, zmniejszają ryzyko nadwagi, otyłości, cukrzycy czy chorób krążenia, poprawiają zdolności motoryczne, a także korzystnie wpływają na funkcje mózgu. Osoby, które regularnie trenują, mają więcej energii i czują się lepiej. Sport redukuje poziom stresu i wyzwala endorfiny, nazywane hormonem szczęścia”</w:t>
      </w:r>
      <w:r w:rsidRPr="00BE73E7">
        <w:rPr>
          <w:rFonts w:ascii="Calibri" w:hAnsi="Calibri" w:cs="Calibri"/>
          <w:color w:val="000000"/>
          <w:sz w:val="22"/>
          <w:szCs w:val="22"/>
        </w:rPr>
        <w:t xml:space="preserve"> – mówi Sebastian Gazda, Partner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Zarządzajacy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 UP Klub Fitness. </w:t>
      </w:r>
    </w:p>
    <w:p w14:paraId="2E92C1F2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Polacy mają dziś dostęp do wielu atrakcji sportowych. Przyjrzyjmy się bliżej, z czego mogą korzystać mieszkańcy Wrocławia.</w:t>
      </w:r>
    </w:p>
    <w:p w14:paraId="4F27228D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Style w:val="Pogrubienie"/>
          <w:rFonts w:ascii="Calibri" w:hAnsi="Calibri" w:cs="Calibri"/>
          <w:color w:val="000000"/>
          <w:sz w:val="22"/>
          <w:szCs w:val="22"/>
        </w:rPr>
        <w:t>Wrocław – serce sportowej Polski </w:t>
      </w:r>
    </w:p>
    <w:p w14:paraId="2B65598F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 xml:space="preserve">Różnorodny, niezwykle klimatyczny, rozwijający się w szybkim tempie, wyróżniający się piękną architekturą i malowniczymi parkami Wrocław to bez wątpienia jedno z najciekawszych miejsc na mapie Polski. W ostatnim rankingu najlepszych miast do życia, przygotowanym przez Business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Insider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>, uplasował się tuż za podium. Wyprzedził przy tym Warszawę, Kraków, Gdańsk czy Białystok.</w:t>
      </w:r>
    </w:p>
    <w:p w14:paraId="6A2990B9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Rok temu Wrocław zyskał miano najbardziej sportowego miasta. Wszystko za sprawą rankingu „Sporty drużynowe – najlepsze miasta w Polsce”, przygotowanego przez portal Gotowi na Sport. Ranking powstał na podstawie sześciu najpopularniejszych dyscyplin drużynowych w Polsce. Były to: piłka nożna, siatkówka, koszykówka, żużel, piłka ręczna i hokej na lodzie. Wrocław, z sześcioma drużynami na najwyższym poziomie rozgrywek krajowych, wyprzedził Lublin, Łódź, Gdańsk czy Toruń. </w:t>
      </w:r>
    </w:p>
    <w:p w14:paraId="57A1F7E0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Jak na najbardziej sportowe miasto przystało, Wrocław oferuje mieszkańcom mnóstwo możliwości związanych z aktywnością fizyczną. Jakich?</w:t>
      </w:r>
    </w:p>
    <w:p w14:paraId="7BAF3113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Style w:val="Pogrubienie"/>
          <w:rFonts w:ascii="Calibri" w:hAnsi="Calibri" w:cs="Calibri"/>
          <w:color w:val="000000"/>
          <w:sz w:val="22"/>
          <w:szCs w:val="22"/>
        </w:rPr>
        <w:t>Co robić we Wrocławiu, czyli o sporcie w stolicy Dolnego Śląska </w:t>
      </w:r>
    </w:p>
    <w:p w14:paraId="0AFAAAE7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 xml:space="preserve">We wspomnianym wcześniej rankingu Business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Insider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, Wrocław zajął 4. miejsce pod względem dobrej jakości powietrza, co bez wątpienia sprzyja aktywności fizycznej na zewnątrz. Nie brakuje tu terenów </w:t>
      </w:r>
      <w:r w:rsidRPr="00BE73E7">
        <w:rPr>
          <w:rFonts w:ascii="Calibri" w:hAnsi="Calibri" w:cs="Calibri"/>
          <w:color w:val="000000"/>
          <w:sz w:val="22"/>
          <w:szCs w:val="22"/>
        </w:rPr>
        <w:lastRenderedPageBreak/>
        <w:t>zielonych i przestrzeni rekreacyjnych. Jedną z nich jest Park Szczytnicki. Liczący ponad 100 hektarów park to doskonale miejsce do porannego joggingu, jazdy na rowerze czy innych aktywności. </w:t>
      </w:r>
    </w:p>
    <w:p w14:paraId="4D7B2347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Ci, którzy lubią wyzwania sportowe i potrzebują adrenaliny, mogą wybrać się do jednego z wrocławskich parków linowych, oferujących trasy o różnych poziomach zaawansowania. Mieszkańcy mogą także skorzystać z licznych ścieżek rowerowych, które biegną niemal przez całe miasto.</w:t>
      </w:r>
    </w:p>
    <w:p w14:paraId="08053FF3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 xml:space="preserve">Miłośnicy pływania z pewnością docenią wizytę we wrocławskim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aquaparku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>, a fani szalonych aktywności będą doskonale bawić się w parku trampolin. We Wrocławiu nie brakuje boisk do gry w piłkę nożną, siatkówkę czy koszykówkę. Znajduje się tu także kilka szkół tańca.</w:t>
      </w:r>
    </w:p>
    <w:p w14:paraId="4C7308FF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 xml:space="preserve">Nie można zapomnieć o klubach fitness. Już niedługo mieszkańcy będą mogli wybrać się do zupełnie nowego miejsca – Klubu Fitness UP. W klubie każdy znajdzie coś dla siebie – zarówno doświadczeni sportowcy, jak i ci, którzy dopiero zaczynają przygodę z aktywnością fizyczną. Na powierzchni niemal 1350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mkw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 xml:space="preserve"> powstają strefy zajęć grupowych, maszyn izolowanych, wolnych ciężarów i </w:t>
      </w:r>
      <w:proofErr w:type="spellStart"/>
      <w:r w:rsidRPr="00BE73E7">
        <w:rPr>
          <w:rFonts w:ascii="Calibri" w:hAnsi="Calibri" w:cs="Calibri"/>
          <w:color w:val="000000"/>
          <w:sz w:val="22"/>
          <w:szCs w:val="22"/>
        </w:rPr>
        <w:t>cardio</w:t>
      </w:r>
      <w:proofErr w:type="spellEnd"/>
      <w:r w:rsidRPr="00BE73E7">
        <w:rPr>
          <w:rFonts w:ascii="Calibri" w:hAnsi="Calibri" w:cs="Calibri"/>
          <w:color w:val="000000"/>
          <w:sz w:val="22"/>
          <w:szCs w:val="22"/>
        </w:rPr>
        <w:t>. W klubie znajdzie się także przestrzeń relaksacyjna z sauną i solarium. To co szczególnie może spodobać się naszym gościom to staranność o detale i design. Tutaj nie ma miejsca na kompromisy z naszej strony – zapowiada Sebastian Gazda, założyciel i właściciel UP Klub Fitness. </w:t>
      </w:r>
    </w:p>
    <w:p w14:paraId="742CEF8E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UP Klub Fitness to nie tylko nowe miejsce na mapie Wrocławia, ale też mnóstwo sportowych wyzwań i aktywności z najlepszymi trenerami. „</w:t>
      </w:r>
      <w:r w:rsidRPr="00BE73E7">
        <w:rPr>
          <w:rStyle w:val="Uwydatnienie"/>
          <w:rFonts w:ascii="Calibri" w:hAnsi="Calibri" w:cs="Calibri"/>
          <w:color w:val="000000"/>
          <w:sz w:val="22"/>
          <w:szCs w:val="22"/>
        </w:rPr>
        <w:t>W Klubie UP Fitness stawiamy na ekspertów. Chcemy, aby nasi klienci mieli możliwość korzystania z wiedzy i doświadczenia najlepszych. Chcemy wspierać zdrowy styl życia i uczyć dobrych nawyków nie tylko na siłowni”</w:t>
      </w:r>
      <w:r w:rsidRPr="00BE73E7">
        <w:rPr>
          <w:rFonts w:ascii="Calibri" w:hAnsi="Calibri" w:cs="Calibri"/>
          <w:color w:val="000000"/>
          <w:sz w:val="22"/>
          <w:szCs w:val="22"/>
        </w:rPr>
        <w:t> – tłumaczy właściciel UP Klub Fitness. – </w:t>
      </w:r>
      <w:r w:rsidRPr="00BE73E7">
        <w:rPr>
          <w:rStyle w:val="Uwydatnienie"/>
          <w:rFonts w:ascii="Calibri" w:hAnsi="Calibri" w:cs="Calibri"/>
          <w:color w:val="000000"/>
          <w:sz w:val="22"/>
          <w:szCs w:val="22"/>
        </w:rPr>
        <w:t xml:space="preserve">Wrocław to miasto, które idealnie wpisuje się w naszą misję. Nie brakuje tu miłośników zdrowego stylu życia i aktywności fizycznej, którzy chętnie dzielą się swoją pasją z innymi. Klub </w:t>
      </w:r>
      <w:proofErr w:type="spellStart"/>
      <w:r w:rsidRPr="00BE73E7">
        <w:rPr>
          <w:rStyle w:val="Uwydatnienie"/>
          <w:rFonts w:ascii="Calibri" w:hAnsi="Calibri" w:cs="Calibri"/>
          <w:color w:val="000000"/>
          <w:sz w:val="22"/>
          <w:szCs w:val="22"/>
        </w:rPr>
        <w:t>Fitnes</w:t>
      </w:r>
      <w:proofErr w:type="spellEnd"/>
      <w:r w:rsidRPr="00BE73E7">
        <w:rPr>
          <w:rStyle w:val="Uwydatnienie"/>
          <w:rFonts w:ascii="Calibri" w:hAnsi="Calibri" w:cs="Calibri"/>
          <w:color w:val="000000"/>
          <w:sz w:val="22"/>
          <w:szCs w:val="22"/>
        </w:rPr>
        <w:t xml:space="preserve"> UP idealnie dopełni sportowy Wrocław</w:t>
      </w:r>
      <w:r w:rsidRPr="00BE73E7">
        <w:rPr>
          <w:rFonts w:ascii="Calibri" w:hAnsi="Calibri" w:cs="Calibri"/>
          <w:color w:val="000000"/>
          <w:sz w:val="22"/>
          <w:szCs w:val="22"/>
        </w:rPr>
        <w:t>. – dodaje. </w:t>
      </w:r>
    </w:p>
    <w:p w14:paraId="7AEF2161" w14:textId="77777777" w:rsidR="00BE73E7" w:rsidRPr="00BE73E7" w:rsidRDefault="00BE73E7" w:rsidP="00BE73E7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BE73E7">
        <w:rPr>
          <w:rFonts w:ascii="Calibri" w:hAnsi="Calibri" w:cs="Calibri"/>
          <w:color w:val="000000"/>
          <w:sz w:val="22"/>
          <w:szCs w:val="22"/>
        </w:rPr>
        <w:t>Sport powinien zagościć na stałe w życiu każdego z nas. Regularne ćwiczenia to recepta na dobre zdrowie i wyśmienite samopoczucie. Różnorodność form aktywności fizycznej sprawia, że każdy znajdzie coś dla siebie. Mieszkańcy Wrocławia bez wątpienia mają z czego wybierać!</w:t>
      </w:r>
    </w:p>
    <w:p w14:paraId="4F010CE1" w14:textId="77777777" w:rsidR="00BE73E7" w:rsidRDefault="00BE73E7" w:rsidP="00D54B5F">
      <w:pPr>
        <w:spacing w:line="360" w:lineRule="auto"/>
        <w:jc w:val="both"/>
        <w:rPr>
          <w:b/>
          <w:bCs/>
        </w:rPr>
      </w:pPr>
    </w:p>
    <w:p w14:paraId="1407545F" w14:textId="29842EB8" w:rsidR="00D54B5F" w:rsidRPr="00B60455" w:rsidRDefault="00D54B5F" w:rsidP="00D54B5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783C7A47" w14:textId="77777777" w:rsidR="00D54B5F" w:rsidRPr="00B60455" w:rsidRDefault="00D54B5F" w:rsidP="00D54B5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432BF7B8" w14:textId="77777777" w:rsidR="00D54B5F" w:rsidRPr="00B60455" w:rsidRDefault="00D54B5F" w:rsidP="00D54B5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08CB267D" w14:textId="77777777" w:rsidR="00D54B5F" w:rsidRPr="00B60455" w:rsidRDefault="00D54B5F" w:rsidP="00D54B5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74903850" w14:textId="77777777" w:rsidR="00D54B5F" w:rsidRPr="00B60455" w:rsidRDefault="00000000" w:rsidP="00D54B5F">
      <w:pPr>
        <w:spacing w:line="240" w:lineRule="auto"/>
        <w:jc w:val="both"/>
        <w:rPr>
          <w:sz w:val="24"/>
          <w:szCs w:val="24"/>
        </w:rPr>
      </w:pPr>
      <w:hyperlink r:id="rId7" w:history="1">
        <w:r w:rsidR="00D54B5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5BCD4A06" w14:textId="7BD36610" w:rsidR="00D54B5F" w:rsidRDefault="00D54B5F" w:rsidP="00D54B5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7BC3725D" w14:textId="77777777" w:rsidR="00D54B5F" w:rsidRPr="00711824" w:rsidRDefault="00D54B5F" w:rsidP="0097214A">
      <w:pPr>
        <w:spacing w:line="360" w:lineRule="auto"/>
        <w:jc w:val="both"/>
      </w:pPr>
    </w:p>
    <w:sectPr w:rsidR="00D54B5F" w:rsidRPr="007118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65C96" w14:textId="77777777" w:rsidR="00344FE8" w:rsidRDefault="00344FE8" w:rsidP="00532C06">
      <w:pPr>
        <w:spacing w:after="0" w:line="240" w:lineRule="auto"/>
      </w:pPr>
      <w:r>
        <w:separator/>
      </w:r>
    </w:p>
  </w:endnote>
  <w:endnote w:type="continuationSeparator" w:id="0">
    <w:p w14:paraId="51A773F7" w14:textId="77777777" w:rsidR="00344FE8" w:rsidRDefault="00344FE8" w:rsidP="00532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59D9F" w14:textId="77777777" w:rsidR="00344FE8" w:rsidRDefault="00344FE8" w:rsidP="00532C06">
      <w:pPr>
        <w:spacing w:after="0" w:line="240" w:lineRule="auto"/>
      </w:pPr>
      <w:r>
        <w:separator/>
      </w:r>
    </w:p>
  </w:footnote>
  <w:footnote w:type="continuationSeparator" w:id="0">
    <w:p w14:paraId="2432EDD6" w14:textId="77777777" w:rsidR="00344FE8" w:rsidRDefault="00344FE8" w:rsidP="00532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8088" w14:textId="68C98B10" w:rsidR="00711824" w:rsidRPr="00711824" w:rsidRDefault="00530E8D" w:rsidP="00711824">
    <w:pPr>
      <w:pStyle w:val="Nagwek"/>
    </w:pPr>
    <w:r>
      <w:rPr>
        <w:noProof/>
      </w:rPr>
      <w:drawing>
        <wp:inline distT="0" distB="0" distL="0" distR="0" wp14:anchorId="16E8D0A3" wp14:editId="02C5FB86">
          <wp:extent cx="533400" cy="533400"/>
          <wp:effectExtent l="0" t="0" r="0" b="0"/>
          <wp:docPr id="531207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1207593" name="Obraz 5312075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7D"/>
    <w:rsid w:val="0005323D"/>
    <w:rsid w:val="000D70F2"/>
    <w:rsid w:val="00344FE8"/>
    <w:rsid w:val="003A07A2"/>
    <w:rsid w:val="003D4D08"/>
    <w:rsid w:val="00530E8D"/>
    <w:rsid w:val="00532C06"/>
    <w:rsid w:val="006A7833"/>
    <w:rsid w:val="00711824"/>
    <w:rsid w:val="00757C84"/>
    <w:rsid w:val="00771626"/>
    <w:rsid w:val="007B0AC9"/>
    <w:rsid w:val="0080258D"/>
    <w:rsid w:val="0080775F"/>
    <w:rsid w:val="008342F3"/>
    <w:rsid w:val="008C0DEB"/>
    <w:rsid w:val="008E7E58"/>
    <w:rsid w:val="0097214A"/>
    <w:rsid w:val="00991A97"/>
    <w:rsid w:val="009C10C5"/>
    <w:rsid w:val="009E7C7D"/>
    <w:rsid w:val="009F3DA8"/>
    <w:rsid w:val="00A0635E"/>
    <w:rsid w:val="00B74BD6"/>
    <w:rsid w:val="00B937BA"/>
    <w:rsid w:val="00BE73E7"/>
    <w:rsid w:val="00C74756"/>
    <w:rsid w:val="00D54B5F"/>
    <w:rsid w:val="00E0636F"/>
    <w:rsid w:val="00E3320F"/>
    <w:rsid w:val="00EA08F9"/>
    <w:rsid w:val="00ED085B"/>
    <w:rsid w:val="00F22866"/>
    <w:rsid w:val="00FF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4B96"/>
  <w15:chartTrackingRefBased/>
  <w15:docId w15:val="{65ED0DC2-8C22-4609-9F62-2F47F062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7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7C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C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C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2C0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32C0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2C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11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824"/>
  </w:style>
  <w:style w:type="paragraph" w:styleId="Stopka">
    <w:name w:val="footer"/>
    <w:basedOn w:val="Normalny"/>
    <w:link w:val="StopkaZnak"/>
    <w:uiPriority w:val="99"/>
    <w:unhideWhenUsed/>
    <w:rsid w:val="00711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824"/>
  </w:style>
  <w:style w:type="paragraph" w:styleId="NormalnyWeb">
    <w:name w:val="Normal (Web)"/>
    <w:basedOn w:val="Normalny"/>
    <w:uiPriority w:val="99"/>
    <w:semiHidden/>
    <w:unhideWhenUsed/>
    <w:rsid w:val="00BE7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73E7"/>
    <w:rPr>
      <w:b/>
      <w:bCs/>
    </w:rPr>
  </w:style>
  <w:style w:type="character" w:styleId="Uwydatnienie">
    <w:name w:val="Emphasis"/>
    <w:basedOn w:val="Domylnaczcionkaakapitu"/>
    <w:uiPriority w:val="20"/>
    <w:qFormat/>
    <w:rsid w:val="00BE73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0F326-1160-499C-A35E-AF45EB90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Patrycja Ogrodnik</cp:lastModifiedBy>
  <cp:revision>4</cp:revision>
  <dcterms:created xsi:type="dcterms:W3CDTF">2023-10-19T10:47:00Z</dcterms:created>
  <dcterms:modified xsi:type="dcterms:W3CDTF">2023-11-24T12:46:00Z</dcterms:modified>
</cp:coreProperties>
</file>