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F37F4" w14:textId="77777777" w:rsidR="00613916" w:rsidRPr="00613916" w:rsidRDefault="00613916" w:rsidP="00613916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</w:p>
    <w:p w14:paraId="20B0D5D7" w14:textId="00B2EED8" w:rsidR="005952C9" w:rsidRPr="005952C9" w:rsidRDefault="005952C9" w:rsidP="005952C9">
      <w:pPr>
        <w:pStyle w:val="Standard"/>
        <w:spacing w:line="276" w:lineRule="auto"/>
        <w:jc w:val="center"/>
        <w:rPr>
          <w:b/>
          <w:bCs/>
        </w:rPr>
      </w:pPr>
      <w:r w:rsidRPr="005952C9">
        <w:rPr>
          <w:b/>
          <w:bCs/>
        </w:rPr>
        <w:t>Szukasz kulinarnych inspiracji na ferie? Sprawdź poniższe!</w:t>
      </w:r>
    </w:p>
    <w:p w14:paraId="4C685405" w14:textId="2D3B46EC" w:rsidR="005952C9" w:rsidRPr="005952C9" w:rsidRDefault="005952C9" w:rsidP="005952C9">
      <w:pPr>
        <w:pStyle w:val="Standard"/>
        <w:spacing w:line="276" w:lineRule="auto"/>
        <w:jc w:val="both"/>
        <w:rPr>
          <w:b/>
          <w:bCs/>
        </w:rPr>
      </w:pPr>
      <w:r w:rsidRPr="005952C9">
        <w:rPr>
          <w:b/>
          <w:bCs/>
        </w:rPr>
        <w:t>Gdy aura za oknem nie rozpieszcza, otul się od środka porcją pysznego i dodającego energii jedzenia. Rozgrzana od parujących garnków, przytulnie urządzona i wypełniona aromatami kuchnia to ulubione miejsce każdego domu o tej porze roku. Zimą warto także zadbać także o nasz wewnętrzny ogień i nie bać się wyrazistych przypraw i aromatycznych ziół. Zobacz, jak w kilka chwil zamienić dobrze znane przepisy w prawdziwie rozgrzewające przysmaki.</w:t>
      </w:r>
    </w:p>
    <w:p w14:paraId="23810A4B" w14:textId="6B516923" w:rsidR="005952C9" w:rsidRPr="005952C9" w:rsidRDefault="005952C9" w:rsidP="005952C9">
      <w:pPr>
        <w:pStyle w:val="Standard"/>
        <w:spacing w:line="276" w:lineRule="auto"/>
        <w:jc w:val="both"/>
        <w:rPr>
          <w:b/>
          <w:bCs/>
        </w:rPr>
      </w:pPr>
      <w:r w:rsidRPr="005952C9">
        <w:rPr>
          <w:b/>
          <w:bCs/>
        </w:rPr>
        <w:t>Esencja smaku i uważności</w:t>
      </w:r>
    </w:p>
    <w:p w14:paraId="1BF6CBD4" w14:textId="561C9217" w:rsidR="005952C9" w:rsidRDefault="005952C9" w:rsidP="005952C9">
      <w:pPr>
        <w:pStyle w:val="Standard"/>
        <w:spacing w:line="276" w:lineRule="auto"/>
        <w:jc w:val="both"/>
      </w:pPr>
      <w:r>
        <w:t xml:space="preserve">Już sama myśl o gęstej, aromatycznej i wypełnionej warzywami zupie potrafi nas rozgrzać, gdy zziębnięci wracamy do domu. Długo gotowane wywary to nie tylko doskonała baza wszelkiego rodzaju zup, ale także forma medytacji </w:t>
      </w:r>
      <w:proofErr w:type="spellStart"/>
      <w:r>
        <w:t>mindfullness</w:t>
      </w:r>
      <w:proofErr w:type="spellEnd"/>
      <w:r>
        <w:t xml:space="preserve">. Cierpliwe pilnowanie garnka i stopniowe dodawanie kolejnych składników </w:t>
      </w:r>
      <w:proofErr w:type="gramStart"/>
      <w:r>
        <w:t>sprawia</w:t>
      </w:r>
      <w:proofErr w:type="gramEnd"/>
      <w:r>
        <w:t>, że w każdej łyżce bulionu kryje się prawdziwa feeria smaków, które potem wystarczy jedynie odpowiednio dopieścić.  Imbir, ostra papryka, cynamon, goździki, anyż, kardamon, kurkuma, kmin rzymski, gałka muszkatołowa, ziele angielskie, czarnuszka – zimą nie żałujmy sobie przypraw, zarówno do dań wytrawnych, jak i słodkich.</w:t>
      </w:r>
    </w:p>
    <w:p w14:paraId="346D8F68" w14:textId="68BEDAC0" w:rsidR="005952C9" w:rsidRDefault="005952C9" w:rsidP="005952C9">
      <w:pPr>
        <w:pStyle w:val="Standard"/>
        <w:spacing w:line="276" w:lineRule="auto"/>
        <w:jc w:val="both"/>
      </w:pPr>
      <w:r>
        <w:t>Przygotowując zimową zupę, warto pamiętać, że najlepszym nośnikiem wszystkich smaków i aromatów jest dobrej jakości tłuszcz. Jeżeli nie lubimy zup gotowanych na tłustych kawałkach mięsa, możemy wzbogacić warzywny wywar kilkoma łyżkami masła. Jeżeli przygotowujemy gęstą zupę-krem przed zmiksowaniem wszystkich składników możemy dodać kilka łyżek tartego żółtego sera, które nie tylko idealnie połączy wszystkie składniki, ale także doda zupie wyjątkowej kremowości.</w:t>
      </w:r>
    </w:p>
    <w:p w14:paraId="6BBBF1B9" w14:textId="7CDAE4C5" w:rsidR="005952C9" w:rsidRDefault="005952C9" w:rsidP="005952C9">
      <w:pPr>
        <w:pStyle w:val="Standard"/>
        <w:spacing w:line="276" w:lineRule="auto"/>
        <w:jc w:val="both"/>
      </w:pPr>
      <w:r>
        <w:t>–</w:t>
      </w:r>
      <w:r>
        <w:t xml:space="preserve"> </w:t>
      </w:r>
      <w:r>
        <w:t>Prawdziwe, naturalne masło, o zawartości tłuszczu powyżej 82 %, doskonale współgra z wyrazistym smakiem wszystkich warzyw, przypraw i ziół. Masło z mleka krowiego to bogactwo witamin i mikroelementów. Dostarcza nam witamin z grupy B, witaminy D, E i K oraz potasu, wapnia, sodu, cynku, fosforu i magnezu, a także kwasu linolowego (CLA). Już kilka łyżek masła sprawia, że zwykła zupa lub sos zamienia się w aromatyczną emulsję, która nie tylko zachwyca swoją konsystencją, ale przede wszystkim smakiem – podkreśla Ewa Polińska z MSM Mońki.</w:t>
      </w:r>
    </w:p>
    <w:p w14:paraId="28909647" w14:textId="748749E2" w:rsidR="005952C9" w:rsidRDefault="005952C9" w:rsidP="005952C9">
      <w:pPr>
        <w:pStyle w:val="Standard"/>
        <w:spacing w:line="276" w:lineRule="auto"/>
        <w:jc w:val="both"/>
      </w:pPr>
      <w:r>
        <w:t xml:space="preserve">Doskonałym dodatkiem do gęstych zup-kremów są nie tylko klasyczne grzanki z pieczywa, ale także orientalne chlebki </w:t>
      </w:r>
      <w:proofErr w:type="spellStart"/>
      <w:r>
        <w:t>naan</w:t>
      </w:r>
      <w:proofErr w:type="spellEnd"/>
      <w:r>
        <w:t>, które możesz samodzielnie wypiekać na zwykłej patelni. Ciasto z mąki pszennej, drożdży, jogurtu i odrobiny soli i cukru wystarczy dobrze zagnieść, a następnie uformować cieniutkie placuszki, które smażymy z obu stron na delikatnie natłuszczonej patelni.</w:t>
      </w:r>
    </w:p>
    <w:p w14:paraId="6C3B242D" w14:textId="052A47BC" w:rsidR="005952C9" w:rsidRPr="005952C9" w:rsidRDefault="005952C9" w:rsidP="005952C9">
      <w:pPr>
        <w:pStyle w:val="Standard"/>
        <w:spacing w:line="276" w:lineRule="auto"/>
        <w:jc w:val="both"/>
        <w:rPr>
          <w:b/>
          <w:bCs/>
        </w:rPr>
      </w:pPr>
      <w:r w:rsidRPr="005952C9">
        <w:rPr>
          <w:b/>
          <w:bCs/>
        </w:rPr>
        <w:t>Piekarniku, otwórz się!</w:t>
      </w:r>
    </w:p>
    <w:p w14:paraId="5BE4C6AA" w14:textId="3F733B66" w:rsidR="005952C9" w:rsidRDefault="005952C9" w:rsidP="005952C9">
      <w:pPr>
        <w:pStyle w:val="Standard"/>
        <w:spacing w:line="276" w:lineRule="auto"/>
        <w:jc w:val="both"/>
      </w:pPr>
      <w:r>
        <w:t xml:space="preserve">Domowy piekarnik to prawdziwy Sezam pełen skarbów. Wystarczy do niego włożyć zaledwie kilka prostych produktów, by po kilkunastu minutach wyciągnąć przepyszne danie. Pokrojone warzywa korzeniowe oraz soczyste papryki i pomidory, pod pierzynką z sosu beszamelowego z dodatkiem tartego sera żółtego i posypane korzennymi przyprawami skutecznie rozgrzeją nie tylko ciało – niejednokrotnie poprawiają samopoczucie. </w:t>
      </w:r>
    </w:p>
    <w:p w14:paraId="73204EDC" w14:textId="42BA7BCA" w:rsidR="005952C9" w:rsidRDefault="005952C9" w:rsidP="005952C9">
      <w:pPr>
        <w:pStyle w:val="Standard"/>
        <w:spacing w:line="276" w:lineRule="auto"/>
        <w:jc w:val="both"/>
      </w:pPr>
      <w:r>
        <w:t>–</w:t>
      </w:r>
      <w:r>
        <w:t xml:space="preserve"> </w:t>
      </w:r>
      <w:r>
        <w:t xml:space="preserve">W zapiekankach doskonale sprawdza się zarówno Gouda, </w:t>
      </w:r>
      <w:proofErr w:type="spellStart"/>
      <w:r>
        <w:t>Aldamer</w:t>
      </w:r>
      <w:proofErr w:type="spellEnd"/>
      <w:r>
        <w:t xml:space="preserve">, jak i ser Edamski, jednak prawdziwe bogactwo smaków i aromatów uzyskamy mieszając różne gatunki serów – zauważa Ewa Polińska z MSM Mońki. - Najważniejszym czynnikiem wpływającym na łatwość topnienia się sera jest </w:t>
      </w:r>
      <w:r>
        <w:lastRenderedPageBreak/>
        <w:t>jego wilgotność. Warto pamiętać, że sery o większej wilgotności topią się znacznie lepiej ze względu na luźniejsze rozłożenie białek mleka uwalniających się podczas produkcji sera.</w:t>
      </w:r>
    </w:p>
    <w:p w14:paraId="396BE2B5" w14:textId="072BD605" w:rsidR="005952C9" w:rsidRDefault="005952C9" w:rsidP="005952C9">
      <w:pPr>
        <w:pStyle w:val="Standard"/>
        <w:spacing w:line="276" w:lineRule="auto"/>
        <w:jc w:val="both"/>
      </w:pPr>
      <w:r>
        <w:t xml:space="preserve">Kto powiedział, że włoskie „la dolce </w:t>
      </w:r>
      <w:proofErr w:type="spellStart"/>
      <w:r>
        <w:t>vita</w:t>
      </w:r>
      <w:proofErr w:type="spellEnd"/>
      <w:r>
        <w:t xml:space="preserve">” można świętować wyłącznie latem. Ugotowany w punkt makaron polany aromatycznym ziołowo-warzywnym sosem przywoła słoneczne wspomnienia nawet w najbardziej zachmurzony dzień. Zapiekanki </w:t>
      </w:r>
      <w:proofErr w:type="spellStart"/>
      <w:r>
        <w:t>makaronowo-serowo-warzywne</w:t>
      </w:r>
      <w:proofErr w:type="spellEnd"/>
      <w:r>
        <w:t xml:space="preserve"> to doskonała propozycja zarówno na obiad, jak i kolację. To także dobry pomysł, by wykorzystać wszystkie produkty, jakie zalegają nam w lodówce i tworzyć kulinarne dzieła z prostych produktów. Kuchnia zero waste staje się nie tylko wyborem ekologicznym, ale również świadomym i ekonomicznym podejściem do gotowania.</w:t>
      </w:r>
    </w:p>
    <w:p w14:paraId="3E3981E7" w14:textId="37BE24EE" w:rsidR="005952C9" w:rsidRPr="005952C9" w:rsidRDefault="005952C9" w:rsidP="005952C9">
      <w:pPr>
        <w:pStyle w:val="Standard"/>
        <w:spacing w:line="276" w:lineRule="auto"/>
        <w:jc w:val="both"/>
        <w:rPr>
          <w:b/>
          <w:bCs/>
        </w:rPr>
      </w:pPr>
      <w:r w:rsidRPr="005952C9">
        <w:rPr>
          <w:b/>
          <w:bCs/>
        </w:rPr>
        <w:t>Król zimowej patelni jest tylko jeden!</w:t>
      </w:r>
    </w:p>
    <w:p w14:paraId="16D9D81D" w14:textId="149B9142" w:rsidR="005952C9" w:rsidRDefault="005952C9" w:rsidP="005952C9">
      <w:pPr>
        <w:pStyle w:val="Standard"/>
        <w:spacing w:line="276" w:lineRule="auto"/>
        <w:jc w:val="both"/>
      </w:pPr>
      <w:r>
        <w:t>Placki ziemniaczane to zawsze dobry pomysł, jednak chrupiąca skórka i rozpływające się wnętrze zachwycają szczególnie wtedy, gdy temperatura za oknem oscyluje w okolicach zera stopni i poniżej. Placki ziemniaczane to dla wielu osób wspomnienie błogiego dzieciństwa. Serwowane prosto z patelni mogą być zarówno przekąską, jak i daniem głównym. Wystarczy wzbogacić ich smak aromatycznym, maślanym, gęstym i kremowym sosem – gulaszowym, pieczarkowym, koperkowym, a nawet meksykańskim.</w:t>
      </w:r>
    </w:p>
    <w:p w14:paraId="3E449DA3" w14:textId="77777777" w:rsidR="005952C9" w:rsidRDefault="005952C9" w:rsidP="005952C9">
      <w:pPr>
        <w:pStyle w:val="Standard"/>
        <w:spacing w:line="276" w:lineRule="auto"/>
        <w:jc w:val="both"/>
      </w:pPr>
      <w:r>
        <w:t>Zimą na talerzu można się kierować zasadą: im ostrzej tym lepiej. Nie bój się zatem wzbogacać smak dobrze znanych dań odrobiną ostrej papryki, wyrazistej kurkumy, pobudzającego imbiru, a nawet aromatycznego cynamonu. Jeżeli chcesz podać swoim najbliższym placki ziemniaczane, których jeszcze nigdy nie jedli, sprawdź nasz przepis na chrupiące placki ziemniaczane z ziołami prowansalskimi i sosem serowo-cebulowym. Smacznego!</w:t>
      </w:r>
    </w:p>
    <w:p w14:paraId="69604C88" w14:textId="77777777" w:rsidR="005952C9" w:rsidRDefault="005952C9" w:rsidP="005952C9">
      <w:pPr>
        <w:pStyle w:val="Standard"/>
        <w:spacing w:line="276" w:lineRule="auto"/>
        <w:jc w:val="both"/>
      </w:pPr>
    </w:p>
    <w:p w14:paraId="6F124D01" w14:textId="2F205FCD" w:rsidR="005952C9" w:rsidRPr="005952C9" w:rsidRDefault="005952C9" w:rsidP="005952C9">
      <w:pPr>
        <w:pStyle w:val="Standard"/>
        <w:spacing w:line="276" w:lineRule="auto"/>
        <w:jc w:val="both"/>
        <w:rPr>
          <w:b/>
          <w:bCs/>
        </w:rPr>
      </w:pPr>
      <w:r w:rsidRPr="005952C9">
        <w:rPr>
          <w:b/>
          <w:bCs/>
        </w:rPr>
        <w:t>Placki ziemniaczane z ziołami prowansalskimi i sosem serowo-cebulowym</w:t>
      </w:r>
    </w:p>
    <w:p w14:paraId="0963C1DD" w14:textId="0808189D" w:rsidR="005952C9" w:rsidRDefault="005952C9" w:rsidP="005952C9">
      <w:pPr>
        <w:pStyle w:val="Standard"/>
        <w:spacing w:line="276" w:lineRule="auto"/>
        <w:jc w:val="both"/>
      </w:pPr>
      <w:r>
        <w:t>Składniki:</w:t>
      </w:r>
    </w:p>
    <w:p w14:paraId="5310F13C" w14:textId="77777777" w:rsidR="005952C9" w:rsidRDefault="005952C9" w:rsidP="005952C9">
      <w:pPr>
        <w:pStyle w:val="Standard"/>
        <w:spacing w:line="276" w:lineRule="auto"/>
        <w:jc w:val="both"/>
      </w:pPr>
      <w:r>
        <w:t>- 1 kg ziemniaków</w:t>
      </w:r>
    </w:p>
    <w:p w14:paraId="4C035C3E" w14:textId="77777777" w:rsidR="005952C9" w:rsidRDefault="005952C9" w:rsidP="005952C9">
      <w:pPr>
        <w:pStyle w:val="Standard"/>
        <w:spacing w:line="276" w:lineRule="auto"/>
        <w:jc w:val="both"/>
      </w:pPr>
      <w:r>
        <w:t>- 2 jajka</w:t>
      </w:r>
    </w:p>
    <w:p w14:paraId="37F6A15F" w14:textId="77777777" w:rsidR="005952C9" w:rsidRDefault="005952C9" w:rsidP="005952C9">
      <w:pPr>
        <w:pStyle w:val="Standard"/>
        <w:spacing w:line="276" w:lineRule="auto"/>
        <w:jc w:val="both"/>
      </w:pPr>
      <w:r>
        <w:t>- 3 łyżki mąki</w:t>
      </w:r>
    </w:p>
    <w:p w14:paraId="0B99941B" w14:textId="77777777" w:rsidR="005952C9" w:rsidRDefault="005952C9" w:rsidP="005952C9">
      <w:pPr>
        <w:pStyle w:val="Standard"/>
        <w:spacing w:line="276" w:lineRule="auto"/>
        <w:jc w:val="both"/>
      </w:pPr>
      <w:r>
        <w:t>- ½ pęczka natki pietruszki</w:t>
      </w:r>
    </w:p>
    <w:p w14:paraId="1DD37414" w14:textId="77777777" w:rsidR="005952C9" w:rsidRDefault="005952C9" w:rsidP="005952C9">
      <w:pPr>
        <w:pStyle w:val="Standard"/>
        <w:spacing w:line="276" w:lineRule="auto"/>
        <w:jc w:val="both"/>
      </w:pPr>
      <w:r>
        <w:t>- ½ pęczka koperku</w:t>
      </w:r>
    </w:p>
    <w:p w14:paraId="5418D372" w14:textId="77777777" w:rsidR="005952C9" w:rsidRDefault="005952C9" w:rsidP="005952C9">
      <w:pPr>
        <w:pStyle w:val="Standard"/>
        <w:spacing w:line="276" w:lineRule="auto"/>
        <w:jc w:val="both"/>
      </w:pPr>
      <w:r>
        <w:t>- 1 łyżeczka ziół prowansalskich</w:t>
      </w:r>
    </w:p>
    <w:p w14:paraId="57748E62" w14:textId="77777777" w:rsidR="005952C9" w:rsidRDefault="005952C9" w:rsidP="005952C9">
      <w:pPr>
        <w:pStyle w:val="Standard"/>
        <w:spacing w:line="276" w:lineRule="auto"/>
        <w:jc w:val="both"/>
      </w:pPr>
      <w:r>
        <w:t>- sól, pieprz do smaku</w:t>
      </w:r>
    </w:p>
    <w:p w14:paraId="2D873ADE" w14:textId="77777777" w:rsidR="005952C9" w:rsidRDefault="005952C9" w:rsidP="005952C9">
      <w:pPr>
        <w:pStyle w:val="Standard"/>
        <w:spacing w:line="276" w:lineRule="auto"/>
        <w:jc w:val="both"/>
      </w:pPr>
    </w:p>
    <w:p w14:paraId="2A1D0D95" w14:textId="39A4EA0B" w:rsidR="005952C9" w:rsidRDefault="005952C9" w:rsidP="005952C9">
      <w:pPr>
        <w:pStyle w:val="Standard"/>
        <w:spacing w:line="276" w:lineRule="auto"/>
        <w:jc w:val="both"/>
      </w:pPr>
      <w:r>
        <w:t>Składniki na sos:</w:t>
      </w:r>
    </w:p>
    <w:p w14:paraId="379ECB05" w14:textId="77777777" w:rsidR="005952C9" w:rsidRDefault="005952C9" w:rsidP="005952C9">
      <w:pPr>
        <w:pStyle w:val="Standard"/>
        <w:spacing w:line="276" w:lineRule="auto"/>
        <w:jc w:val="both"/>
      </w:pPr>
      <w:r>
        <w:t>- 2 średnie cebule</w:t>
      </w:r>
    </w:p>
    <w:p w14:paraId="61DF5A01" w14:textId="77777777" w:rsidR="005952C9" w:rsidRDefault="005952C9" w:rsidP="005952C9">
      <w:pPr>
        <w:pStyle w:val="Standard"/>
        <w:spacing w:line="276" w:lineRule="auto"/>
        <w:jc w:val="both"/>
      </w:pPr>
      <w:r>
        <w:t>- 2 łyżki oleju</w:t>
      </w:r>
    </w:p>
    <w:p w14:paraId="508CB460" w14:textId="77777777" w:rsidR="005952C9" w:rsidRDefault="005952C9" w:rsidP="005952C9">
      <w:pPr>
        <w:pStyle w:val="Standard"/>
        <w:spacing w:line="276" w:lineRule="auto"/>
        <w:jc w:val="both"/>
      </w:pPr>
      <w:r>
        <w:t>- ¼ szklanki wody</w:t>
      </w:r>
    </w:p>
    <w:p w14:paraId="40F0A2D0" w14:textId="77777777" w:rsidR="005952C9" w:rsidRDefault="005952C9" w:rsidP="005952C9">
      <w:pPr>
        <w:pStyle w:val="Standard"/>
        <w:spacing w:line="276" w:lineRule="auto"/>
        <w:jc w:val="both"/>
      </w:pPr>
      <w:r>
        <w:lastRenderedPageBreak/>
        <w:t>- 300 g serka topionego kremowego</w:t>
      </w:r>
    </w:p>
    <w:p w14:paraId="6AA2DA87" w14:textId="77777777" w:rsidR="005952C9" w:rsidRDefault="005952C9" w:rsidP="005952C9">
      <w:pPr>
        <w:pStyle w:val="Standard"/>
        <w:spacing w:line="276" w:lineRule="auto"/>
        <w:jc w:val="both"/>
      </w:pPr>
      <w:r>
        <w:t>- pieprz czarny do smaku</w:t>
      </w:r>
    </w:p>
    <w:p w14:paraId="04A66C80" w14:textId="77777777" w:rsidR="005952C9" w:rsidRDefault="005952C9" w:rsidP="005952C9">
      <w:pPr>
        <w:pStyle w:val="Standard"/>
        <w:spacing w:line="276" w:lineRule="auto"/>
        <w:jc w:val="both"/>
      </w:pPr>
      <w:r>
        <w:t>- ½ pęczka szczypiorku</w:t>
      </w:r>
    </w:p>
    <w:p w14:paraId="7F9D1CD9" w14:textId="77777777" w:rsidR="005952C9" w:rsidRDefault="005952C9" w:rsidP="005952C9">
      <w:pPr>
        <w:pStyle w:val="Standard"/>
        <w:spacing w:line="276" w:lineRule="auto"/>
        <w:jc w:val="both"/>
      </w:pPr>
      <w:r>
        <w:t>- 50 g startego sera Gouda MSM Mońki do posypania</w:t>
      </w:r>
    </w:p>
    <w:p w14:paraId="4968B36F" w14:textId="77777777" w:rsidR="005952C9" w:rsidRDefault="005952C9" w:rsidP="005952C9">
      <w:pPr>
        <w:pStyle w:val="Standard"/>
        <w:spacing w:line="276" w:lineRule="auto"/>
        <w:jc w:val="both"/>
      </w:pPr>
    </w:p>
    <w:p w14:paraId="4F424E50" w14:textId="06B38BE1" w:rsidR="005952C9" w:rsidRPr="005952C9" w:rsidRDefault="005952C9" w:rsidP="005952C9">
      <w:pPr>
        <w:pStyle w:val="Standard"/>
        <w:spacing w:line="276" w:lineRule="auto"/>
        <w:jc w:val="both"/>
        <w:rPr>
          <w:b/>
          <w:bCs/>
        </w:rPr>
      </w:pPr>
      <w:r w:rsidRPr="005952C9">
        <w:rPr>
          <w:b/>
          <w:bCs/>
        </w:rPr>
        <w:t>Wykonanie:</w:t>
      </w:r>
    </w:p>
    <w:p w14:paraId="3DC32928" w14:textId="77777777" w:rsidR="005952C9" w:rsidRDefault="005952C9" w:rsidP="005952C9">
      <w:pPr>
        <w:pStyle w:val="Standard"/>
        <w:spacing w:line="276" w:lineRule="auto"/>
        <w:jc w:val="both"/>
      </w:pPr>
      <w:r>
        <w:t xml:space="preserve">Ziemniaki obrać, dokładnie umyć i połowę zetrzeć na grubym oczku, a resztę na drobnym, tak jak na tradycyjne placki ziemniaczane. Dodać jajka, mąkę, pokrojoną zieleninę oraz zioła prowansalskie. Całość doprawić solą, pieprzem i dokładnie wymieszać. Usmażyć placki na złoty kolor na rozgrzanym oleju. Cebulę pokroić w drobną kostkę i zeszklić na oleju. Następnie dodać wodę i poddusić do miękkości na wolnym ogniu. Dodać serek topiony, pieprz do smaku i dokładnie wymieszać podgrzewając. Gorące placki polać sosem serowo-cebulowym, posypać pokrojonym szczypiorkiem i startym serem. </w:t>
      </w:r>
    </w:p>
    <w:p w14:paraId="1D824AB0" w14:textId="77777777" w:rsidR="005952C9" w:rsidRDefault="005952C9" w:rsidP="00855790">
      <w:pPr>
        <w:pStyle w:val="Standard"/>
        <w:spacing w:line="276" w:lineRule="auto"/>
        <w:jc w:val="both"/>
      </w:pPr>
    </w:p>
    <w:p w14:paraId="07ED7FD3" w14:textId="3CCC68D5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FEF08" w14:textId="77777777" w:rsidR="00D8554A" w:rsidRDefault="00D8554A">
      <w:pPr>
        <w:spacing w:after="0" w:line="240" w:lineRule="auto"/>
      </w:pPr>
      <w:r>
        <w:separator/>
      </w:r>
    </w:p>
  </w:endnote>
  <w:endnote w:type="continuationSeparator" w:id="0">
    <w:p w14:paraId="560CDCD6" w14:textId="77777777" w:rsidR="00D8554A" w:rsidRDefault="00D8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98C52" w14:textId="77777777" w:rsidR="00D8554A" w:rsidRDefault="00D8554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E31DFB5" w14:textId="77777777" w:rsidR="00D8554A" w:rsidRDefault="00D85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06814"/>
    <w:rsid w:val="00024029"/>
    <w:rsid w:val="000328FC"/>
    <w:rsid w:val="000419C0"/>
    <w:rsid w:val="00061F96"/>
    <w:rsid w:val="00085D89"/>
    <w:rsid w:val="0009335C"/>
    <w:rsid w:val="000A0D63"/>
    <w:rsid w:val="000A65F6"/>
    <w:rsid w:val="000A71B4"/>
    <w:rsid w:val="000B645E"/>
    <w:rsid w:val="000E509D"/>
    <w:rsid w:val="00126D76"/>
    <w:rsid w:val="0013365D"/>
    <w:rsid w:val="0013746E"/>
    <w:rsid w:val="001515F8"/>
    <w:rsid w:val="00185F7D"/>
    <w:rsid w:val="00196598"/>
    <w:rsid w:val="001A0C4D"/>
    <w:rsid w:val="001B0E54"/>
    <w:rsid w:val="001C5359"/>
    <w:rsid w:val="001C5A06"/>
    <w:rsid w:val="001D02C0"/>
    <w:rsid w:val="001D0A42"/>
    <w:rsid w:val="001D0CBB"/>
    <w:rsid w:val="001F26ED"/>
    <w:rsid w:val="00203A9D"/>
    <w:rsid w:val="00235050"/>
    <w:rsid w:val="00245465"/>
    <w:rsid w:val="00267E6C"/>
    <w:rsid w:val="0027611B"/>
    <w:rsid w:val="0028539E"/>
    <w:rsid w:val="002A7E84"/>
    <w:rsid w:val="002B30F2"/>
    <w:rsid w:val="002B3FD5"/>
    <w:rsid w:val="002C5B29"/>
    <w:rsid w:val="002E14D5"/>
    <w:rsid w:val="002E362E"/>
    <w:rsid w:val="002E6846"/>
    <w:rsid w:val="00321954"/>
    <w:rsid w:val="00356D19"/>
    <w:rsid w:val="00361447"/>
    <w:rsid w:val="00372A54"/>
    <w:rsid w:val="003918B9"/>
    <w:rsid w:val="003C0EFE"/>
    <w:rsid w:val="003D626E"/>
    <w:rsid w:val="003E377F"/>
    <w:rsid w:val="003F2B90"/>
    <w:rsid w:val="004248CD"/>
    <w:rsid w:val="00440291"/>
    <w:rsid w:val="004504ED"/>
    <w:rsid w:val="00457DE7"/>
    <w:rsid w:val="004919C0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71D57"/>
    <w:rsid w:val="007750B8"/>
    <w:rsid w:val="007820BC"/>
    <w:rsid w:val="00792C34"/>
    <w:rsid w:val="007A585E"/>
    <w:rsid w:val="007C3E06"/>
    <w:rsid w:val="007C523E"/>
    <w:rsid w:val="007D0010"/>
    <w:rsid w:val="007D70DD"/>
    <w:rsid w:val="007F5C6D"/>
    <w:rsid w:val="0081025C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57F47"/>
    <w:rsid w:val="009659A2"/>
    <w:rsid w:val="00966F75"/>
    <w:rsid w:val="00977F20"/>
    <w:rsid w:val="00985E9A"/>
    <w:rsid w:val="009A0301"/>
    <w:rsid w:val="009A0797"/>
    <w:rsid w:val="009E0F40"/>
    <w:rsid w:val="009E206B"/>
    <w:rsid w:val="00A25461"/>
    <w:rsid w:val="00A42C80"/>
    <w:rsid w:val="00A671E8"/>
    <w:rsid w:val="00A80D77"/>
    <w:rsid w:val="00AA6E27"/>
    <w:rsid w:val="00AC732C"/>
    <w:rsid w:val="00AE2E32"/>
    <w:rsid w:val="00B24FB8"/>
    <w:rsid w:val="00B31A9F"/>
    <w:rsid w:val="00B4735B"/>
    <w:rsid w:val="00B5387F"/>
    <w:rsid w:val="00B55881"/>
    <w:rsid w:val="00B93C0A"/>
    <w:rsid w:val="00BA1526"/>
    <w:rsid w:val="00BB1465"/>
    <w:rsid w:val="00BD28EE"/>
    <w:rsid w:val="00BE4E85"/>
    <w:rsid w:val="00BF3738"/>
    <w:rsid w:val="00C241D4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C4"/>
    <w:rsid w:val="00D478A5"/>
    <w:rsid w:val="00D55999"/>
    <w:rsid w:val="00D6289B"/>
    <w:rsid w:val="00D670F3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D7F4A"/>
    <w:rsid w:val="00EE7675"/>
    <w:rsid w:val="00EF26CA"/>
    <w:rsid w:val="00F065FF"/>
    <w:rsid w:val="00F122E9"/>
    <w:rsid w:val="00F17E5E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2024-12-30T14:17:00Z</dcterms:created>
  <dcterms:modified xsi:type="dcterms:W3CDTF">2024-12-30T14:17:00Z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