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D95B6" w14:textId="02F4F78C" w:rsidR="005B5991" w:rsidRPr="005B5991" w:rsidRDefault="005B5991" w:rsidP="00F00E79">
      <w:pPr>
        <w:spacing w:line="276" w:lineRule="auto"/>
        <w:jc w:val="right"/>
        <w:rPr>
          <w:rFonts w:ascii="Lato" w:hAnsi="Lato" w:cs="Tahoma"/>
          <w:b/>
          <w:sz w:val="20"/>
        </w:rPr>
      </w:pPr>
      <w:r>
        <w:tab/>
      </w:r>
      <w:r>
        <w:tab/>
      </w:r>
      <w:r>
        <w:tab/>
      </w:r>
      <w:r>
        <w:tab/>
      </w:r>
      <w:r>
        <w:rPr>
          <w:rFonts w:ascii="Lato" w:hAnsi="Lato" w:cs="Tahoma"/>
          <w:b/>
          <w:sz w:val="20"/>
        </w:rPr>
        <w:t>Kraków, 17.02.2022</w:t>
      </w:r>
    </w:p>
    <w:p w14:paraId="5ABEF358" w14:textId="7A2228CF" w:rsidR="00DC3A4D" w:rsidRPr="005B5991" w:rsidRDefault="001905DC" w:rsidP="005B5991">
      <w:pPr>
        <w:pStyle w:val="Nagwek1"/>
      </w:pPr>
      <w:r w:rsidRPr="005B5991">
        <w:t>Automatyczny montaż THT z 99,4</w:t>
      </w:r>
      <w:r w:rsidR="00025601" w:rsidRPr="005B5991">
        <w:t xml:space="preserve">% </w:t>
      </w:r>
      <w:r w:rsidRPr="005B5991">
        <w:t>skuteczności. Wszystko dzięki rozwiązaniu VissaviTech</w:t>
      </w:r>
      <w:r w:rsidR="00A521E2" w:rsidRPr="005B5991">
        <w:t xml:space="preserve"> </w:t>
      </w:r>
      <w:r w:rsidR="00025601" w:rsidRPr="005B5991">
        <w:t xml:space="preserve">i </w:t>
      </w:r>
      <w:r w:rsidR="00A521E2" w:rsidRPr="005B5991">
        <w:t>A</w:t>
      </w:r>
      <w:r w:rsidR="00025601" w:rsidRPr="005B5991">
        <w:t>I</w:t>
      </w:r>
      <w:r w:rsidR="00A521E2" w:rsidRPr="005B5991">
        <w:t>.Rob</w:t>
      </w:r>
    </w:p>
    <w:p w14:paraId="6A8A6376" w14:textId="77777777" w:rsidR="00DC3A4D" w:rsidRPr="005B5991" w:rsidRDefault="00DC3A4D" w:rsidP="005B5991">
      <w:pPr>
        <w:pStyle w:val="Standard"/>
        <w:spacing w:line="360" w:lineRule="auto"/>
        <w:jc w:val="both"/>
        <w:rPr>
          <w:rFonts w:ascii="Lato" w:hAnsi="Lato"/>
          <w:b/>
          <w:bCs/>
        </w:rPr>
      </w:pPr>
    </w:p>
    <w:p w14:paraId="227E6A51" w14:textId="488D8692" w:rsidR="005B5991" w:rsidRPr="005B5991" w:rsidRDefault="005B5991" w:rsidP="005B5991">
      <w:pPr>
        <w:pStyle w:val="Standard"/>
        <w:spacing w:line="360" w:lineRule="auto"/>
        <w:jc w:val="both"/>
        <w:rPr>
          <w:rFonts w:ascii="Lato" w:hAnsi="Lato"/>
          <w:b/>
          <w:bCs/>
        </w:rPr>
      </w:pPr>
      <w:r>
        <w:rPr>
          <w:rFonts w:ascii="Lato" w:hAnsi="Lato"/>
          <w:b/>
          <w:bCs/>
          <w:noProof/>
        </w:rPr>
        <w:drawing>
          <wp:anchor distT="0" distB="0" distL="114300" distR="114300" simplePos="0" relativeHeight="251658240" behindDoc="1" locked="0" layoutInCell="1" allowOverlap="1" wp14:anchorId="35F28530" wp14:editId="329FCDF5">
            <wp:simplePos x="0" y="0"/>
            <wp:positionH relativeFrom="column">
              <wp:posOffset>-3810</wp:posOffset>
            </wp:positionH>
            <wp:positionV relativeFrom="paragraph">
              <wp:posOffset>1188720</wp:posOffset>
            </wp:positionV>
            <wp:extent cx="6073140" cy="3893820"/>
            <wp:effectExtent l="0" t="0" r="3810" b="0"/>
            <wp:wrapTight wrapText="bothSides">
              <wp:wrapPolygon edited="0">
                <wp:start x="0" y="0"/>
                <wp:lineTo x="0" y="21452"/>
                <wp:lineTo x="21546" y="21452"/>
                <wp:lineTo x="21546" y="0"/>
                <wp:lineTo x="0" y="0"/>
              </wp:wrapPolygon>
            </wp:wrapTight>
            <wp:docPr id="2" name="Obraz 2" descr="Obraz zawierający wewnątrz, bałagan, automat, młynarz&#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Obraz zawierający wewnątrz, bałagan, automat, młynarz&#10;&#10;Opis wygenerowany automatycznie"/>
                    <pic:cNvPicPr/>
                  </pic:nvPicPr>
                  <pic:blipFill>
                    <a:blip r:embed="rId6">
                      <a:extLst>
                        <a:ext uri="{28A0092B-C50C-407E-A947-70E740481C1C}">
                          <a14:useLocalDpi xmlns:a14="http://schemas.microsoft.com/office/drawing/2010/main" val="0"/>
                        </a:ext>
                      </a:extLst>
                    </a:blip>
                    <a:stretch>
                      <a:fillRect/>
                    </a:stretch>
                  </pic:blipFill>
                  <pic:spPr>
                    <a:xfrm>
                      <a:off x="0" y="0"/>
                      <a:ext cx="6073140" cy="3893820"/>
                    </a:xfrm>
                    <a:prstGeom prst="rect">
                      <a:avLst/>
                    </a:prstGeom>
                  </pic:spPr>
                </pic:pic>
              </a:graphicData>
            </a:graphic>
            <wp14:sizeRelH relativeFrom="margin">
              <wp14:pctWidth>0</wp14:pctWidth>
            </wp14:sizeRelH>
            <wp14:sizeRelV relativeFrom="margin">
              <wp14:pctHeight>0</wp14:pctHeight>
            </wp14:sizeRelV>
          </wp:anchor>
        </w:drawing>
      </w:r>
      <w:r w:rsidR="001905DC" w:rsidRPr="005B5991">
        <w:rPr>
          <w:rFonts w:ascii="Lato" w:hAnsi="Lato"/>
          <w:b/>
          <w:bCs/>
        </w:rPr>
        <w:t xml:space="preserve">System stereowizji opracowany przez inżynierów VissaviTech pozwala na skrócenie czasu montażu THT </w:t>
      </w:r>
      <w:r w:rsidR="0067766C" w:rsidRPr="005B5991">
        <w:rPr>
          <w:rFonts w:ascii="Lato" w:hAnsi="Lato"/>
          <w:b/>
          <w:bCs/>
        </w:rPr>
        <w:t>nawet do 4,7</w:t>
      </w:r>
      <w:r w:rsidR="001905DC" w:rsidRPr="005B5991">
        <w:rPr>
          <w:rFonts w:ascii="Lato" w:hAnsi="Lato"/>
          <w:b/>
          <w:bCs/>
        </w:rPr>
        <w:t xml:space="preserve"> s</w:t>
      </w:r>
      <w:r w:rsidR="00D17984">
        <w:rPr>
          <w:rFonts w:ascii="Lato" w:hAnsi="Lato"/>
          <w:b/>
          <w:bCs/>
        </w:rPr>
        <w:t>ekund</w:t>
      </w:r>
      <w:r w:rsidR="001905DC" w:rsidRPr="005B5991">
        <w:rPr>
          <w:rFonts w:ascii="Lato" w:hAnsi="Lato"/>
          <w:b/>
          <w:bCs/>
        </w:rPr>
        <w:t xml:space="preserve"> w przeliczeniu na komponent przy 99,4</w:t>
      </w:r>
      <w:r w:rsidR="00025601" w:rsidRPr="005B5991">
        <w:rPr>
          <w:rFonts w:ascii="Lato" w:hAnsi="Lato"/>
          <w:b/>
          <w:bCs/>
        </w:rPr>
        <w:t>%</w:t>
      </w:r>
      <w:r w:rsidR="001905DC" w:rsidRPr="005B5991">
        <w:rPr>
          <w:rFonts w:ascii="Lato" w:hAnsi="Lato"/>
          <w:b/>
          <w:bCs/>
        </w:rPr>
        <w:t xml:space="preserve"> skuteczności. Kluczowe korzyści? Ogromne oszczędności finansowe dla firm i rozwiązanie problemu braków kadrowych. </w:t>
      </w:r>
      <w:r w:rsidR="00025601" w:rsidRPr="005B5991">
        <w:rPr>
          <w:rFonts w:ascii="Lato" w:hAnsi="Lato"/>
          <w:b/>
          <w:bCs/>
        </w:rPr>
        <w:t>System</w:t>
      </w:r>
      <w:r w:rsidR="001905DC" w:rsidRPr="005B5991">
        <w:rPr>
          <w:rFonts w:ascii="Lato" w:hAnsi="Lato"/>
          <w:b/>
          <w:bCs/>
        </w:rPr>
        <w:t xml:space="preserve"> ma trafić na rynek jeszcze w tym roku.</w:t>
      </w:r>
    </w:p>
    <w:p w14:paraId="2453D262" w14:textId="77777777" w:rsidR="005B5991" w:rsidRDefault="005B5991" w:rsidP="005B5991">
      <w:pPr>
        <w:pStyle w:val="Standard"/>
        <w:spacing w:line="360" w:lineRule="auto"/>
        <w:jc w:val="both"/>
        <w:rPr>
          <w:rFonts w:ascii="Lato" w:hAnsi="Lato"/>
        </w:rPr>
      </w:pPr>
    </w:p>
    <w:p w14:paraId="1D950B94" w14:textId="37ACFA69" w:rsidR="00DC3A4D" w:rsidRPr="005B5991" w:rsidRDefault="001905DC" w:rsidP="005B5991">
      <w:pPr>
        <w:pStyle w:val="Standard"/>
        <w:spacing w:line="360" w:lineRule="auto"/>
        <w:jc w:val="both"/>
        <w:rPr>
          <w:rFonts w:ascii="Lato" w:hAnsi="Lato"/>
        </w:rPr>
      </w:pPr>
      <w:r w:rsidRPr="005B5991">
        <w:rPr>
          <w:rFonts w:ascii="Lato" w:hAnsi="Lato"/>
        </w:rPr>
        <w:t>Automatyzacja w przemyśle elektronicznym postępuje coraz szybciej. Procesy</w:t>
      </w:r>
      <w:r w:rsidR="00025601" w:rsidRPr="005B5991">
        <w:rPr>
          <w:rFonts w:ascii="Lato" w:hAnsi="Lato"/>
        </w:rPr>
        <w:t>,</w:t>
      </w:r>
      <w:r w:rsidRPr="005B5991">
        <w:rPr>
          <w:rFonts w:ascii="Lato" w:hAnsi="Lato"/>
        </w:rPr>
        <w:t xml:space="preserve"> takie jak SMT (montaż powierzchniowy), AOI (zautomatyzowana kontrola optyczna) czy choćby lutowanie, w większości firm </w:t>
      </w:r>
      <w:r w:rsidR="00474FA6" w:rsidRPr="005B5991">
        <w:rPr>
          <w:rFonts w:ascii="Lato" w:hAnsi="Lato"/>
        </w:rPr>
        <w:t xml:space="preserve">są </w:t>
      </w:r>
      <w:r w:rsidRPr="005B5991">
        <w:rPr>
          <w:rFonts w:ascii="Lato" w:hAnsi="Lato"/>
        </w:rPr>
        <w:t xml:space="preserve">od dawna </w:t>
      </w:r>
      <w:r w:rsidR="00575C44" w:rsidRPr="005B5991">
        <w:rPr>
          <w:rFonts w:ascii="Lato" w:hAnsi="Lato"/>
        </w:rPr>
        <w:t xml:space="preserve">zautomatyzowane lub </w:t>
      </w:r>
      <w:r w:rsidRPr="005B5991">
        <w:rPr>
          <w:rFonts w:ascii="Lato" w:hAnsi="Lato"/>
        </w:rPr>
        <w:t>obsługiwane przez roboty. Jednym z ostatnich obszarów montażu elektroniki, który opiera się automatyzacji, jest THT, czyli montaż przewlekany. Niebawem jednak i w tej dziedzinie może dojść do przełomu. Wszystko dzięki systemowi zaawansowanej stereowizji, stworzonemu przez inżynierów z Vissavi</w:t>
      </w:r>
      <w:r w:rsidR="0067766C" w:rsidRPr="005B5991">
        <w:rPr>
          <w:rFonts w:ascii="Lato" w:hAnsi="Lato"/>
        </w:rPr>
        <w:t>Tech</w:t>
      </w:r>
      <w:r w:rsidR="00025601" w:rsidRPr="005B5991">
        <w:rPr>
          <w:rFonts w:ascii="Lato" w:hAnsi="Lato"/>
        </w:rPr>
        <w:t>,</w:t>
      </w:r>
      <w:r w:rsidR="0067766C" w:rsidRPr="005B5991">
        <w:rPr>
          <w:rFonts w:ascii="Lato" w:hAnsi="Lato"/>
        </w:rPr>
        <w:t xml:space="preserve"> </w:t>
      </w:r>
      <w:r w:rsidR="00025601" w:rsidRPr="005B5991">
        <w:rPr>
          <w:rFonts w:ascii="Lato" w:hAnsi="Lato"/>
        </w:rPr>
        <w:t>partnera technologicznego AI.Rob</w:t>
      </w:r>
      <w:r w:rsidR="0067766C" w:rsidRPr="005B5991">
        <w:rPr>
          <w:rFonts w:ascii="Lato" w:hAnsi="Lato"/>
        </w:rPr>
        <w:t xml:space="preserve">. </w:t>
      </w:r>
    </w:p>
    <w:p w14:paraId="1BB702EC" w14:textId="0D93E6BD" w:rsidR="00DC3A4D" w:rsidRPr="005B5991" w:rsidRDefault="001905DC" w:rsidP="005B5991">
      <w:pPr>
        <w:pStyle w:val="Nagwek1"/>
        <w:spacing w:before="0" w:line="360" w:lineRule="auto"/>
      </w:pPr>
      <w:r w:rsidRPr="005B5991">
        <w:lastRenderedPageBreak/>
        <w:t>Mała krzywizna, duży problem</w:t>
      </w:r>
    </w:p>
    <w:p w14:paraId="2E19B8F3" w14:textId="1F377FDE" w:rsidR="002F4F87" w:rsidRPr="005B5991" w:rsidRDefault="001905DC" w:rsidP="005B5991">
      <w:pPr>
        <w:pStyle w:val="Standard"/>
        <w:spacing w:line="360" w:lineRule="auto"/>
        <w:jc w:val="both"/>
        <w:rPr>
          <w:rFonts w:ascii="Lato" w:hAnsi="Lato"/>
        </w:rPr>
      </w:pPr>
      <w:r w:rsidRPr="005B5991">
        <w:rPr>
          <w:rFonts w:ascii="Lato" w:hAnsi="Lato"/>
        </w:rPr>
        <w:t>THT to technika montowania podzespołów na płytce PCB. Polega ona na przewlekaniu wyprowadzeń (nóżek) poszczególnych elementów elektronicznych przez otwory w płytce i lutowani</w:t>
      </w:r>
      <w:r w:rsidR="006933FB" w:rsidRPr="005B5991">
        <w:rPr>
          <w:rFonts w:ascii="Lato" w:hAnsi="Lato"/>
        </w:rPr>
        <w:t>u</w:t>
      </w:r>
      <w:r w:rsidRPr="005B5991">
        <w:rPr>
          <w:rFonts w:ascii="Lato" w:hAnsi="Lato"/>
        </w:rPr>
        <w:t xml:space="preserve"> ich do padów po przeciwnej stronie. Metoda ta stosowana jest głównie do montażu dużych komponentów, wymagających mocnego, mechanicznego połączenia z płytką, takich jak tranzystory w zasilaczach czy kondensatory. </w:t>
      </w:r>
    </w:p>
    <w:p w14:paraId="40FEF4C1" w14:textId="77777777" w:rsidR="002F4F87" w:rsidRPr="005B5991" w:rsidRDefault="002F4F87" w:rsidP="005B5991">
      <w:pPr>
        <w:pStyle w:val="Standard"/>
        <w:spacing w:line="360" w:lineRule="auto"/>
        <w:jc w:val="both"/>
        <w:rPr>
          <w:rFonts w:ascii="Lato" w:hAnsi="Lato"/>
        </w:rPr>
      </w:pPr>
    </w:p>
    <w:p w14:paraId="52270330" w14:textId="18154E0E" w:rsidR="002F4F87" w:rsidRPr="005B5991" w:rsidRDefault="006933FB" w:rsidP="005B5991">
      <w:pPr>
        <w:pStyle w:val="Standard"/>
        <w:spacing w:line="360" w:lineRule="auto"/>
        <w:jc w:val="both"/>
        <w:rPr>
          <w:rFonts w:ascii="Lato" w:hAnsi="Lato"/>
          <w:b/>
          <w:bCs/>
        </w:rPr>
      </w:pPr>
      <w:r w:rsidRPr="005B5991">
        <w:rPr>
          <w:rFonts w:ascii="Lato" w:hAnsi="Lato"/>
        </w:rPr>
        <w:t>Na przestrzeni ostatnich kilku lat u</w:t>
      </w:r>
      <w:r w:rsidR="002F4F87" w:rsidRPr="005B5991">
        <w:rPr>
          <w:rFonts w:ascii="Lato" w:hAnsi="Lato"/>
        </w:rPr>
        <w:t>dało się</w:t>
      </w:r>
      <w:r w:rsidRPr="005B5991">
        <w:rPr>
          <w:rFonts w:ascii="Lato" w:hAnsi="Lato"/>
        </w:rPr>
        <w:t xml:space="preserve"> </w:t>
      </w:r>
      <w:r w:rsidR="002F4F87" w:rsidRPr="005B5991">
        <w:rPr>
          <w:rFonts w:ascii="Lato" w:hAnsi="Lato"/>
        </w:rPr>
        <w:t>zautomatyzować montowanie wielu elementów THT</w:t>
      </w:r>
      <w:r w:rsidRPr="005B5991">
        <w:rPr>
          <w:rFonts w:ascii="Lato" w:hAnsi="Lato"/>
        </w:rPr>
        <w:t>,</w:t>
      </w:r>
      <w:r w:rsidR="002F4F87" w:rsidRPr="005B5991">
        <w:rPr>
          <w:rFonts w:ascii="Lato" w:hAnsi="Lato"/>
        </w:rPr>
        <w:t xml:space="preserve"> ale p</w:t>
      </w:r>
      <w:r w:rsidR="002F4F87" w:rsidRPr="005B5991">
        <w:rPr>
          <w:rFonts w:ascii="Lato" w:hAnsi="Lato"/>
          <w:b/>
          <w:bCs/>
        </w:rPr>
        <w:t>ozostaje jednak grupa elementów elektronicznych, które nadal są mon</w:t>
      </w:r>
      <w:r w:rsidR="00474FA6" w:rsidRPr="005B5991">
        <w:rPr>
          <w:rFonts w:ascii="Lato" w:hAnsi="Lato"/>
          <w:b/>
          <w:bCs/>
        </w:rPr>
        <w:t>towane ręcznie</w:t>
      </w:r>
      <w:r w:rsidR="00025601" w:rsidRPr="005B5991">
        <w:rPr>
          <w:rFonts w:ascii="Lato" w:hAnsi="Lato"/>
          <w:b/>
          <w:bCs/>
        </w:rPr>
        <w:t>.</w:t>
      </w:r>
      <w:r w:rsidR="00AE4CA6" w:rsidRPr="005B5991">
        <w:rPr>
          <w:rFonts w:ascii="Lato" w:hAnsi="Lato"/>
          <w:b/>
          <w:bCs/>
        </w:rPr>
        <w:t xml:space="preserve"> </w:t>
      </w:r>
      <w:r w:rsidR="00025601" w:rsidRPr="005B5991">
        <w:rPr>
          <w:rFonts w:ascii="Lato" w:hAnsi="Lato"/>
          <w:b/>
          <w:bCs/>
        </w:rPr>
        <w:t>W</w:t>
      </w:r>
      <w:r w:rsidR="00AE4CA6" w:rsidRPr="005B5991">
        <w:rPr>
          <w:rFonts w:ascii="Lato" w:hAnsi="Lato"/>
          <w:b/>
          <w:bCs/>
        </w:rPr>
        <w:t xml:space="preserve"> przypadku </w:t>
      </w:r>
      <w:r w:rsidR="00025601" w:rsidRPr="005B5991">
        <w:rPr>
          <w:rFonts w:ascii="Lato" w:hAnsi="Lato"/>
          <w:b/>
          <w:bCs/>
        </w:rPr>
        <w:t>takich</w:t>
      </w:r>
      <w:r w:rsidR="00AE4CA6" w:rsidRPr="005B5991">
        <w:rPr>
          <w:rFonts w:ascii="Lato" w:hAnsi="Lato"/>
          <w:b/>
          <w:bCs/>
        </w:rPr>
        <w:t xml:space="preserve"> komponentów</w:t>
      </w:r>
      <w:r w:rsidR="004D68AC" w:rsidRPr="005B5991">
        <w:rPr>
          <w:rFonts w:ascii="Lato" w:hAnsi="Lato"/>
          <w:b/>
          <w:bCs/>
        </w:rPr>
        <w:t>, jak np. niektóre transformatory, dławiki, przekaźniki, rezystory, kondensatory, bezpieczniki czy złącza,</w:t>
      </w:r>
      <w:r w:rsidR="002F4F87" w:rsidRPr="005B5991">
        <w:rPr>
          <w:rFonts w:ascii="Lato" w:hAnsi="Lato"/>
          <w:b/>
          <w:bCs/>
        </w:rPr>
        <w:t xml:space="preserve"> </w:t>
      </w:r>
      <w:r w:rsidR="00025601" w:rsidRPr="005B5991">
        <w:rPr>
          <w:rFonts w:ascii="Lato" w:hAnsi="Lato"/>
          <w:b/>
          <w:bCs/>
        </w:rPr>
        <w:t xml:space="preserve">wynika to z faktu </w:t>
      </w:r>
      <w:r w:rsidR="002F4F87" w:rsidRPr="005B5991">
        <w:rPr>
          <w:rFonts w:ascii="Lato" w:hAnsi="Lato"/>
          <w:b/>
          <w:bCs/>
        </w:rPr>
        <w:t>brak</w:t>
      </w:r>
      <w:r w:rsidR="00025601" w:rsidRPr="005B5991">
        <w:rPr>
          <w:rFonts w:ascii="Lato" w:hAnsi="Lato"/>
          <w:b/>
          <w:bCs/>
        </w:rPr>
        <w:t>u</w:t>
      </w:r>
      <w:r w:rsidR="002F4F87" w:rsidRPr="005B5991">
        <w:rPr>
          <w:rFonts w:ascii="Lato" w:hAnsi="Lato"/>
          <w:b/>
          <w:bCs/>
        </w:rPr>
        <w:t xml:space="preserve"> powtarzalności ich wymiarów, możliw</w:t>
      </w:r>
      <w:r w:rsidR="00025601" w:rsidRPr="005B5991">
        <w:rPr>
          <w:rFonts w:ascii="Lato" w:hAnsi="Lato"/>
          <w:b/>
          <w:bCs/>
        </w:rPr>
        <w:t>ych</w:t>
      </w:r>
      <w:r w:rsidR="002F4F87" w:rsidRPr="005B5991">
        <w:rPr>
          <w:rFonts w:ascii="Lato" w:hAnsi="Lato"/>
          <w:b/>
          <w:bCs/>
        </w:rPr>
        <w:t xml:space="preserve"> odchył</w:t>
      </w:r>
      <w:r w:rsidR="00025601" w:rsidRPr="005B5991">
        <w:rPr>
          <w:rFonts w:ascii="Lato" w:hAnsi="Lato"/>
          <w:b/>
          <w:bCs/>
        </w:rPr>
        <w:t>ek</w:t>
      </w:r>
      <w:r w:rsidR="002F4F87" w:rsidRPr="005B5991">
        <w:rPr>
          <w:rFonts w:ascii="Lato" w:hAnsi="Lato"/>
          <w:b/>
          <w:bCs/>
        </w:rPr>
        <w:t xml:space="preserve"> położenia wyprowadzeń</w:t>
      </w:r>
      <w:r w:rsidR="00025601" w:rsidRPr="005B5991">
        <w:rPr>
          <w:rFonts w:ascii="Lato" w:hAnsi="Lato"/>
          <w:b/>
          <w:bCs/>
        </w:rPr>
        <w:t xml:space="preserve"> </w:t>
      </w:r>
      <w:r w:rsidR="004D68AC" w:rsidRPr="005B5991">
        <w:rPr>
          <w:rFonts w:ascii="Lato" w:hAnsi="Lato"/>
          <w:b/>
          <w:bCs/>
        </w:rPr>
        <w:t xml:space="preserve">czy </w:t>
      </w:r>
      <w:r w:rsidR="002F4F87" w:rsidRPr="005B5991">
        <w:rPr>
          <w:rFonts w:ascii="Lato" w:hAnsi="Lato"/>
          <w:b/>
          <w:bCs/>
        </w:rPr>
        <w:t>ich stosunkowo duż</w:t>
      </w:r>
      <w:r w:rsidR="00025601" w:rsidRPr="005B5991">
        <w:rPr>
          <w:rFonts w:ascii="Lato" w:hAnsi="Lato"/>
          <w:b/>
          <w:bCs/>
        </w:rPr>
        <w:t>ych</w:t>
      </w:r>
      <w:r w:rsidR="002F4F87" w:rsidRPr="005B5991">
        <w:rPr>
          <w:rFonts w:ascii="Lato" w:hAnsi="Lato"/>
          <w:b/>
          <w:bCs/>
        </w:rPr>
        <w:t xml:space="preserve"> rozmiar</w:t>
      </w:r>
      <w:r w:rsidR="00025601" w:rsidRPr="005B5991">
        <w:rPr>
          <w:rFonts w:ascii="Lato" w:hAnsi="Lato"/>
          <w:b/>
          <w:bCs/>
        </w:rPr>
        <w:t>ów</w:t>
      </w:r>
      <w:r w:rsidR="002F4F87" w:rsidRPr="005B5991">
        <w:rPr>
          <w:rFonts w:ascii="Lato" w:hAnsi="Lato"/>
          <w:b/>
          <w:bCs/>
        </w:rPr>
        <w:t xml:space="preserve"> (do kilku cm).</w:t>
      </w:r>
    </w:p>
    <w:p w14:paraId="5B3BA623" w14:textId="77777777" w:rsidR="002F4F87" w:rsidRPr="005B5991" w:rsidRDefault="002F4F87" w:rsidP="005B5991">
      <w:pPr>
        <w:pStyle w:val="Standard"/>
        <w:spacing w:line="360" w:lineRule="auto"/>
        <w:jc w:val="both"/>
        <w:rPr>
          <w:rFonts w:ascii="Lato" w:hAnsi="Lato"/>
        </w:rPr>
      </w:pPr>
    </w:p>
    <w:p w14:paraId="075561C4" w14:textId="020F4FC9" w:rsidR="002F4F87" w:rsidRPr="00F00E79" w:rsidRDefault="001905DC" w:rsidP="005B5991">
      <w:pPr>
        <w:pStyle w:val="Standard"/>
        <w:spacing w:line="360" w:lineRule="auto"/>
        <w:jc w:val="both"/>
        <w:rPr>
          <w:rFonts w:ascii="Lato" w:hAnsi="Lato"/>
        </w:rPr>
      </w:pPr>
      <w:r w:rsidRPr="005B5991">
        <w:rPr>
          <w:rFonts w:ascii="Lato" w:hAnsi="Lato"/>
        </w:rPr>
        <w:t>Dla człowieka przewlekanie</w:t>
      </w:r>
      <w:r w:rsidR="002F4F87" w:rsidRPr="005B5991">
        <w:rPr>
          <w:rFonts w:ascii="Lato" w:hAnsi="Lato"/>
        </w:rPr>
        <w:t xml:space="preserve"> takich elementów</w:t>
      </w:r>
      <w:r w:rsidRPr="005B5991">
        <w:rPr>
          <w:rFonts w:ascii="Lato" w:hAnsi="Lato"/>
        </w:rPr>
        <w:t xml:space="preserve"> jest czynnością </w:t>
      </w:r>
      <w:r w:rsidR="004D68AC" w:rsidRPr="005B5991">
        <w:rPr>
          <w:rFonts w:ascii="Lato" w:hAnsi="Lato"/>
        </w:rPr>
        <w:t>stosunkowo</w:t>
      </w:r>
      <w:r w:rsidRPr="005B5991">
        <w:rPr>
          <w:rFonts w:ascii="Lato" w:hAnsi="Lato"/>
        </w:rPr>
        <w:t xml:space="preserve"> prostą. Gorzej radzą sobie z nią roboty. </w:t>
      </w:r>
      <w:r w:rsidR="004D68AC" w:rsidRPr="005B5991">
        <w:rPr>
          <w:rFonts w:ascii="Lato" w:hAnsi="Lato"/>
        </w:rPr>
        <w:t>Trudność związania jest z</w:t>
      </w:r>
      <w:r w:rsidRPr="005B5991">
        <w:rPr>
          <w:rFonts w:ascii="Lato" w:hAnsi="Lato"/>
        </w:rPr>
        <w:t xml:space="preserve"> krzywizn</w:t>
      </w:r>
      <w:r w:rsidR="004D68AC" w:rsidRPr="005B5991">
        <w:rPr>
          <w:rFonts w:ascii="Lato" w:hAnsi="Lato"/>
        </w:rPr>
        <w:t>ą</w:t>
      </w:r>
      <w:r w:rsidRPr="005B5991">
        <w:rPr>
          <w:rFonts w:ascii="Lato" w:hAnsi="Lato"/>
        </w:rPr>
        <w:t xml:space="preserve"> nóżek</w:t>
      </w:r>
      <w:r w:rsidR="004D68AC" w:rsidRPr="005B5991">
        <w:rPr>
          <w:rFonts w:ascii="Lato" w:hAnsi="Lato"/>
        </w:rPr>
        <w:t xml:space="preserve"> czy ich formowaniem</w:t>
      </w:r>
      <w:r w:rsidRPr="005B5991">
        <w:rPr>
          <w:rFonts w:ascii="Lato" w:hAnsi="Lato"/>
        </w:rPr>
        <w:t xml:space="preserve">. Nawet małe </w:t>
      </w:r>
      <w:r w:rsidR="004D68AC" w:rsidRPr="005B5991">
        <w:rPr>
          <w:rFonts w:ascii="Lato" w:hAnsi="Lato"/>
        </w:rPr>
        <w:t>odchylenie od założonego standardu</w:t>
      </w:r>
      <w:r w:rsidRPr="005B5991">
        <w:rPr>
          <w:rFonts w:ascii="Lato" w:hAnsi="Lato"/>
        </w:rPr>
        <w:t xml:space="preserve"> sprawia, że wyprowadzenie może nie trafić do otworu i ulec uszkodzeniu, </w:t>
      </w:r>
      <w:r w:rsidR="004D68AC" w:rsidRPr="005B5991">
        <w:rPr>
          <w:rFonts w:ascii="Lato" w:hAnsi="Lato"/>
        </w:rPr>
        <w:t xml:space="preserve">co </w:t>
      </w:r>
      <w:r w:rsidRPr="005B5991">
        <w:rPr>
          <w:rFonts w:ascii="Lato" w:hAnsi="Lato"/>
        </w:rPr>
        <w:t>generuj</w:t>
      </w:r>
      <w:r w:rsidR="004D68AC" w:rsidRPr="005B5991">
        <w:rPr>
          <w:rFonts w:ascii="Lato" w:hAnsi="Lato"/>
        </w:rPr>
        <w:t>e</w:t>
      </w:r>
      <w:r w:rsidRPr="005B5991">
        <w:rPr>
          <w:rFonts w:ascii="Lato" w:hAnsi="Lato"/>
        </w:rPr>
        <w:t xml:space="preserve"> straty</w:t>
      </w:r>
      <w:r w:rsidR="004D68AC" w:rsidRPr="005B5991">
        <w:rPr>
          <w:rFonts w:ascii="Lato" w:hAnsi="Lato"/>
        </w:rPr>
        <w:t xml:space="preserve"> finansowe</w:t>
      </w:r>
      <w:r w:rsidRPr="005B5991">
        <w:rPr>
          <w:rFonts w:ascii="Lato" w:hAnsi="Lato"/>
        </w:rPr>
        <w:t xml:space="preserve">. </w:t>
      </w:r>
      <w:r w:rsidR="00025601" w:rsidRPr="005B5991">
        <w:rPr>
          <w:rFonts w:ascii="Lato" w:hAnsi="Lato"/>
        </w:rPr>
        <w:t>N</w:t>
      </w:r>
      <w:r w:rsidRPr="005B5991">
        <w:rPr>
          <w:rFonts w:ascii="Lato" w:hAnsi="Lato"/>
        </w:rPr>
        <w:t>óżki są osadzone</w:t>
      </w:r>
      <w:r w:rsidR="002F4F87" w:rsidRPr="005B5991">
        <w:rPr>
          <w:rFonts w:ascii="Lato" w:hAnsi="Lato"/>
        </w:rPr>
        <w:t xml:space="preserve"> w tej grupie</w:t>
      </w:r>
      <w:r w:rsidRPr="005B5991">
        <w:rPr>
          <w:rFonts w:ascii="Lato" w:hAnsi="Lato"/>
        </w:rPr>
        <w:t xml:space="preserve"> </w:t>
      </w:r>
      <w:r w:rsidR="000C484F" w:rsidRPr="005B5991">
        <w:rPr>
          <w:rFonts w:ascii="Lato" w:hAnsi="Lato"/>
        </w:rPr>
        <w:t xml:space="preserve">komponentów </w:t>
      </w:r>
      <w:r w:rsidRPr="005B5991">
        <w:rPr>
          <w:rFonts w:ascii="Lato" w:hAnsi="Lato"/>
        </w:rPr>
        <w:t>w sposób nieregularny i niemal zawsze – w mniejszym lub większym stopniu – krzywe.</w:t>
      </w:r>
      <w:r w:rsidR="00025601" w:rsidRPr="005B5991">
        <w:rPr>
          <w:rFonts w:ascii="Lato" w:hAnsi="Lato"/>
        </w:rPr>
        <w:t xml:space="preserve"> </w:t>
      </w:r>
      <w:r w:rsidR="002F4F87" w:rsidRPr="005B5991">
        <w:rPr>
          <w:rFonts w:ascii="Lato" w:hAnsi="Lato"/>
        </w:rPr>
        <w:t>Dodatkowym u</w:t>
      </w:r>
      <w:r w:rsidR="00686E6C" w:rsidRPr="005B5991">
        <w:rPr>
          <w:rFonts w:ascii="Lato" w:hAnsi="Lato"/>
        </w:rPr>
        <w:t xml:space="preserve">trudnieniem jest </w:t>
      </w:r>
      <w:r w:rsidR="000C484F" w:rsidRPr="005B5991">
        <w:rPr>
          <w:rFonts w:ascii="Lato" w:hAnsi="Lato"/>
        </w:rPr>
        <w:t>fakt,</w:t>
      </w:r>
      <w:r w:rsidR="00686E6C" w:rsidRPr="005B5991">
        <w:rPr>
          <w:rFonts w:ascii="Lato" w:hAnsi="Lato"/>
        </w:rPr>
        <w:t xml:space="preserve"> że część z tych</w:t>
      </w:r>
      <w:r w:rsidR="002F4F87" w:rsidRPr="005B5991">
        <w:rPr>
          <w:rFonts w:ascii="Lato" w:hAnsi="Lato"/>
        </w:rPr>
        <w:t xml:space="preserve"> elementów elektronicznych dostarczana jest przez producentów na plastikowych tackach. </w:t>
      </w:r>
      <w:r w:rsidR="003F2E22" w:rsidRPr="005B5991">
        <w:rPr>
          <w:rFonts w:ascii="Lato" w:hAnsi="Lato"/>
        </w:rPr>
        <w:t xml:space="preserve">Dla człowieka nie stanowi to problemu, jednak </w:t>
      </w:r>
      <w:r w:rsidR="002F4F87" w:rsidRPr="005B5991">
        <w:rPr>
          <w:rFonts w:ascii="Lato" w:hAnsi="Lato"/>
        </w:rPr>
        <w:t xml:space="preserve">dla robota to już skomplikowane zadanie do rozwiązania. </w:t>
      </w:r>
      <w:r w:rsidR="00686E6C" w:rsidRPr="005B5991">
        <w:rPr>
          <w:rFonts w:ascii="Lato" w:hAnsi="Lato"/>
        </w:rPr>
        <w:t>Leżący</w:t>
      </w:r>
      <w:r w:rsidR="002F4F87" w:rsidRPr="005B5991">
        <w:rPr>
          <w:rFonts w:ascii="Lato" w:hAnsi="Lato"/>
        </w:rPr>
        <w:t xml:space="preserve"> na tacce </w:t>
      </w:r>
      <w:r w:rsidR="00686E6C" w:rsidRPr="005B5991">
        <w:rPr>
          <w:rFonts w:ascii="Lato" w:hAnsi="Lato"/>
        </w:rPr>
        <w:t>k</w:t>
      </w:r>
      <w:r w:rsidR="002F4F87" w:rsidRPr="005B5991">
        <w:rPr>
          <w:rFonts w:ascii="Lato" w:hAnsi="Lato"/>
        </w:rPr>
        <w:t xml:space="preserve">omponent może być </w:t>
      </w:r>
      <w:r w:rsidR="00686E6C" w:rsidRPr="005B5991">
        <w:rPr>
          <w:rFonts w:ascii="Lato" w:hAnsi="Lato"/>
        </w:rPr>
        <w:t xml:space="preserve">przesunięty lub obrócony w 3 osiach. Aby wstawić precyzyjnie taki komponent </w:t>
      </w:r>
      <w:r w:rsidR="002F4F87" w:rsidRPr="005B5991">
        <w:rPr>
          <w:rFonts w:ascii="Lato" w:hAnsi="Lato"/>
        </w:rPr>
        <w:t>ramieniem robota</w:t>
      </w:r>
      <w:r w:rsidR="00686E6C" w:rsidRPr="005B5991">
        <w:rPr>
          <w:rFonts w:ascii="Lato" w:hAnsi="Lato"/>
        </w:rPr>
        <w:t xml:space="preserve"> na płytk</w:t>
      </w:r>
      <w:r w:rsidR="00025601" w:rsidRPr="005B5991">
        <w:rPr>
          <w:rFonts w:ascii="Lato" w:hAnsi="Lato"/>
        </w:rPr>
        <w:t>ę</w:t>
      </w:r>
      <w:r w:rsidR="00686E6C" w:rsidRPr="005B5991">
        <w:rPr>
          <w:rFonts w:ascii="Lato" w:hAnsi="Lato"/>
        </w:rPr>
        <w:t xml:space="preserve"> PCB</w:t>
      </w:r>
      <w:r w:rsidR="003F2E22" w:rsidRPr="005B5991">
        <w:rPr>
          <w:rFonts w:ascii="Lato" w:hAnsi="Lato"/>
        </w:rPr>
        <w:t>,</w:t>
      </w:r>
      <w:r w:rsidR="00686E6C" w:rsidRPr="005B5991">
        <w:rPr>
          <w:rFonts w:ascii="Lato" w:hAnsi="Lato"/>
        </w:rPr>
        <w:t xml:space="preserve"> </w:t>
      </w:r>
      <w:r w:rsidR="002F4F87" w:rsidRPr="005B5991">
        <w:rPr>
          <w:rFonts w:ascii="Lato" w:hAnsi="Lato"/>
        </w:rPr>
        <w:t xml:space="preserve"> należy określić szczegółową geometrię wyprowadzeń wraz z ich położ</w:t>
      </w:r>
      <w:r w:rsidR="00686E6C" w:rsidRPr="005B5991">
        <w:rPr>
          <w:rFonts w:ascii="Lato" w:hAnsi="Lato"/>
        </w:rPr>
        <w:t>eniem i przesunięciem. A trzeba to jeszcze zrobić szybciej od człowieka!</w:t>
      </w:r>
    </w:p>
    <w:p w14:paraId="71943ED1" w14:textId="77777777" w:rsidR="002F4F87" w:rsidRPr="005B5991" w:rsidRDefault="002F4F87" w:rsidP="005B5991">
      <w:pPr>
        <w:pStyle w:val="Standard"/>
        <w:spacing w:line="360" w:lineRule="auto"/>
        <w:jc w:val="both"/>
        <w:rPr>
          <w:rFonts w:ascii="Lato" w:hAnsi="Lato"/>
          <w:b/>
          <w:bCs/>
        </w:rPr>
      </w:pPr>
    </w:p>
    <w:p w14:paraId="75851FBF" w14:textId="7E078AD7" w:rsidR="00DC3A4D" w:rsidRPr="005B5991" w:rsidRDefault="001905DC" w:rsidP="005B5991">
      <w:pPr>
        <w:pStyle w:val="Nagwek1"/>
        <w:spacing w:before="0" w:line="360" w:lineRule="auto"/>
      </w:pPr>
      <w:r w:rsidRPr="005B5991">
        <w:t>Automatyzacja THT sposobem na niedobory kadrowe</w:t>
      </w:r>
    </w:p>
    <w:p w14:paraId="0F1FD4E1" w14:textId="50AB2728" w:rsidR="00DC3A4D" w:rsidRPr="005B5991" w:rsidRDefault="001905DC" w:rsidP="005B5991">
      <w:pPr>
        <w:pStyle w:val="Standard"/>
        <w:spacing w:line="360" w:lineRule="auto"/>
        <w:jc w:val="both"/>
        <w:rPr>
          <w:rFonts w:ascii="Lato" w:hAnsi="Lato"/>
        </w:rPr>
      </w:pPr>
      <w:r w:rsidRPr="005B5991">
        <w:rPr>
          <w:rFonts w:ascii="Lato" w:hAnsi="Lato"/>
        </w:rPr>
        <w:t>Branża EMS podejmowała szereg prób automatyzacji montażu przewlekanego</w:t>
      </w:r>
      <w:r w:rsidR="00474FA6" w:rsidRPr="005B5991">
        <w:rPr>
          <w:rFonts w:ascii="Lato" w:hAnsi="Lato"/>
        </w:rPr>
        <w:t xml:space="preserve"> dla tej grupy komponentów</w:t>
      </w:r>
      <w:r w:rsidRPr="005B5991">
        <w:rPr>
          <w:rFonts w:ascii="Lato" w:hAnsi="Lato"/>
        </w:rPr>
        <w:t xml:space="preserve">. Dotychczasowe efekty nie były jednak zadowalające. Dlatego proces THT </w:t>
      </w:r>
      <w:r w:rsidRPr="005B5991">
        <w:rPr>
          <w:rFonts w:ascii="Lato" w:hAnsi="Lato"/>
        </w:rPr>
        <w:lastRenderedPageBreak/>
        <w:t>obsługiwany jest zwykle przez ludzi. To wiąże się z kosztami płacowymi i relatywnie długim czasem trwania montażu: obsadzenie elementu w płytc</w:t>
      </w:r>
      <w:r w:rsidR="00474FA6" w:rsidRPr="005B5991">
        <w:rPr>
          <w:rFonts w:ascii="Lato" w:hAnsi="Lato"/>
        </w:rPr>
        <w:t xml:space="preserve">e zajmuje pracownikowi od 6 do nawet kilkunastu </w:t>
      </w:r>
      <w:r w:rsidRPr="005B5991">
        <w:rPr>
          <w:rFonts w:ascii="Lato" w:hAnsi="Lato"/>
        </w:rPr>
        <w:t xml:space="preserve"> sekund. Na to nakładają się problemy kadrowe – wiele firm narzeka na trudności z pozyskaniem </w:t>
      </w:r>
      <w:r w:rsidR="00025601" w:rsidRPr="005B5991">
        <w:rPr>
          <w:rFonts w:ascii="Lato" w:hAnsi="Lato"/>
        </w:rPr>
        <w:t>pracowników</w:t>
      </w:r>
      <w:r w:rsidRPr="005B5991">
        <w:rPr>
          <w:rFonts w:ascii="Lato" w:hAnsi="Lato"/>
        </w:rPr>
        <w:t>.</w:t>
      </w:r>
    </w:p>
    <w:p w14:paraId="53368431" w14:textId="77777777" w:rsidR="00DC3A4D" w:rsidRPr="005B5991" w:rsidRDefault="00DC3A4D" w:rsidP="005B5991">
      <w:pPr>
        <w:pStyle w:val="Standard"/>
        <w:spacing w:line="360" w:lineRule="auto"/>
        <w:jc w:val="both"/>
        <w:rPr>
          <w:rFonts w:ascii="Lato" w:hAnsi="Lato"/>
        </w:rPr>
      </w:pPr>
    </w:p>
    <w:p w14:paraId="05BA4B72" w14:textId="0266646D" w:rsidR="00DC3A4D" w:rsidRPr="005B5991" w:rsidRDefault="001905DC" w:rsidP="005B5991">
      <w:pPr>
        <w:pStyle w:val="Nagwek1"/>
        <w:spacing w:before="0" w:line="360" w:lineRule="auto"/>
      </w:pPr>
      <w:r w:rsidRPr="005B5991">
        <w:t>Szansa na wykorzystanie potencjału pracowników</w:t>
      </w:r>
    </w:p>
    <w:p w14:paraId="56ED1886" w14:textId="15324FBE" w:rsidR="00DC3A4D" w:rsidRPr="005B5991" w:rsidRDefault="001905DC" w:rsidP="005B5991">
      <w:pPr>
        <w:pStyle w:val="Standard"/>
        <w:spacing w:line="360" w:lineRule="auto"/>
        <w:jc w:val="both"/>
        <w:rPr>
          <w:rFonts w:ascii="Lato" w:hAnsi="Lato"/>
        </w:rPr>
      </w:pPr>
      <w:r w:rsidRPr="005B5991">
        <w:rPr>
          <w:rFonts w:ascii="Lato" w:hAnsi="Lato"/>
        </w:rPr>
        <w:t>Warto zaznaczyć, że montaż przewlekany, z punktu widzenia pracownika, jest mało atrakcyjnym zajęciem. To prosta, nużąca czynność mechaniczna. Automatyzacja THT przyniosłaby więc korzyść nie tylko firmie, ale również osobom obsługującym proces montażu, którym można by powierzyć bardziej „ambitne” obowiązki. Dzięki rozwiązaniu opra</w:t>
      </w:r>
      <w:r w:rsidR="00474FA6" w:rsidRPr="005B5991">
        <w:rPr>
          <w:rFonts w:ascii="Lato" w:hAnsi="Lato"/>
        </w:rPr>
        <w:t xml:space="preserve">cowanemu </w:t>
      </w:r>
      <w:r w:rsidR="003F2E22" w:rsidRPr="005B5991">
        <w:rPr>
          <w:rFonts w:ascii="Lato" w:hAnsi="Lato"/>
        </w:rPr>
        <w:t xml:space="preserve">przez </w:t>
      </w:r>
      <w:r w:rsidR="00474FA6" w:rsidRPr="005B5991">
        <w:rPr>
          <w:rFonts w:ascii="Lato" w:hAnsi="Lato"/>
        </w:rPr>
        <w:t>A</w:t>
      </w:r>
      <w:r w:rsidR="003F2E22" w:rsidRPr="005B5991">
        <w:rPr>
          <w:rFonts w:ascii="Lato" w:hAnsi="Lato"/>
        </w:rPr>
        <w:t>I</w:t>
      </w:r>
      <w:r w:rsidR="00474FA6" w:rsidRPr="005B5991">
        <w:rPr>
          <w:rFonts w:ascii="Lato" w:hAnsi="Lato"/>
        </w:rPr>
        <w:t>.Rob</w:t>
      </w:r>
      <w:r w:rsidRPr="005B5991">
        <w:rPr>
          <w:rFonts w:ascii="Lato" w:hAnsi="Lato"/>
        </w:rPr>
        <w:t>, taka możliwość pojawia się na horyzoncie.</w:t>
      </w:r>
    </w:p>
    <w:p w14:paraId="60D2AACA" w14:textId="77777777" w:rsidR="00DC3A4D" w:rsidRPr="005B5991" w:rsidRDefault="00DC3A4D" w:rsidP="005B5991">
      <w:pPr>
        <w:pStyle w:val="Nagwek1"/>
        <w:spacing w:before="0" w:line="360" w:lineRule="auto"/>
      </w:pPr>
    </w:p>
    <w:p w14:paraId="44121011" w14:textId="2D276910" w:rsidR="00DC3A4D" w:rsidRPr="005B5991" w:rsidRDefault="00575C44" w:rsidP="005B5991">
      <w:pPr>
        <w:pStyle w:val="Nagwek1"/>
        <w:spacing w:before="0" w:line="360" w:lineRule="auto"/>
      </w:pPr>
      <w:r w:rsidRPr="005B5991">
        <w:t>Roboty</w:t>
      </w:r>
      <w:r w:rsidR="001905DC" w:rsidRPr="005B5991">
        <w:t xml:space="preserve"> z zaawansowanym systemem stereowizji</w:t>
      </w:r>
    </w:p>
    <w:p w14:paraId="3FA7FF5E" w14:textId="7F4DCA8D" w:rsidR="00575C44" w:rsidRPr="005B5991" w:rsidRDefault="001905DC" w:rsidP="005B5991">
      <w:pPr>
        <w:pStyle w:val="Standard"/>
        <w:spacing w:line="360" w:lineRule="auto"/>
        <w:jc w:val="both"/>
        <w:rPr>
          <w:rFonts w:ascii="Lato" w:hAnsi="Lato"/>
        </w:rPr>
      </w:pPr>
      <w:r w:rsidRPr="005B5991">
        <w:rPr>
          <w:rFonts w:ascii="Lato" w:hAnsi="Lato"/>
        </w:rPr>
        <w:t>Zespół inżynierów z VissaviTech</w:t>
      </w:r>
      <w:r w:rsidR="00575C44" w:rsidRPr="005B5991">
        <w:rPr>
          <w:rFonts w:ascii="Lato" w:hAnsi="Lato"/>
        </w:rPr>
        <w:t xml:space="preserve"> (</w:t>
      </w:r>
      <w:r w:rsidR="003F2E22" w:rsidRPr="005B5991">
        <w:rPr>
          <w:rFonts w:ascii="Lato" w:hAnsi="Lato"/>
        </w:rPr>
        <w:t xml:space="preserve">partner technologiczny </w:t>
      </w:r>
      <w:r w:rsidR="00575C44" w:rsidRPr="005B5991">
        <w:rPr>
          <w:rFonts w:ascii="Lato" w:hAnsi="Lato"/>
        </w:rPr>
        <w:t>A</w:t>
      </w:r>
      <w:r w:rsidR="003F2E22" w:rsidRPr="005B5991">
        <w:rPr>
          <w:rFonts w:ascii="Lato" w:hAnsi="Lato"/>
        </w:rPr>
        <w:t>I</w:t>
      </w:r>
      <w:r w:rsidR="00575C44" w:rsidRPr="005B5991">
        <w:rPr>
          <w:rFonts w:ascii="Lato" w:hAnsi="Lato"/>
        </w:rPr>
        <w:t xml:space="preserve">.Rob) </w:t>
      </w:r>
      <w:r w:rsidRPr="005B5991">
        <w:rPr>
          <w:rFonts w:ascii="Lato" w:hAnsi="Lato"/>
        </w:rPr>
        <w:t>stworzył zaawansowany system stereowizji</w:t>
      </w:r>
      <w:r w:rsidR="00575C44" w:rsidRPr="005B5991">
        <w:rPr>
          <w:rFonts w:ascii="Lato" w:hAnsi="Lato"/>
        </w:rPr>
        <w:t xml:space="preserve"> VIVEKA3D</w:t>
      </w:r>
      <w:r w:rsidR="00474FA6" w:rsidRPr="005B5991">
        <w:rPr>
          <w:rFonts w:ascii="Lato" w:hAnsi="Lato"/>
        </w:rPr>
        <w:t>, oparty na autorskich algorytmach i</w:t>
      </w:r>
      <w:r w:rsidRPr="005B5991">
        <w:rPr>
          <w:rFonts w:ascii="Lato" w:hAnsi="Lato"/>
        </w:rPr>
        <w:t xml:space="preserve"> oprogramowaniu. Umożliwia on obliczenie rozkładu oraz krzywizny nóżek danego komponentu elektronicznego i wygenerowanie na tej podstawie modelu 3D. </w:t>
      </w:r>
    </w:p>
    <w:p w14:paraId="2406978A" w14:textId="77777777" w:rsidR="00575C44" w:rsidRPr="005B5991" w:rsidRDefault="00575C44" w:rsidP="005B5991">
      <w:pPr>
        <w:pStyle w:val="Standard"/>
        <w:spacing w:line="360" w:lineRule="auto"/>
        <w:jc w:val="both"/>
        <w:rPr>
          <w:rFonts w:ascii="Lato" w:hAnsi="Lato"/>
        </w:rPr>
      </w:pPr>
    </w:p>
    <w:p w14:paraId="03FF3FC2" w14:textId="60153530" w:rsidR="00DC3A4D" w:rsidRPr="005B5991" w:rsidRDefault="002956F5" w:rsidP="005B5991">
      <w:pPr>
        <w:pStyle w:val="Standard"/>
        <w:spacing w:line="360" w:lineRule="auto"/>
        <w:jc w:val="both"/>
        <w:rPr>
          <w:rFonts w:ascii="Lato" w:hAnsi="Lato"/>
        </w:rPr>
      </w:pPr>
      <w:r w:rsidRPr="005B5991">
        <w:rPr>
          <w:rFonts w:ascii="Lato" w:hAnsi="Lato"/>
        </w:rPr>
        <w:t xml:space="preserve">Dane </w:t>
      </w:r>
      <w:r w:rsidR="001905DC" w:rsidRPr="005B5991">
        <w:rPr>
          <w:rFonts w:ascii="Lato" w:hAnsi="Lato"/>
        </w:rPr>
        <w:t>prze</w:t>
      </w:r>
      <w:r w:rsidRPr="005B5991">
        <w:rPr>
          <w:rFonts w:ascii="Lato" w:hAnsi="Lato"/>
        </w:rPr>
        <w:t xml:space="preserve">kazywane są </w:t>
      </w:r>
      <w:r w:rsidR="00575C44" w:rsidRPr="005B5991">
        <w:rPr>
          <w:rFonts w:ascii="Lato" w:hAnsi="Lato"/>
        </w:rPr>
        <w:t>do</w:t>
      </w:r>
      <w:r w:rsidRPr="005B5991">
        <w:rPr>
          <w:rFonts w:ascii="Lato" w:hAnsi="Lato"/>
        </w:rPr>
        <w:t xml:space="preserve"> 6-osiowego robota w automatycznej stacji THT  – </w:t>
      </w:r>
      <w:r w:rsidR="004455B8" w:rsidRPr="005B5991">
        <w:rPr>
          <w:rFonts w:ascii="Lato" w:hAnsi="Lato"/>
        </w:rPr>
        <w:t>zbudowanej</w:t>
      </w:r>
      <w:r w:rsidR="001905DC" w:rsidRPr="005B5991">
        <w:rPr>
          <w:rFonts w:ascii="Lato" w:hAnsi="Lato"/>
        </w:rPr>
        <w:t xml:space="preserve"> przez Fitech</w:t>
      </w:r>
      <w:r w:rsidR="00025601" w:rsidRPr="005B5991">
        <w:rPr>
          <w:rFonts w:ascii="Lato" w:hAnsi="Lato"/>
        </w:rPr>
        <w:t xml:space="preserve">, </w:t>
      </w:r>
      <w:r w:rsidR="00575C44" w:rsidRPr="005B5991">
        <w:rPr>
          <w:rFonts w:ascii="Lato" w:hAnsi="Lato"/>
        </w:rPr>
        <w:t xml:space="preserve"> </w:t>
      </w:r>
      <w:r w:rsidR="003F2E22" w:rsidRPr="005B5991">
        <w:rPr>
          <w:rFonts w:ascii="Lato" w:hAnsi="Lato"/>
        </w:rPr>
        <w:t>partner</w:t>
      </w:r>
      <w:r w:rsidR="00025601" w:rsidRPr="005B5991">
        <w:rPr>
          <w:rFonts w:ascii="Lato" w:hAnsi="Lato"/>
        </w:rPr>
        <w:t>a</w:t>
      </w:r>
      <w:r w:rsidR="003F2E22" w:rsidRPr="005B5991">
        <w:rPr>
          <w:rFonts w:ascii="Lato" w:hAnsi="Lato"/>
        </w:rPr>
        <w:t xml:space="preserve"> technologiczn</w:t>
      </w:r>
      <w:r w:rsidR="00025601" w:rsidRPr="005B5991">
        <w:rPr>
          <w:rFonts w:ascii="Lato" w:hAnsi="Lato"/>
        </w:rPr>
        <w:t>ego</w:t>
      </w:r>
      <w:r w:rsidR="00575C44" w:rsidRPr="005B5991">
        <w:rPr>
          <w:rFonts w:ascii="Lato" w:hAnsi="Lato"/>
        </w:rPr>
        <w:t xml:space="preserve"> A</w:t>
      </w:r>
      <w:r w:rsidR="003F2E22" w:rsidRPr="005B5991">
        <w:rPr>
          <w:rFonts w:ascii="Lato" w:hAnsi="Lato"/>
        </w:rPr>
        <w:t>I</w:t>
      </w:r>
      <w:r w:rsidR="00575C44" w:rsidRPr="005B5991">
        <w:rPr>
          <w:rFonts w:ascii="Lato" w:hAnsi="Lato"/>
        </w:rPr>
        <w:t>.Rob</w:t>
      </w:r>
      <w:r w:rsidR="001905DC" w:rsidRPr="005B5991">
        <w:rPr>
          <w:rFonts w:ascii="Lato" w:hAnsi="Lato"/>
        </w:rPr>
        <w:t xml:space="preserve">. Dzięki temu manipulator </w:t>
      </w:r>
      <w:r w:rsidR="00686E6C" w:rsidRPr="005B5991">
        <w:rPr>
          <w:rFonts w:ascii="Lato" w:hAnsi="Lato"/>
        </w:rPr>
        <w:t xml:space="preserve">robota </w:t>
      </w:r>
      <w:r w:rsidR="001905DC" w:rsidRPr="005B5991">
        <w:rPr>
          <w:rFonts w:ascii="Lato" w:hAnsi="Lato"/>
        </w:rPr>
        <w:t>jest w stanie obracać elementem w taki sposób, by nóżki trafiły do otworów.</w:t>
      </w:r>
    </w:p>
    <w:p w14:paraId="723DB84F" w14:textId="77777777" w:rsidR="00DC3A4D" w:rsidRPr="005B5991" w:rsidRDefault="00DC3A4D" w:rsidP="005B5991">
      <w:pPr>
        <w:pStyle w:val="Standard"/>
        <w:spacing w:line="360" w:lineRule="auto"/>
        <w:jc w:val="both"/>
        <w:rPr>
          <w:rFonts w:ascii="Lato" w:hAnsi="Lato"/>
        </w:rPr>
      </w:pPr>
    </w:p>
    <w:p w14:paraId="2E69241D" w14:textId="78705817" w:rsidR="00DC3A4D" w:rsidRPr="005B5991" w:rsidRDefault="001905DC" w:rsidP="005B5991">
      <w:pPr>
        <w:pStyle w:val="Nagwek1"/>
        <w:spacing w:before="0" w:line="360" w:lineRule="auto"/>
      </w:pPr>
      <w:r w:rsidRPr="005B5991">
        <w:t>Czas o</w:t>
      </w:r>
      <w:r w:rsidR="00F06DCB" w:rsidRPr="005B5991">
        <w:t xml:space="preserve">bsadzenia elementu skrócony </w:t>
      </w:r>
      <w:r w:rsidR="00474FA6" w:rsidRPr="005B5991">
        <w:t xml:space="preserve">do </w:t>
      </w:r>
      <w:r w:rsidR="0067766C" w:rsidRPr="005B5991">
        <w:t>4,7</w:t>
      </w:r>
      <w:r w:rsidRPr="005B5991">
        <w:t xml:space="preserve"> s</w:t>
      </w:r>
      <w:r w:rsidR="00025601" w:rsidRPr="005B5991">
        <w:t xml:space="preserve">ekund </w:t>
      </w:r>
      <w:r w:rsidRPr="005B5991">
        <w:t>przy 99,4</w:t>
      </w:r>
      <w:r w:rsidR="00025601" w:rsidRPr="005B5991">
        <w:t>%</w:t>
      </w:r>
      <w:r w:rsidRPr="005B5991">
        <w:t xml:space="preserve"> skuteczności</w:t>
      </w:r>
    </w:p>
    <w:p w14:paraId="129B41CF" w14:textId="08F06E62" w:rsidR="00DC3A4D" w:rsidRPr="005B5991" w:rsidRDefault="001905DC" w:rsidP="005B5991">
      <w:pPr>
        <w:pStyle w:val="Standard"/>
        <w:spacing w:line="360" w:lineRule="auto"/>
        <w:jc w:val="both"/>
        <w:rPr>
          <w:rFonts w:ascii="Lato" w:hAnsi="Lato"/>
        </w:rPr>
      </w:pPr>
      <w:r w:rsidRPr="005B5991">
        <w:rPr>
          <w:rFonts w:ascii="Lato" w:hAnsi="Lato"/>
        </w:rPr>
        <w:t xml:space="preserve">Rozwiązanie wyszło już z fazy prototypu i stosowane jest na liniach montażowych </w:t>
      </w:r>
      <w:r w:rsidR="00474FA6" w:rsidRPr="005B5991">
        <w:rPr>
          <w:rFonts w:ascii="Lato" w:hAnsi="Lato"/>
        </w:rPr>
        <w:t>firmy Fideltronik</w:t>
      </w:r>
      <w:r w:rsidR="0067766C" w:rsidRPr="005B5991">
        <w:rPr>
          <w:rFonts w:ascii="Lato" w:hAnsi="Lato"/>
        </w:rPr>
        <w:t xml:space="preserve"> – największego polskiego </w:t>
      </w:r>
      <w:r w:rsidR="004455B8" w:rsidRPr="005B5991">
        <w:rPr>
          <w:rFonts w:ascii="Lato" w:hAnsi="Lato"/>
        </w:rPr>
        <w:t>producenta kontraktowego elektroniki (</w:t>
      </w:r>
      <w:r w:rsidR="0067766C" w:rsidRPr="005B5991">
        <w:rPr>
          <w:rFonts w:ascii="Lato" w:hAnsi="Lato"/>
        </w:rPr>
        <w:t>EMS</w:t>
      </w:r>
      <w:r w:rsidR="004455B8" w:rsidRPr="005B5991">
        <w:rPr>
          <w:rFonts w:ascii="Lato" w:hAnsi="Lato"/>
        </w:rPr>
        <w:t>)</w:t>
      </w:r>
      <w:r w:rsidRPr="005B5991">
        <w:rPr>
          <w:rFonts w:ascii="Lato" w:hAnsi="Lato"/>
        </w:rPr>
        <w:t>. System wciąż jednak jest udoskonalany. Jeszcze kilka miesięcy temu dokładność pomiaru wynosiła ok. 0,05 mm. Obecnie pozycja zakończeń nóżek w przestrzeni wyznaczana jest z dokładnością do 0,02 mm, a skuteczność montażu sięga 99,4</w:t>
      </w:r>
      <w:r w:rsidR="003B6016" w:rsidRPr="005B5991">
        <w:rPr>
          <w:rFonts w:ascii="Lato" w:hAnsi="Lato"/>
        </w:rPr>
        <w:t>%</w:t>
      </w:r>
      <w:r w:rsidRPr="005B5991">
        <w:rPr>
          <w:rFonts w:ascii="Lato" w:hAnsi="Lato"/>
        </w:rPr>
        <w:t xml:space="preserve">. Tak wynika z testów produkcyjnych przeprowadzonych w fabryce Fideltronik. Średnią wyliczono na podstawie </w:t>
      </w:r>
      <w:r w:rsidRPr="005B5991">
        <w:rPr>
          <w:rFonts w:ascii="Lato" w:hAnsi="Lato"/>
        </w:rPr>
        <w:lastRenderedPageBreak/>
        <w:t>danych z montażu blisko 30 tys. elementów. Co najważniejsze, czas montażu został skrócony o ponad 50</w:t>
      </w:r>
      <w:r w:rsidR="003B6016" w:rsidRPr="005B5991">
        <w:rPr>
          <w:rFonts w:ascii="Lato" w:hAnsi="Lato"/>
        </w:rPr>
        <w:t xml:space="preserve">% </w:t>
      </w:r>
      <w:r w:rsidRPr="005B5991">
        <w:rPr>
          <w:rFonts w:ascii="Lato" w:hAnsi="Lato"/>
        </w:rPr>
        <w:t>w stosunku do wyników, jakie Fitech uzyskiwał wcześniej za pomocą technologii dostępnych na rynku (10–12 s</w:t>
      </w:r>
      <w:r w:rsidR="003B6016" w:rsidRPr="005B5991">
        <w:rPr>
          <w:rFonts w:ascii="Lato" w:hAnsi="Lato"/>
        </w:rPr>
        <w:t>ekund</w:t>
      </w:r>
      <w:r w:rsidRPr="005B5991">
        <w:rPr>
          <w:rFonts w:ascii="Lato" w:hAnsi="Lato"/>
        </w:rPr>
        <w:t>). Dzięki systemowi VissaviTech obsadzeni</w:t>
      </w:r>
      <w:r w:rsidR="00F06DCB" w:rsidRPr="005B5991">
        <w:rPr>
          <w:rFonts w:ascii="Lato" w:hAnsi="Lato"/>
        </w:rPr>
        <w:t>e</w:t>
      </w:r>
      <w:r w:rsidR="0067766C" w:rsidRPr="005B5991">
        <w:rPr>
          <w:rFonts w:ascii="Lato" w:hAnsi="Lato"/>
        </w:rPr>
        <w:t xml:space="preserve"> jednego elementu trwa  do 4,7</w:t>
      </w:r>
      <w:r w:rsidRPr="005B5991">
        <w:rPr>
          <w:rFonts w:ascii="Lato" w:hAnsi="Lato"/>
        </w:rPr>
        <w:t xml:space="preserve"> s</w:t>
      </w:r>
      <w:r w:rsidR="003B6016" w:rsidRPr="005B5991">
        <w:rPr>
          <w:rFonts w:ascii="Lato" w:hAnsi="Lato"/>
        </w:rPr>
        <w:t>ekund</w:t>
      </w:r>
      <w:r w:rsidRPr="005B5991">
        <w:rPr>
          <w:rFonts w:ascii="Lato" w:hAnsi="Lato"/>
        </w:rPr>
        <w:t xml:space="preserve"> – nawet o 3 s</w:t>
      </w:r>
      <w:r w:rsidR="003B6016" w:rsidRPr="005B5991">
        <w:rPr>
          <w:rFonts w:ascii="Lato" w:hAnsi="Lato"/>
        </w:rPr>
        <w:t>ekundy</w:t>
      </w:r>
      <w:r w:rsidRPr="005B5991">
        <w:rPr>
          <w:rFonts w:ascii="Lato" w:hAnsi="Lato"/>
        </w:rPr>
        <w:t xml:space="preserve"> krócej</w:t>
      </w:r>
      <w:r w:rsidR="003B6016" w:rsidRPr="005B5991">
        <w:rPr>
          <w:rFonts w:ascii="Lato" w:hAnsi="Lato"/>
        </w:rPr>
        <w:t>,</w:t>
      </w:r>
      <w:r w:rsidRPr="005B5991">
        <w:rPr>
          <w:rFonts w:ascii="Lato" w:hAnsi="Lato"/>
        </w:rPr>
        <w:t xml:space="preserve"> niż montaż przeprowadzany przez człowieka.</w:t>
      </w:r>
      <w:r w:rsidR="00474FA6" w:rsidRPr="005B5991">
        <w:rPr>
          <w:rFonts w:ascii="Lato" w:hAnsi="Lato"/>
        </w:rPr>
        <w:t xml:space="preserve"> </w:t>
      </w:r>
    </w:p>
    <w:p w14:paraId="69384A6F" w14:textId="77777777" w:rsidR="00DC3A4D" w:rsidRPr="005B5991" w:rsidRDefault="00DC3A4D" w:rsidP="005B5991">
      <w:pPr>
        <w:pStyle w:val="Standard"/>
        <w:spacing w:line="360" w:lineRule="auto"/>
        <w:jc w:val="both"/>
        <w:rPr>
          <w:rFonts w:ascii="Lato" w:hAnsi="Lato"/>
        </w:rPr>
      </w:pPr>
    </w:p>
    <w:p w14:paraId="3A217F1B" w14:textId="15A2ED4E" w:rsidR="00DC3A4D" w:rsidRPr="005B5991" w:rsidRDefault="001905DC" w:rsidP="005B5991">
      <w:pPr>
        <w:pStyle w:val="Nagwek1"/>
        <w:spacing w:before="0" w:line="360" w:lineRule="auto"/>
      </w:pPr>
      <w:r w:rsidRPr="005B5991">
        <w:t>System VissaviTech trafi na rynek jeszcze w tym roku</w:t>
      </w:r>
    </w:p>
    <w:p w14:paraId="10A07A77" w14:textId="45220908" w:rsidR="00F00E79" w:rsidRDefault="00F06DCB" w:rsidP="005B5991">
      <w:pPr>
        <w:pStyle w:val="Standard"/>
        <w:spacing w:line="360" w:lineRule="auto"/>
        <w:jc w:val="both"/>
        <w:rPr>
          <w:rFonts w:ascii="Lato" w:hAnsi="Lato"/>
        </w:rPr>
      </w:pPr>
      <w:r w:rsidRPr="005B5991">
        <w:rPr>
          <w:rFonts w:ascii="Lato" w:hAnsi="Lato"/>
        </w:rPr>
        <w:t xml:space="preserve">Obecnie maszyny </w:t>
      </w:r>
      <w:r w:rsidR="004455B8" w:rsidRPr="005B5991">
        <w:rPr>
          <w:rFonts w:ascii="Lato" w:hAnsi="Lato"/>
        </w:rPr>
        <w:t xml:space="preserve">AI.Rob </w:t>
      </w:r>
      <w:r w:rsidRPr="005B5991">
        <w:rPr>
          <w:rFonts w:ascii="Lato" w:hAnsi="Lato"/>
        </w:rPr>
        <w:t xml:space="preserve">THT </w:t>
      </w:r>
      <w:r w:rsidR="0067766C" w:rsidRPr="005B5991">
        <w:rPr>
          <w:rFonts w:ascii="Lato" w:hAnsi="Lato"/>
        </w:rPr>
        <w:t>wyposażone w system Viveka3D</w:t>
      </w:r>
      <w:r w:rsidR="001905DC" w:rsidRPr="005B5991">
        <w:rPr>
          <w:rFonts w:ascii="Lato" w:hAnsi="Lato"/>
        </w:rPr>
        <w:t xml:space="preserve"> działają wyłącznie w fabrykach firmy Fideltronik. Rozwiązanie wciąż jest udoskonalane i walidowane. Produkt ma trafić na rynek w drugiej połowie bieżącego roku. System będzie dostępny zarówno w po</w:t>
      </w:r>
      <w:r w:rsidRPr="005B5991">
        <w:rPr>
          <w:rFonts w:ascii="Lato" w:hAnsi="Lato"/>
        </w:rPr>
        <w:t>łączeniu z robotami stacji THT</w:t>
      </w:r>
      <w:r w:rsidR="001905DC" w:rsidRPr="005B5991">
        <w:rPr>
          <w:rFonts w:ascii="Lato" w:hAnsi="Lato"/>
        </w:rPr>
        <w:t>, jak i w wersji samodzielnej, przeznaczonej do implementacji na innych maszynach.</w:t>
      </w:r>
    </w:p>
    <w:p w14:paraId="45C1538B" w14:textId="77777777" w:rsidR="00F00E79" w:rsidRDefault="00F00E79" w:rsidP="005B5991">
      <w:pPr>
        <w:pStyle w:val="Standard"/>
        <w:spacing w:line="360" w:lineRule="auto"/>
        <w:jc w:val="both"/>
        <w:rPr>
          <w:rFonts w:ascii="Lato" w:hAnsi="Lato"/>
        </w:rPr>
      </w:pPr>
    </w:p>
    <w:p w14:paraId="11BCC3AD" w14:textId="3675453B" w:rsidR="00F00E79" w:rsidRDefault="00F00E79" w:rsidP="005B5991">
      <w:pPr>
        <w:pStyle w:val="Standard"/>
        <w:spacing w:line="360" w:lineRule="auto"/>
        <w:jc w:val="both"/>
        <w:rPr>
          <w:rFonts w:ascii="Lato" w:hAnsi="Lato"/>
        </w:rPr>
      </w:pPr>
      <w:r>
        <w:rPr>
          <w:rFonts w:ascii="Lato" w:hAnsi="Lato"/>
        </w:rPr>
        <w:t>-----------------------------------------</w:t>
      </w:r>
    </w:p>
    <w:p w14:paraId="0B84034D" w14:textId="69C48E14" w:rsidR="00F00E79" w:rsidRDefault="00F00E79" w:rsidP="005B5991">
      <w:pPr>
        <w:pStyle w:val="Standard"/>
        <w:spacing w:line="360" w:lineRule="auto"/>
        <w:jc w:val="both"/>
        <w:rPr>
          <w:rFonts w:ascii="Lato" w:hAnsi="Lato"/>
        </w:rPr>
      </w:pPr>
      <w:r>
        <w:rPr>
          <w:rFonts w:ascii="Lato" w:hAnsi="Lato"/>
        </w:rPr>
        <w:t>FITECH</w:t>
      </w:r>
    </w:p>
    <w:p w14:paraId="1907B413" w14:textId="207489FE" w:rsidR="005B5991" w:rsidRDefault="00F00E79" w:rsidP="005B5991">
      <w:pPr>
        <w:pStyle w:val="Standard"/>
        <w:spacing w:line="360" w:lineRule="auto"/>
        <w:jc w:val="both"/>
        <w:rPr>
          <w:rFonts w:ascii="Lato" w:hAnsi="Lato"/>
        </w:rPr>
      </w:pPr>
      <w:r w:rsidRPr="00F00E79">
        <w:rPr>
          <w:rFonts w:ascii="Lato" w:hAnsi="Lato"/>
        </w:rPr>
        <w:t xml:space="preserve">Fitech jest firmą inżynierską z branży high-tech, obecną na rynku europejskim od 25 lat. </w:t>
      </w:r>
      <w:r>
        <w:rPr>
          <w:rFonts w:ascii="Lato" w:hAnsi="Lato"/>
        </w:rPr>
        <w:t>Misją firmy</w:t>
      </w:r>
      <w:r w:rsidRPr="00F00E79">
        <w:rPr>
          <w:rFonts w:ascii="Lato" w:hAnsi="Lato"/>
        </w:rPr>
        <w:t xml:space="preserve"> jest wspieranie klientów w usprawnianiu procesu produkcji poprzez automatyzację procesów przemysłowych i poprawę wydajności operacyjnej.</w:t>
      </w:r>
      <w:r>
        <w:rPr>
          <w:rFonts w:ascii="Lato" w:hAnsi="Lato"/>
        </w:rPr>
        <w:t xml:space="preserve"> R</w:t>
      </w:r>
      <w:r w:rsidRPr="00F00E79">
        <w:rPr>
          <w:rFonts w:ascii="Lato" w:hAnsi="Lato"/>
        </w:rPr>
        <w:t xml:space="preserve">ozwiązania i produkty z logo Fitech są obecnie szeroko stosowane we wszystkich sektorach produkcyjnych. </w:t>
      </w:r>
      <w:r>
        <w:rPr>
          <w:rFonts w:ascii="Lato" w:hAnsi="Lato"/>
        </w:rPr>
        <w:t>Firma n</w:t>
      </w:r>
      <w:r w:rsidRPr="00F00E79">
        <w:rPr>
          <w:rFonts w:ascii="Lato" w:hAnsi="Lato"/>
        </w:rPr>
        <w:t>ieustannie inwestuje i konsekwentnie poszerza wiedzę w zakresie innowacji technologicznych, aby oferować najlepsze rozwiązania technologiczne zgodne z założeniami Przemysłu 4.0.</w:t>
      </w:r>
      <w:r>
        <w:rPr>
          <w:rFonts w:ascii="Lato" w:hAnsi="Lato"/>
        </w:rPr>
        <w:t xml:space="preserve"> S</w:t>
      </w:r>
      <w:r w:rsidRPr="00F00E79">
        <w:rPr>
          <w:rFonts w:ascii="Lato" w:hAnsi="Lato"/>
        </w:rPr>
        <w:t xml:space="preserve">iłą napędową wszelkich działań </w:t>
      </w:r>
      <w:r>
        <w:rPr>
          <w:rFonts w:ascii="Lato" w:hAnsi="Lato"/>
        </w:rPr>
        <w:t xml:space="preserve">firmy </w:t>
      </w:r>
      <w:r w:rsidRPr="00F00E79">
        <w:rPr>
          <w:rFonts w:ascii="Lato" w:hAnsi="Lato"/>
        </w:rPr>
        <w:t>jest przekonanie, że nieustanne dążenie do doskonałości technologicznej jest podstawą efektywności procesów produkcyjnyc</w:t>
      </w:r>
      <w:r>
        <w:rPr>
          <w:rFonts w:ascii="Lato" w:hAnsi="Lato"/>
        </w:rPr>
        <w:t xml:space="preserve">h. </w:t>
      </w:r>
    </w:p>
    <w:p w14:paraId="6449B7B7" w14:textId="7B19DC24" w:rsidR="005B5991" w:rsidRDefault="005B5991" w:rsidP="005B5991">
      <w:pPr>
        <w:pStyle w:val="Standard"/>
        <w:spacing w:line="360" w:lineRule="auto"/>
        <w:jc w:val="both"/>
        <w:rPr>
          <w:rFonts w:ascii="Lato" w:hAnsi="Lato"/>
        </w:rPr>
      </w:pPr>
    </w:p>
    <w:p w14:paraId="0532E3AC" w14:textId="77777777" w:rsidR="005B5991" w:rsidRPr="00730F19" w:rsidRDefault="005B5991" w:rsidP="005B5991">
      <w:pPr>
        <w:spacing w:line="276" w:lineRule="auto"/>
        <w:jc w:val="both"/>
        <w:rPr>
          <w:rFonts w:ascii="Lato" w:eastAsia="Adobe 명조 Std M" w:hAnsi="Lato" w:cs="Tahoma"/>
          <w:b/>
          <w:bCs/>
          <w:iCs/>
        </w:rPr>
      </w:pPr>
      <w:r w:rsidRPr="00730F19">
        <w:rPr>
          <w:rFonts w:ascii="Lato" w:eastAsia="Adobe 명조 Std M" w:hAnsi="Lato" w:cs="Tahoma"/>
          <w:b/>
          <w:bCs/>
          <w:iCs/>
        </w:rPr>
        <w:t>Kontakt dla mediów:</w:t>
      </w:r>
    </w:p>
    <w:p w14:paraId="0C54F1CA" w14:textId="77777777" w:rsidR="005B5991" w:rsidRPr="00730F19" w:rsidRDefault="005B5991" w:rsidP="005B5991">
      <w:pPr>
        <w:spacing w:line="276" w:lineRule="auto"/>
        <w:jc w:val="both"/>
        <w:rPr>
          <w:rFonts w:ascii="Lato" w:eastAsia="Raleway" w:hAnsi="Lato" w:cs="Tahoma"/>
          <w:bCs/>
          <w:noProof/>
        </w:rPr>
      </w:pPr>
      <w:r>
        <w:rPr>
          <w:rFonts w:ascii="Lato" w:hAnsi="Lato" w:cs="Tahoma"/>
          <w:bCs/>
          <w:noProof/>
        </w:rPr>
        <w:t>Małgorzata Knapik-Klata</w:t>
      </w:r>
    </w:p>
    <w:p w14:paraId="31CC7D9E" w14:textId="77777777" w:rsidR="005B5991" w:rsidRPr="00730F19" w:rsidRDefault="005B5991" w:rsidP="005B5991">
      <w:pPr>
        <w:spacing w:line="276" w:lineRule="auto"/>
        <w:jc w:val="both"/>
        <w:rPr>
          <w:rFonts w:ascii="Lato" w:hAnsi="Lato" w:cs="Tahoma"/>
          <w:bCs/>
          <w:noProof/>
        </w:rPr>
      </w:pPr>
      <w:r>
        <w:rPr>
          <w:rFonts w:ascii="Lato" w:hAnsi="Lato" w:cs="Tahoma"/>
          <w:bCs/>
          <w:noProof/>
        </w:rPr>
        <w:t>PR Manager</w:t>
      </w:r>
      <w:r w:rsidRPr="00730F19">
        <w:rPr>
          <w:rFonts w:ascii="Lato" w:hAnsi="Lato" w:cs="Tahoma"/>
          <w:bCs/>
          <w:noProof/>
        </w:rPr>
        <w:t>, Commplace</w:t>
      </w:r>
    </w:p>
    <w:p w14:paraId="0CFBE8D3" w14:textId="77777777" w:rsidR="005B5991" w:rsidRPr="00730F19" w:rsidRDefault="005B5991" w:rsidP="005B5991">
      <w:pPr>
        <w:spacing w:line="276" w:lineRule="auto"/>
        <w:jc w:val="both"/>
        <w:rPr>
          <w:rFonts w:ascii="Lato" w:hAnsi="Lato" w:cs="Tahoma"/>
        </w:rPr>
      </w:pPr>
      <w:r>
        <w:rPr>
          <w:rFonts w:ascii="Lato" w:hAnsi="Lato" w:cs="Tahoma"/>
          <w:noProof/>
        </w:rPr>
        <w:t>+48 509 986 984</w:t>
      </w:r>
    </w:p>
    <w:p w14:paraId="47E05BE9" w14:textId="24AEDAF5" w:rsidR="005B5991" w:rsidRPr="00F00E79" w:rsidRDefault="0001481A" w:rsidP="00F00E79">
      <w:pPr>
        <w:pStyle w:val="Pa4"/>
        <w:spacing w:line="276" w:lineRule="auto"/>
        <w:jc w:val="both"/>
        <w:rPr>
          <w:rFonts w:ascii="Lato" w:hAnsi="Lato" w:cs="Tahoma"/>
          <w:noProof/>
          <w:color w:val="0070C0"/>
          <w:u w:val="single"/>
        </w:rPr>
      </w:pPr>
      <w:hyperlink r:id="rId7" w:history="1">
        <w:r w:rsidR="005B5991" w:rsidRPr="006A264D">
          <w:rPr>
            <w:rStyle w:val="Hipercze"/>
            <w:rFonts w:ascii="Lato" w:hAnsi="Lato" w:cs="Tahoma"/>
            <w:noProof/>
          </w:rPr>
          <w:t>m.knapik-klata@commplace.com.pl</w:t>
        </w:r>
      </w:hyperlink>
      <w:r w:rsidR="005B5991">
        <w:rPr>
          <w:rFonts w:ascii="Lato" w:hAnsi="Lato" w:cs="Tahoma"/>
          <w:noProof/>
        </w:rPr>
        <w:t xml:space="preserve"> </w:t>
      </w:r>
    </w:p>
    <w:sectPr w:rsidR="005B5991" w:rsidRPr="00F00E79" w:rsidSect="00F00E79">
      <w:headerReference w:type="default" r:id="rId8"/>
      <w:pgSz w:w="11906" w:h="16838"/>
      <w:pgMar w:top="2387" w:right="1134" w:bottom="1134" w:left="1134" w:header="708" w:footer="40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343AA" w14:textId="77777777" w:rsidR="0001481A" w:rsidRDefault="0001481A">
      <w:r>
        <w:separator/>
      </w:r>
    </w:p>
  </w:endnote>
  <w:endnote w:type="continuationSeparator" w:id="0">
    <w:p w14:paraId="10327F60" w14:textId="77777777" w:rsidR="0001481A" w:rsidRDefault="00014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Helvetica Neue LT Pro">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 w:name="Tahoma">
    <w:panose1 w:val="020B0604030504040204"/>
    <w:charset w:val="EE"/>
    <w:family w:val="swiss"/>
    <w:pitch w:val="variable"/>
    <w:sig w:usb0="E1002EFF" w:usb1="C000605B" w:usb2="00000029" w:usb3="00000000" w:csb0="000101FF" w:csb1="00000000"/>
  </w:font>
  <w:font w:name="Adobe 명조 Std M">
    <w:charset w:val="4F"/>
    <w:family w:val="auto"/>
    <w:pitch w:val="variable"/>
    <w:sig w:usb0="800002A7" w:usb1="29D7FCFB" w:usb2="00000010" w:usb3="00000000" w:csb0="002A0005" w:csb1="00000000"/>
  </w:font>
  <w:font w:name="Raleway">
    <w:charset w:val="EE"/>
    <w:family w:val="auto"/>
    <w:pitch w:val="variable"/>
    <w:sig w:usb0="A00002FF" w:usb1="5000205B"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40AFC" w14:textId="77777777" w:rsidR="0001481A" w:rsidRDefault="0001481A">
      <w:r>
        <w:rPr>
          <w:color w:val="000000"/>
        </w:rPr>
        <w:separator/>
      </w:r>
    </w:p>
  </w:footnote>
  <w:footnote w:type="continuationSeparator" w:id="0">
    <w:p w14:paraId="5EC5159D" w14:textId="77777777" w:rsidR="0001481A" w:rsidRDefault="000148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730AE" w14:textId="77777777" w:rsidR="005B5991" w:rsidRDefault="005B5991">
    <w:pPr>
      <w:pStyle w:val="Nagwek"/>
      <w:rPr>
        <w:rFonts w:ascii="Lato" w:hAnsi="Lato"/>
      </w:rPr>
    </w:pPr>
    <w:r>
      <w:rPr>
        <w:rFonts w:ascii="Lato" w:hAnsi="Lato"/>
        <w:noProof/>
      </w:rPr>
      <w:drawing>
        <wp:anchor distT="0" distB="0" distL="114300" distR="114300" simplePos="0" relativeHeight="251658240" behindDoc="1" locked="0" layoutInCell="1" allowOverlap="1" wp14:anchorId="4B1B13D1" wp14:editId="4DF6A855">
          <wp:simplePos x="0" y="0"/>
          <wp:positionH relativeFrom="column">
            <wp:posOffset>4240530</wp:posOffset>
          </wp:positionH>
          <wp:positionV relativeFrom="paragraph">
            <wp:posOffset>-52070</wp:posOffset>
          </wp:positionV>
          <wp:extent cx="2162175" cy="725805"/>
          <wp:effectExtent l="0" t="0" r="9525" b="0"/>
          <wp:wrapTight wrapText="bothSides">
            <wp:wrapPolygon edited="0">
              <wp:start x="0" y="0"/>
              <wp:lineTo x="0" y="20976"/>
              <wp:lineTo x="21505" y="20976"/>
              <wp:lineTo x="21505" y="0"/>
              <wp:lineTo x="0" y="0"/>
            </wp:wrapPolygon>
          </wp:wrapTight>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2162175" cy="725805"/>
                  </a:xfrm>
                  <a:prstGeom prst="rect">
                    <a:avLst/>
                  </a:prstGeom>
                </pic:spPr>
              </pic:pic>
            </a:graphicData>
          </a:graphic>
          <wp14:sizeRelH relativeFrom="margin">
            <wp14:pctWidth>0</wp14:pctWidth>
          </wp14:sizeRelH>
          <wp14:sizeRelV relativeFrom="margin">
            <wp14:pctHeight>0</wp14:pctHeight>
          </wp14:sizeRelV>
        </wp:anchor>
      </w:drawing>
    </w:r>
  </w:p>
  <w:p w14:paraId="6454EBA8" w14:textId="77777777" w:rsidR="005B5991" w:rsidRDefault="005B5991">
    <w:pPr>
      <w:pStyle w:val="Nagwek"/>
      <w:rPr>
        <w:rFonts w:ascii="Lato" w:hAnsi="Lato"/>
      </w:rPr>
    </w:pPr>
  </w:p>
  <w:p w14:paraId="71274284" w14:textId="08634B85" w:rsidR="005B5991" w:rsidRPr="005B5991" w:rsidRDefault="005B5991">
    <w:pPr>
      <w:pStyle w:val="Nagwek"/>
      <w:rPr>
        <w:rFonts w:ascii="Lato" w:hAnsi="Lato"/>
      </w:rPr>
    </w:pPr>
    <w:r w:rsidRPr="005B5991">
      <w:rPr>
        <w:rFonts w:ascii="Lato" w:hAnsi="Lato"/>
      </w:rPr>
      <w:t>INFORMACJA PRASOWA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A4D"/>
    <w:rsid w:val="0001481A"/>
    <w:rsid w:val="00025601"/>
    <w:rsid w:val="000A0DD9"/>
    <w:rsid w:val="000C484F"/>
    <w:rsid w:val="001905DC"/>
    <w:rsid w:val="001B29E6"/>
    <w:rsid w:val="00290D06"/>
    <w:rsid w:val="002956F5"/>
    <w:rsid w:val="002F4F87"/>
    <w:rsid w:val="00357DB8"/>
    <w:rsid w:val="003B6016"/>
    <w:rsid w:val="003F2E22"/>
    <w:rsid w:val="004455B8"/>
    <w:rsid w:val="00455984"/>
    <w:rsid w:val="00474FA6"/>
    <w:rsid w:val="004B3B03"/>
    <w:rsid w:val="004D68AC"/>
    <w:rsid w:val="00575C44"/>
    <w:rsid w:val="005B5991"/>
    <w:rsid w:val="0063386D"/>
    <w:rsid w:val="00667260"/>
    <w:rsid w:val="0067766C"/>
    <w:rsid w:val="00686E6C"/>
    <w:rsid w:val="006933FB"/>
    <w:rsid w:val="00A521E2"/>
    <w:rsid w:val="00AE4CA6"/>
    <w:rsid w:val="00B850EA"/>
    <w:rsid w:val="00D17984"/>
    <w:rsid w:val="00DC3A4D"/>
    <w:rsid w:val="00F00E79"/>
    <w:rsid w:val="00F06D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9D5F9D"/>
  <w15:docId w15:val="{32256753-8F15-4377-AE70-AAE9276B3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1">
    <w:name w:val="heading 1"/>
    <w:basedOn w:val="Normalny"/>
    <w:next w:val="Normalny"/>
    <w:link w:val="Nagwek1Znak"/>
    <w:uiPriority w:val="9"/>
    <w:qFormat/>
    <w:rsid w:val="005B5991"/>
    <w:pPr>
      <w:keepNext/>
      <w:keepLines/>
      <w:spacing w:before="240"/>
      <w:outlineLvl w:val="0"/>
    </w:pPr>
    <w:rPr>
      <w:rFonts w:asciiTheme="majorHAnsi" w:eastAsiaTheme="majorEastAsia" w:hAnsiTheme="majorHAnsi"/>
      <w:color w:val="2F5496" w:themeColor="accent1" w:themeShade="BF"/>
      <w:sz w:val="32"/>
      <w:szCs w:val="29"/>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agwek1Znak">
    <w:name w:val="Nagłówek 1 Znak"/>
    <w:basedOn w:val="Domylnaczcionkaakapitu"/>
    <w:link w:val="Nagwek1"/>
    <w:uiPriority w:val="9"/>
    <w:rsid w:val="005B5991"/>
    <w:rPr>
      <w:rFonts w:asciiTheme="majorHAnsi" w:eastAsiaTheme="majorEastAsia" w:hAnsiTheme="majorHAnsi"/>
      <w:color w:val="2F5496" w:themeColor="accent1" w:themeShade="BF"/>
      <w:sz w:val="32"/>
      <w:szCs w:val="29"/>
    </w:rPr>
  </w:style>
  <w:style w:type="paragraph" w:styleId="Nagwek">
    <w:name w:val="header"/>
    <w:basedOn w:val="Normalny"/>
    <w:link w:val="NagwekZnak"/>
    <w:uiPriority w:val="99"/>
    <w:unhideWhenUsed/>
    <w:rsid w:val="005B5991"/>
    <w:pPr>
      <w:tabs>
        <w:tab w:val="center" w:pos="4536"/>
        <w:tab w:val="right" w:pos="9072"/>
      </w:tabs>
    </w:pPr>
    <w:rPr>
      <w:szCs w:val="21"/>
    </w:rPr>
  </w:style>
  <w:style w:type="character" w:customStyle="1" w:styleId="NagwekZnak">
    <w:name w:val="Nagłówek Znak"/>
    <w:basedOn w:val="Domylnaczcionkaakapitu"/>
    <w:link w:val="Nagwek"/>
    <w:uiPriority w:val="99"/>
    <w:rsid w:val="005B5991"/>
    <w:rPr>
      <w:szCs w:val="21"/>
    </w:rPr>
  </w:style>
  <w:style w:type="paragraph" w:styleId="Stopka">
    <w:name w:val="footer"/>
    <w:basedOn w:val="Normalny"/>
    <w:link w:val="StopkaZnak"/>
    <w:uiPriority w:val="99"/>
    <w:unhideWhenUsed/>
    <w:rsid w:val="005B5991"/>
    <w:pPr>
      <w:tabs>
        <w:tab w:val="center" w:pos="4536"/>
        <w:tab w:val="right" w:pos="9072"/>
      </w:tabs>
    </w:pPr>
    <w:rPr>
      <w:szCs w:val="21"/>
    </w:rPr>
  </w:style>
  <w:style w:type="character" w:customStyle="1" w:styleId="StopkaZnak">
    <w:name w:val="Stopka Znak"/>
    <w:basedOn w:val="Domylnaczcionkaakapitu"/>
    <w:link w:val="Stopka"/>
    <w:uiPriority w:val="99"/>
    <w:rsid w:val="005B5991"/>
    <w:rPr>
      <w:szCs w:val="21"/>
    </w:rPr>
  </w:style>
  <w:style w:type="character" w:styleId="Hipercze">
    <w:name w:val="Hyperlink"/>
    <w:rsid w:val="005B5991"/>
    <w:rPr>
      <w:color w:val="0000FF"/>
      <w:u w:val="single"/>
    </w:rPr>
  </w:style>
  <w:style w:type="paragraph" w:customStyle="1" w:styleId="Pa4">
    <w:name w:val="Pa4"/>
    <w:basedOn w:val="Normalny"/>
    <w:rsid w:val="005B5991"/>
    <w:pPr>
      <w:widowControl/>
      <w:spacing w:line="241" w:lineRule="atLeast"/>
      <w:textAlignment w:val="auto"/>
    </w:pPr>
    <w:rPr>
      <w:rFonts w:ascii="Helvetica Neue LT Pro" w:eastAsia="Arial Unicode MS" w:hAnsi="Helvetica Neue LT Pro" w:cs="Calibri"/>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m.knapik-klata@commplace.com.p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952</Words>
  <Characters>5714</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Szruba</dc:creator>
  <cp:lastModifiedBy>Małgorzata Knapik</cp:lastModifiedBy>
  <cp:revision>4</cp:revision>
  <dcterms:created xsi:type="dcterms:W3CDTF">2022-02-17T11:20:00Z</dcterms:created>
  <dcterms:modified xsi:type="dcterms:W3CDTF">2022-02-17T11:33:00Z</dcterms:modified>
</cp:coreProperties>
</file>