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2" w:rsidRDefault="000B0152" w:rsidP="00097863"/>
    <w:p w:rsidR="00097863" w:rsidRDefault="000B0152" w:rsidP="00097863">
      <w:r>
        <w:t xml:space="preserve">Informacja prasowa </w:t>
      </w:r>
    </w:p>
    <w:p w:rsidR="00F307DD" w:rsidRPr="00097863" w:rsidRDefault="00F307DD" w:rsidP="00097863"/>
    <w:p w:rsidR="00F307DD" w:rsidRDefault="00F307DD" w:rsidP="00F307DD">
      <w:pPr>
        <w:jc w:val="center"/>
        <w:rPr>
          <w:b/>
          <w:bCs/>
          <w:sz w:val="28"/>
          <w:szCs w:val="28"/>
        </w:rPr>
      </w:pPr>
      <w:r w:rsidRPr="00F307DD">
        <w:rPr>
          <w:b/>
          <w:bCs/>
          <w:sz w:val="28"/>
          <w:szCs w:val="28"/>
        </w:rPr>
        <w:t>Czy kryzys wizerunkowy w firmie musi oznaczać same kłopoty</w:t>
      </w:r>
      <w:r w:rsidR="006119DB">
        <w:rPr>
          <w:b/>
          <w:bCs/>
          <w:sz w:val="28"/>
          <w:szCs w:val="28"/>
        </w:rPr>
        <w:t xml:space="preserve">? </w:t>
      </w:r>
    </w:p>
    <w:p w:rsidR="00336443" w:rsidRDefault="006119DB" w:rsidP="00901E2E">
      <w:pPr>
        <w:jc w:val="both"/>
        <w:rPr>
          <w:b/>
          <w:bCs/>
        </w:rPr>
      </w:pPr>
      <w:r>
        <w:rPr>
          <w:b/>
          <w:bCs/>
        </w:rPr>
        <w:t xml:space="preserve">Dzisiaj wiele marek mierzy się z kryzysem wizerunkowy. Dlaczego? Obecna sytuacja na </w:t>
      </w:r>
      <w:r w:rsidR="00BD35A2">
        <w:rPr>
          <w:b/>
          <w:bCs/>
        </w:rPr>
        <w:t>świecie</w:t>
      </w:r>
      <w:r>
        <w:rPr>
          <w:b/>
          <w:bCs/>
        </w:rPr>
        <w:t xml:space="preserve"> spowodowała, że część firm nie wie, jak wyważyć komunikację. I choć przedsiębiorstwa mają dobre intencje – zarzuca się im budowanie PR-u na tragedii innych osób. W mediach coraz częściej pojawiają się dyskusje o tym, czy</w:t>
      </w:r>
      <w:r w:rsidR="00C56BAF">
        <w:rPr>
          <w:b/>
          <w:bCs/>
        </w:rPr>
        <w:t xml:space="preserve"> firmy powinny</w:t>
      </w:r>
      <w:r>
        <w:rPr>
          <w:b/>
          <w:bCs/>
        </w:rPr>
        <w:t xml:space="preserve"> informować </w:t>
      </w:r>
      <w:r w:rsidR="00C56BAF">
        <w:rPr>
          <w:b/>
          <w:bCs/>
        </w:rPr>
        <w:t>w mediach o swo</w:t>
      </w:r>
      <w:r w:rsidR="00BD35A2">
        <w:rPr>
          <w:b/>
          <w:bCs/>
        </w:rPr>
        <w:t>jej</w:t>
      </w:r>
      <w:r w:rsidR="00C56BAF">
        <w:rPr>
          <w:b/>
          <w:bCs/>
        </w:rPr>
        <w:t xml:space="preserve"> </w:t>
      </w:r>
      <w:r>
        <w:rPr>
          <w:b/>
          <w:bCs/>
        </w:rPr>
        <w:t xml:space="preserve">pomocy dla uchodźców – czy jednak zachować politykę milczenia. Ale… </w:t>
      </w:r>
      <w:r w:rsidR="00BD35A2">
        <w:rPr>
          <w:b/>
          <w:bCs/>
        </w:rPr>
        <w:t>c</w:t>
      </w:r>
      <w:r>
        <w:rPr>
          <w:b/>
          <w:bCs/>
        </w:rPr>
        <w:t xml:space="preserve">zy kryzys wizerunkowy w firmie musi oznaczać same kłopoty? Oto spostrzeżenia jednego z liderów komunikacji PR na polskim rynku. </w:t>
      </w:r>
    </w:p>
    <w:p w:rsidR="00987251" w:rsidRDefault="00BD35A2" w:rsidP="00901E2E">
      <w:pPr>
        <w:jc w:val="both"/>
      </w:pPr>
      <w:r>
        <w:t>Istniejąca od lat</w:t>
      </w:r>
      <w:r w:rsidR="00987251">
        <w:t xml:space="preserve"> na polskim rynku agencja Commplace ma </w:t>
      </w:r>
      <w:r>
        <w:t xml:space="preserve">duże </w:t>
      </w:r>
      <w:r w:rsidR="00987251">
        <w:t xml:space="preserve">doświadczenie w działaniach kryzysowych. </w:t>
      </w:r>
      <w:r>
        <w:t>Tworzący ją eksperci</w:t>
      </w:r>
      <w:r w:rsidR="00987251">
        <w:t xml:space="preserve"> </w:t>
      </w:r>
      <w:r>
        <w:t>niejednokrotnie</w:t>
      </w:r>
      <w:r w:rsidR="00987251">
        <w:t xml:space="preserve"> </w:t>
      </w:r>
      <w:r>
        <w:t>pomagali firmom w zażegnaniu</w:t>
      </w:r>
      <w:r w:rsidR="00987251">
        <w:t xml:space="preserve"> kryzys</w:t>
      </w:r>
      <w:r>
        <w:t>ów</w:t>
      </w:r>
      <w:r w:rsidR="00987251">
        <w:t xml:space="preserve"> wizerunkow</w:t>
      </w:r>
      <w:r>
        <w:t>ych</w:t>
      </w:r>
      <w:r w:rsidR="00987251">
        <w:t xml:space="preserve">. Lata doświadczenia pokazały, że </w:t>
      </w:r>
      <w:r>
        <w:t>kryzys</w:t>
      </w:r>
      <w:r w:rsidR="00987251">
        <w:t xml:space="preserve"> </w:t>
      </w:r>
      <w:r>
        <w:t>nie musi od razu</w:t>
      </w:r>
      <w:r w:rsidR="00987251">
        <w:t xml:space="preserve"> oznaczać kłopotów. Wiele zależy od kontekstu, a także od</w:t>
      </w:r>
      <w:r>
        <w:t xml:space="preserve"> jego</w:t>
      </w:r>
      <w:r w:rsidR="00987251">
        <w:t xml:space="preserve"> skali. </w:t>
      </w:r>
    </w:p>
    <w:p w:rsidR="00987251" w:rsidRPr="00987251" w:rsidRDefault="00987251" w:rsidP="00901E2E">
      <w:pPr>
        <w:jc w:val="both"/>
        <w:rPr>
          <w:b/>
          <w:bCs/>
        </w:rPr>
      </w:pPr>
      <w:r w:rsidRPr="00987251">
        <w:rPr>
          <w:b/>
          <w:bCs/>
        </w:rPr>
        <w:t>Lepiej zapobiegać niż leczyć</w:t>
      </w:r>
    </w:p>
    <w:p w:rsidR="00987251" w:rsidRPr="00987251" w:rsidRDefault="00987251" w:rsidP="00560124">
      <w:pPr>
        <w:jc w:val="both"/>
      </w:pPr>
      <w:r>
        <w:t xml:space="preserve">Liderzy podkreślają rolę myślenia strategicznego. Czy marki mogą podejmować działania mające na celu unikanie kryzysów? </w:t>
      </w:r>
    </w:p>
    <w:p w:rsidR="00670288" w:rsidRDefault="00527DBC" w:rsidP="00560124">
      <w:pPr>
        <w:jc w:val="both"/>
        <w:rPr>
          <w:i/>
          <w:iCs/>
        </w:rPr>
      </w:pPr>
      <w:r>
        <w:t>–</w:t>
      </w:r>
      <w:r w:rsidR="006119DB">
        <w:rPr>
          <w:i/>
          <w:iCs/>
        </w:rPr>
        <w:t xml:space="preserve"> </w:t>
      </w:r>
      <w:r w:rsidR="00987251">
        <w:rPr>
          <w:i/>
          <w:iCs/>
        </w:rPr>
        <w:t>Po</w:t>
      </w:r>
      <w:r w:rsidR="00BD35A2">
        <w:rPr>
          <w:i/>
          <w:iCs/>
        </w:rPr>
        <w:t>dłożem</w:t>
      </w:r>
      <w:r w:rsidR="00987251">
        <w:rPr>
          <w:i/>
          <w:iCs/>
        </w:rPr>
        <w:t xml:space="preserve"> kryzysów PR jest otoczenie współczesnych organizacji,</w:t>
      </w:r>
      <w:r w:rsidR="00C56BAF">
        <w:rPr>
          <w:i/>
          <w:iCs/>
        </w:rPr>
        <w:t xml:space="preserve"> </w:t>
      </w:r>
      <w:r w:rsidR="00987251">
        <w:rPr>
          <w:i/>
          <w:iCs/>
        </w:rPr>
        <w:t xml:space="preserve">zmieniające się w sposób nieprzewidywalny i dynamiczny. </w:t>
      </w:r>
      <w:r w:rsidR="009553AD">
        <w:rPr>
          <w:i/>
          <w:iCs/>
        </w:rPr>
        <w:t>C</w:t>
      </w:r>
      <w:r w:rsidR="00987251">
        <w:rPr>
          <w:i/>
          <w:iCs/>
        </w:rPr>
        <w:t>zęsto powstają sytuacje, które zagrażają wizerunkowi marki</w:t>
      </w:r>
      <w:r w:rsidR="00C56BAF">
        <w:rPr>
          <w:i/>
          <w:iCs/>
        </w:rPr>
        <w:t>. Kryzys mogą wywoływać pracownicy, czynniki legislacyjno</w:t>
      </w:r>
      <w:r w:rsidR="009553AD">
        <w:rPr>
          <w:i/>
          <w:iCs/>
        </w:rPr>
        <w:t>-</w:t>
      </w:r>
      <w:r w:rsidR="00C56BAF">
        <w:rPr>
          <w:i/>
          <w:iCs/>
        </w:rPr>
        <w:t xml:space="preserve">polityczne czy wypadki losowe </w:t>
      </w:r>
      <w:r>
        <w:t xml:space="preserve">– </w:t>
      </w:r>
      <w:r w:rsidR="009553AD">
        <w:t>wymienia</w:t>
      </w:r>
      <w:r>
        <w:t xml:space="preserve"> Sebastian Kopiej, Prezes Zarządu Commplace. </w:t>
      </w:r>
      <w:r w:rsidR="006119DB">
        <w:t xml:space="preserve">– </w:t>
      </w:r>
      <w:r w:rsidR="00C56BAF">
        <w:rPr>
          <w:i/>
          <w:iCs/>
        </w:rPr>
        <w:t>Kluczowe jest poznanie mocnych i słabych stron organizacji, a także grup docelowych, do których marka kieruje swoją komunikację. Podam przykład: jeśli firma wybiera do promowania produktów influencera z niejasną reputacją</w:t>
      </w:r>
      <w:r w:rsidR="009553AD">
        <w:rPr>
          <w:i/>
          <w:iCs/>
        </w:rPr>
        <w:t>,</w:t>
      </w:r>
      <w:r w:rsidR="00C56BAF">
        <w:rPr>
          <w:i/>
          <w:iCs/>
        </w:rPr>
        <w:t xml:space="preserve"> to musi liczyć się z potencjalnym kryzysem. </w:t>
      </w:r>
    </w:p>
    <w:p w:rsidR="00C56BAF" w:rsidRDefault="00C56BAF" w:rsidP="00560124">
      <w:pPr>
        <w:jc w:val="both"/>
      </w:pPr>
      <w:r>
        <w:t xml:space="preserve">Co zrobić, gdy spotka nas kryzys? Ekspert uważa, że istotna jest proaktywna postawa i najbliższe 24 godziny. To czas, aby działać. </w:t>
      </w:r>
    </w:p>
    <w:p w:rsidR="003E322E" w:rsidRPr="003E322E" w:rsidRDefault="003E322E" w:rsidP="00560124">
      <w:pPr>
        <w:jc w:val="both"/>
        <w:rPr>
          <w:b/>
          <w:bCs/>
        </w:rPr>
      </w:pPr>
      <w:r w:rsidRPr="003E322E">
        <w:rPr>
          <w:b/>
          <w:bCs/>
        </w:rPr>
        <w:t>Szczere przeprosiny pomogą zatrzymać klientów</w:t>
      </w:r>
    </w:p>
    <w:p w:rsidR="00C63134" w:rsidRDefault="003E322E" w:rsidP="00901E2E">
      <w:pPr>
        <w:jc w:val="both"/>
      </w:pPr>
      <w:r>
        <w:t xml:space="preserve">Marki popełniają błędy. Czy chowanie się za ścianą anonimowości to dobry pomysł? Firmę tworzą ludzie. W przypadku konkretnego kryzysu niezbędne jest ukazanie szczerej twarzy marki i przeprosiny. Bez zbędnych etosów czy wystudiowanych przemówień. Prosty i jasny przekaz, a także wyrażenie skruchy mogą sprawić, że marka zyska na kryzysie wizerunkowym. Nie tylko zatrzyma obecnych klientów, ale także pozyska nowych – tych, którzy docenią jej szczerość i otwartość na rozwiązywanie problemów. </w:t>
      </w:r>
    </w:p>
    <w:p w:rsidR="005A6286" w:rsidRDefault="005A6286" w:rsidP="00901E2E">
      <w:pPr>
        <w:jc w:val="both"/>
      </w:pPr>
      <w:r>
        <w:t>Świetnym przykładem przekucia sytuacji kryzysowej w szybkie działania w social mediach. Firmom zdarza się wysyłać wiadomości testowe do klientów – oczywiście przez przypadek. Sprytne podejście do sytuacji może sprawić, że dana wiadomość stanie się viralem. A marka zyska na popularności. Przykładem może być wiadomość push wysłana szeroko przez mBank – po fali komentarzy negatywnych</w:t>
      </w:r>
      <w:r w:rsidR="009553AD">
        <w:t>,</w:t>
      </w:r>
      <w:r>
        <w:t xml:space="preserve"> konsumenci docenili podejście marki do sytuacji, a ta zyskała na popularności i wizerunku. </w:t>
      </w:r>
    </w:p>
    <w:p w:rsidR="005A6286" w:rsidRDefault="005A6286" w:rsidP="00901E2E">
      <w:pPr>
        <w:jc w:val="both"/>
        <w:rPr>
          <w:b/>
          <w:bCs/>
        </w:rPr>
      </w:pPr>
      <w:r w:rsidRPr="005A6286">
        <w:rPr>
          <w:b/>
          <w:bCs/>
        </w:rPr>
        <w:t>Odwracanie kota ogonem</w:t>
      </w:r>
    </w:p>
    <w:p w:rsidR="005A6286" w:rsidRDefault="005A6286" w:rsidP="00901E2E">
      <w:pPr>
        <w:jc w:val="both"/>
      </w:pPr>
      <w:r>
        <w:lastRenderedPageBreak/>
        <w:t xml:space="preserve">Przekuwanie kryzysu w sukces </w:t>
      </w:r>
      <w:r w:rsidR="009553AD">
        <w:t>może być</w:t>
      </w:r>
      <w:r>
        <w:t xml:space="preserve"> odwracanie</w:t>
      </w:r>
      <w:r w:rsidR="009553AD">
        <w:t>m</w:t>
      </w:r>
      <w:r>
        <w:t xml:space="preserve"> kota ogonem. </w:t>
      </w:r>
      <w:r w:rsidR="009553AD">
        <w:t xml:space="preserve">To nie zawsze wychodzi markom na zdrowie. </w:t>
      </w:r>
      <w:r>
        <w:t xml:space="preserve">Podstawą jest trafna ocena sytuacji. </w:t>
      </w:r>
    </w:p>
    <w:p w:rsidR="005A6286" w:rsidRDefault="005A6286" w:rsidP="00901E2E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Szczególnie trudne są kryzysy w branży spożywczej. Nieszczelnie zapakowane mleko czy kawałek metalu w orzeszkach zdecydowanie mogą wpłynąć na pozycję marki </w:t>
      </w:r>
      <w:r>
        <w:t xml:space="preserve">– dodaje Sebastian Kopiej, Prezes Zarządu Commplace. – </w:t>
      </w:r>
      <w:r>
        <w:rPr>
          <w:i/>
          <w:iCs/>
        </w:rPr>
        <w:t xml:space="preserve">Sytuacje kryzysowe zdarzają się, a </w:t>
      </w:r>
      <w:r w:rsidR="0049501A">
        <w:rPr>
          <w:i/>
          <w:iCs/>
        </w:rPr>
        <w:t xml:space="preserve">wiele zależy od tego, w jaki sposób firma się do nich odniesie. Polityka wyparcia czy milczenia nie jest dobrą taktyką. Wystarczy, że podczas wygłaszania oświadczeń czy przeprosin marka przemyci informacje, które może przechwycić opinia publiczna. </w:t>
      </w:r>
    </w:p>
    <w:p w:rsidR="0049501A" w:rsidRPr="0049501A" w:rsidRDefault="0049501A" w:rsidP="00901E2E">
      <w:pPr>
        <w:jc w:val="both"/>
      </w:pPr>
      <w:r>
        <w:t>W przypadku sytuacji kryzysowych eksperymentowanie na żywym organizmie to ryzykowna operacja. Wiele marek decyduje się na skorzystanie z pomocy specjalistów agencji PR</w:t>
      </w:r>
      <w:r w:rsidR="009553AD">
        <w:t xml:space="preserve">, wiedząc, że ze wsparciem fachowców pokonają trudności, zamiast się dalej pogrążać. </w:t>
      </w:r>
    </w:p>
    <w:sectPr w:rsidR="0049501A" w:rsidRPr="0049501A" w:rsidSect="007E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AE" w:rsidRDefault="00503AAE" w:rsidP="00BA0F2C">
      <w:pPr>
        <w:spacing w:after="0" w:line="240" w:lineRule="auto"/>
      </w:pPr>
      <w:r>
        <w:separator/>
      </w:r>
    </w:p>
  </w:endnote>
  <w:endnote w:type="continuationSeparator" w:id="0">
    <w:p w:rsidR="00503AAE" w:rsidRDefault="00503AAE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AE" w:rsidRDefault="00503AAE" w:rsidP="00BA0F2C">
      <w:pPr>
        <w:spacing w:after="0" w:line="240" w:lineRule="auto"/>
      </w:pPr>
      <w:r>
        <w:separator/>
      </w:r>
    </w:p>
  </w:footnote>
  <w:footnote w:type="continuationSeparator" w:id="0">
    <w:p w:rsidR="00503AAE" w:rsidRDefault="00503AAE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6F00"/>
    <w:rsid w:val="0006340C"/>
    <w:rsid w:val="00097863"/>
    <w:rsid w:val="000B0152"/>
    <w:rsid w:val="00117CF3"/>
    <w:rsid w:val="00163D68"/>
    <w:rsid w:val="001A3215"/>
    <w:rsid w:val="001D2540"/>
    <w:rsid w:val="001E7590"/>
    <w:rsid w:val="002224A9"/>
    <w:rsid w:val="00287542"/>
    <w:rsid w:val="002C55D0"/>
    <w:rsid w:val="002F4D66"/>
    <w:rsid w:val="0030654D"/>
    <w:rsid w:val="00323F94"/>
    <w:rsid w:val="00336443"/>
    <w:rsid w:val="00387929"/>
    <w:rsid w:val="003B0C4E"/>
    <w:rsid w:val="003E322E"/>
    <w:rsid w:val="003F3D7E"/>
    <w:rsid w:val="004432CC"/>
    <w:rsid w:val="0045164E"/>
    <w:rsid w:val="0049501A"/>
    <w:rsid w:val="0049541D"/>
    <w:rsid w:val="004C2846"/>
    <w:rsid w:val="004F650A"/>
    <w:rsid w:val="00503AAE"/>
    <w:rsid w:val="00515E31"/>
    <w:rsid w:val="00520BE6"/>
    <w:rsid w:val="00527DBC"/>
    <w:rsid w:val="0053484D"/>
    <w:rsid w:val="00560124"/>
    <w:rsid w:val="005A6286"/>
    <w:rsid w:val="006119DB"/>
    <w:rsid w:val="006271CE"/>
    <w:rsid w:val="00670288"/>
    <w:rsid w:val="00672EA8"/>
    <w:rsid w:val="006C34AE"/>
    <w:rsid w:val="006E3233"/>
    <w:rsid w:val="007074FA"/>
    <w:rsid w:val="00735444"/>
    <w:rsid w:val="007571DA"/>
    <w:rsid w:val="00763040"/>
    <w:rsid w:val="00770EC5"/>
    <w:rsid w:val="007A08DD"/>
    <w:rsid w:val="007C6DA5"/>
    <w:rsid w:val="007E0B64"/>
    <w:rsid w:val="00803AB7"/>
    <w:rsid w:val="00817A66"/>
    <w:rsid w:val="00823EBD"/>
    <w:rsid w:val="008254F7"/>
    <w:rsid w:val="0085367B"/>
    <w:rsid w:val="00862677"/>
    <w:rsid w:val="008A122F"/>
    <w:rsid w:val="008C2EB1"/>
    <w:rsid w:val="00901E2E"/>
    <w:rsid w:val="009121F0"/>
    <w:rsid w:val="00924D17"/>
    <w:rsid w:val="009446F6"/>
    <w:rsid w:val="0095243E"/>
    <w:rsid w:val="009553AD"/>
    <w:rsid w:val="00987251"/>
    <w:rsid w:val="009A7A92"/>
    <w:rsid w:val="00A2232B"/>
    <w:rsid w:val="00A97B21"/>
    <w:rsid w:val="00AA054C"/>
    <w:rsid w:val="00AA1A8F"/>
    <w:rsid w:val="00BA0F2C"/>
    <w:rsid w:val="00BB79E3"/>
    <w:rsid w:val="00BC79A1"/>
    <w:rsid w:val="00BD35A2"/>
    <w:rsid w:val="00BE6854"/>
    <w:rsid w:val="00BF4400"/>
    <w:rsid w:val="00BF53D7"/>
    <w:rsid w:val="00C42BE9"/>
    <w:rsid w:val="00C453FF"/>
    <w:rsid w:val="00C511E4"/>
    <w:rsid w:val="00C56BAF"/>
    <w:rsid w:val="00C63134"/>
    <w:rsid w:val="00CE59E6"/>
    <w:rsid w:val="00CE61A6"/>
    <w:rsid w:val="00D039C7"/>
    <w:rsid w:val="00D161FA"/>
    <w:rsid w:val="00D41DBF"/>
    <w:rsid w:val="00D479B5"/>
    <w:rsid w:val="00D650DF"/>
    <w:rsid w:val="00D7752D"/>
    <w:rsid w:val="00D90B57"/>
    <w:rsid w:val="00E145CA"/>
    <w:rsid w:val="00E33778"/>
    <w:rsid w:val="00E51062"/>
    <w:rsid w:val="00EC4A7A"/>
    <w:rsid w:val="00ED6FA0"/>
    <w:rsid w:val="00F21EF7"/>
    <w:rsid w:val="00F307DD"/>
    <w:rsid w:val="00F93CA3"/>
    <w:rsid w:val="00FA0959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89CC-6354-4672-B772-7E9B431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2022-03-08T09:30:00Z</dcterms:created>
  <dcterms:modified xsi:type="dcterms:W3CDTF">2022-03-08T10:53:00Z</dcterms:modified>
</cp:coreProperties>
</file>