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2" w:rsidRDefault="000B0152" w:rsidP="00097863"/>
    <w:p w:rsidR="00097863" w:rsidRPr="00097863" w:rsidRDefault="000B0152" w:rsidP="00097863">
      <w:r>
        <w:t xml:space="preserve">Informacja prasowa </w:t>
      </w:r>
    </w:p>
    <w:p w:rsidR="000B0152" w:rsidRDefault="000B0152" w:rsidP="000B0152">
      <w:pPr>
        <w:jc w:val="center"/>
        <w:rPr>
          <w:b/>
          <w:bCs/>
          <w:sz w:val="28"/>
          <w:szCs w:val="28"/>
        </w:rPr>
      </w:pPr>
      <w:r w:rsidRPr="000B0152">
        <w:rPr>
          <w:b/>
          <w:bCs/>
          <w:sz w:val="28"/>
          <w:szCs w:val="28"/>
        </w:rPr>
        <w:t xml:space="preserve">Komunikacja marki – </w:t>
      </w:r>
      <w:r w:rsidR="00930A0D">
        <w:rPr>
          <w:b/>
          <w:bCs/>
          <w:sz w:val="28"/>
          <w:szCs w:val="28"/>
        </w:rPr>
        <w:t xml:space="preserve">jak </w:t>
      </w:r>
      <w:r w:rsidR="00930A0D" w:rsidRPr="00930A0D">
        <w:rPr>
          <w:b/>
          <w:bCs/>
          <w:sz w:val="28"/>
          <w:szCs w:val="28"/>
        </w:rPr>
        <w:t>dotrzeć do odbiorców B2B i B2C w cyfrowym świecie</w:t>
      </w:r>
      <w:r w:rsidR="00930A0D">
        <w:rPr>
          <w:b/>
          <w:bCs/>
          <w:sz w:val="28"/>
          <w:szCs w:val="28"/>
        </w:rPr>
        <w:t>?</w:t>
      </w:r>
    </w:p>
    <w:p w:rsidR="00336443" w:rsidRDefault="009D3451" w:rsidP="00901E2E">
      <w:pPr>
        <w:jc w:val="both"/>
        <w:rPr>
          <w:b/>
          <w:bCs/>
        </w:rPr>
      </w:pPr>
      <w:r w:rsidRPr="009D3451">
        <w:rPr>
          <w:b/>
          <w:bCs/>
        </w:rPr>
        <w:t xml:space="preserve">Konsekwentnie prezentowane marki </w:t>
      </w:r>
      <w:r>
        <w:rPr>
          <w:b/>
          <w:bCs/>
        </w:rPr>
        <w:t xml:space="preserve">od </w:t>
      </w:r>
      <w:r w:rsidRPr="009D3451">
        <w:rPr>
          <w:b/>
          <w:bCs/>
        </w:rPr>
        <w:t>3</w:t>
      </w:r>
      <w:r>
        <w:rPr>
          <w:b/>
          <w:bCs/>
        </w:rPr>
        <w:t xml:space="preserve"> do </w:t>
      </w:r>
      <w:r w:rsidRPr="009D3451">
        <w:rPr>
          <w:b/>
          <w:bCs/>
        </w:rPr>
        <w:t xml:space="preserve">5 razy częściej cieszą się doskonałą widocznością niż te, których </w:t>
      </w:r>
      <w:r>
        <w:rPr>
          <w:b/>
          <w:bCs/>
        </w:rPr>
        <w:t>komunikacja</w:t>
      </w:r>
      <w:r w:rsidRPr="009D3451">
        <w:rPr>
          <w:b/>
          <w:bCs/>
        </w:rPr>
        <w:t xml:space="preserve"> jest niespójna.</w:t>
      </w:r>
      <w:r w:rsidR="000B0152">
        <w:rPr>
          <w:b/>
          <w:bCs/>
        </w:rPr>
        <w:t xml:space="preserve"> Do niedawna r</w:t>
      </w:r>
      <w:r w:rsidR="000B0152" w:rsidRPr="000B0152">
        <w:rPr>
          <w:b/>
          <w:bCs/>
        </w:rPr>
        <w:t xml:space="preserve">elacja między marką a </w:t>
      </w:r>
      <w:r w:rsidR="000B0152">
        <w:rPr>
          <w:b/>
          <w:bCs/>
        </w:rPr>
        <w:t>klientem</w:t>
      </w:r>
      <w:r w:rsidR="000B0152" w:rsidRPr="000B0152">
        <w:rPr>
          <w:b/>
          <w:bCs/>
        </w:rPr>
        <w:t xml:space="preserve"> była znacznie prostsza.</w:t>
      </w:r>
      <w:r w:rsidR="000B0152">
        <w:rPr>
          <w:b/>
          <w:bCs/>
        </w:rPr>
        <w:t xml:space="preserve"> Pandemia, a także inne wyzwania sprawiły, że firmy muszą prowadzić wyważoną komunikację. </w:t>
      </w:r>
      <w:r w:rsidR="00117CF3">
        <w:rPr>
          <w:b/>
          <w:bCs/>
        </w:rPr>
        <w:t xml:space="preserve">Obecność w </w:t>
      </w:r>
      <w:proofErr w:type="spellStart"/>
      <w:r w:rsidR="00117CF3">
        <w:rPr>
          <w:b/>
          <w:bCs/>
        </w:rPr>
        <w:t>social</w:t>
      </w:r>
      <w:proofErr w:type="spellEnd"/>
      <w:r w:rsidR="00117CF3">
        <w:rPr>
          <w:b/>
          <w:bCs/>
        </w:rPr>
        <w:t xml:space="preserve"> mediach to zdecydowanie za mało. W jaki sposób prowadzić komunikację marki? Istotne są wymagania konsumentów. </w:t>
      </w:r>
    </w:p>
    <w:p w:rsidR="00117CF3" w:rsidRDefault="00117CF3" w:rsidP="00901E2E">
      <w:pPr>
        <w:jc w:val="both"/>
      </w:pPr>
      <w:r>
        <w:t>Dawniej firmy miały bezpośredni kontakt z klientem, a zakup towarów odbywał się w sposób bezpośredni. Wraz z rozwojem nowych technologii</w:t>
      </w:r>
      <w:r w:rsidR="00CF1027">
        <w:t>,</w:t>
      </w:r>
      <w:r>
        <w:t xml:space="preserve"> wzrosło zapotrzebowanie klientów na dostarczanie im produktów za pomocą urządzeń mobilnych czy usług dostawczych. </w:t>
      </w:r>
    </w:p>
    <w:p w:rsidR="00117CF3" w:rsidRDefault="00117CF3" w:rsidP="00901E2E">
      <w:pPr>
        <w:jc w:val="both"/>
        <w:rPr>
          <w:b/>
          <w:bCs/>
        </w:rPr>
      </w:pPr>
      <w:r w:rsidRPr="00117CF3">
        <w:rPr>
          <w:b/>
          <w:bCs/>
        </w:rPr>
        <w:t>Komunikacja marki na nowo</w:t>
      </w:r>
    </w:p>
    <w:p w:rsidR="00117CF3" w:rsidRPr="00117CF3" w:rsidRDefault="00770EC5" w:rsidP="00901E2E">
      <w:pPr>
        <w:jc w:val="both"/>
      </w:pPr>
      <w:r>
        <w:t xml:space="preserve">Średnio z </w:t>
      </w:r>
      <w:proofErr w:type="spellStart"/>
      <w:r>
        <w:t>social</w:t>
      </w:r>
      <w:proofErr w:type="spellEnd"/>
      <w:r>
        <w:t xml:space="preserve"> mediów </w:t>
      </w:r>
      <w:r w:rsidR="00FE3F7B">
        <w:t>w Polsce korzysta 25,9 miliona osób, co stanowi prawie 70 proc. osób żyjących w naszym kraju</w:t>
      </w:r>
      <w:r w:rsidR="00FE3F7B">
        <w:rPr>
          <w:rStyle w:val="Odwoanieprzypisudolnego"/>
        </w:rPr>
        <w:footnoteReference w:id="1"/>
      </w:r>
      <w:r w:rsidR="00FE3F7B">
        <w:t xml:space="preserve">. </w:t>
      </w:r>
      <w:r w:rsidR="00163D68">
        <w:t xml:space="preserve">Statystyczny Polak spędza w Internecie aż 6 godzin i 44 minuty dziennie, w tym dwie w mediach </w:t>
      </w:r>
      <w:proofErr w:type="spellStart"/>
      <w:r w:rsidR="00163D68">
        <w:t>społecznościowych</w:t>
      </w:r>
      <w:proofErr w:type="spellEnd"/>
      <w:r w:rsidR="00163D68">
        <w:t xml:space="preserve">. Nie dziwi więc fakt, że marki wykorzystują </w:t>
      </w:r>
      <w:proofErr w:type="spellStart"/>
      <w:r w:rsidR="00163D68">
        <w:t>online’owe</w:t>
      </w:r>
      <w:proofErr w:type="spellEnd"/>
      <w:r w:rsidR="00163D68">
        <w:t xml:space="preserve"> kanały do komunikacji marki. </w:t>
      </w:r>
    </w:p>
    <w:p w:rsidR="00BC79A1" w:rsidRDefault="00163D68" w:rsidP="00901E2E">
      <w:pPr>
        <w:jc w:val="both"/>
        <w:rPr>
          <w:i/>
          <w:iCs/>
        </w:rPr>
      </w:pPr>
      <w:proofErr w:type="spellStart"/>
      <w:r w:rsidRPr="00CF1027">
        <w:t>Social</w:t>
      </w:r>
      <w:proofErr w:type="spellEnd"/>
      <w:r w:rsidRPr="00CF1027">
        <w:t xml:space="preserve"> media stały się bardzo popularne, szczególnie wśród młodego pokolenia. </w:t>
      </w:r>
      <w:r w:rsidR="00CF1027">
        <w:t>Widać także w</w:t>
      </w:r>
      <w:r w:rsidRPr="00CF1027">
        <w:t xml:space="preserve">zrost popularności </w:t>
      </w:r>
      <w:proofErr w:type="spellStart"/>
      <w:r w:rsidRPr="00CF1027">
        <w:t>influencer</w:t>
      </w:r>
      <w:proofErr w:type="spellEnd"/>
      <w:r w:rsidRPr="00CF1027">
        <w:t xml:space="preserve"> marketingu w Polsce. Marki w ramach komunikacji wykorzystują</w:t>
      </w:r>
      <w:r w:rsidR="00CF1027" w:rsidRPr="00CF1027">
        <w:t xml:space="preserve"> do rozmowy z konsumentem</w:t>
      </w:r>
      <w:r w:rsidRPr="00CF1027">
        <w:t xml:space="preserve"> takie</w:t>
      </w:r>
      <w:r w:rsidR="00CF1027" w:rsidRPr="00CF1027">
        <w:t xml:space="preserve"> kanały</w:t>
      </w:r>
      <w:r w:rsidR="00CF1027">
        <w:t xml:space="preserve"> jak </w:t>
      </w:r>
      <w:proofErr w:type="spellStart"/>
      <w:r w:rsidR="00CF1027">
        <w:t>Facebook</w:t>
      </w:r>
      <w:proofErr w:type="spellEnd"/>
      <w:r w:rsidR="00CF1027">
        <w:t xml:space="preserve">, </w:t>
      </w:r>
      <w:proofErr w:type="spellStart"/>
      <w:r w:rsidR="00CF1027">
        <w:t>Instagram</w:t>
      </w:r>
      <w:proofErr w:type="spellEnd"/>
      <w:r w:rsidR="00CF1027">
        <w:t xml:space="preserve"> czy </w:t>
      </w:r>
      <w:proofErr w:type="spellStart"/>
      <w:r w:rsidR="00CF1027">
        <w:t>LinkedIn</w:t>
      </w:r>
      <w:proofErr w:type="spellEnd"/>
      <w:r w:rsidR="00CF1027">
        <w:t xml:space="preserve">. </w:t>
      </w:r>
      <w:r w:rsidR="00527DBC">
        <w:t xml:space="preserve">– </w:t>
      </w:r>
      <w:r w:rsidR="00735444">
        <w:rPr>
          <w:i/>
          <w:iCs/>
        </w:rPr>
        <w:t>Aby przyciągnąć nowych klientów i utrzymać dotychczasową bazę</w:t>
      </w:r>
      <w:r w:rsidR="00670288">
        <w:rPr>
          <w:i/>
          <w:iCs/>
        </w:rPr>
        <w:t>,</w:t>
      </w:r>
      <w:r w:rsidR="00735444">
        <w:rPr>
          <w:i/>
          <w:iCs/>
        </w:rPr>
        <w:t xml:space="preserve"> marki wykorzystują nowe narzędzia. Firmy powinny inwestować w dodatkowe kanały komunikacji. Ważne jest posiadanie nowoczesnej strony internetowej i tworzenie interesującego </w:t>
      </w:r>
      <w:proofErr w:type="spellStart"/>
      <w:r w:rsidR="00735444">
        <w:rPr>
          <w:i/>
          <w:iCs/>
        </w:rPr>
        <w:t>kontentu</w:t>
      </w:r>
      <w:proofErr w:type="spellEnd"/>
      <w:r w:rsidR="00735444">
        <w:rPr>
          <w:i/>
          <w:iCs/>
        </w:rPr>
        <w:t xml:space="preserve">, który przyciągnie odbiorców. </w:t>
      </w:r>
      <w:r w:rsidR="00CF1027">
        <w:t xml:space="preserve">– uważa Sebastian </w:t>
      </w:r>
      <w:proofErr w:type="spellStart"/>
      <w:r w:rsidR="00CF1027">
        <w:t>Kopiej</w:t>
      </w:r>
      <w:proofErr w:type="spellEnd"/>
      <w:r w:rsidR="00CF1027">
        <w:t>, Prezes Zarządu Commplace.</w:t>
      </w:r>
    </w:p>
    <w:p w:rsidR="00670288" w:rsidRDefault="00FA0959" w:rsidP="00901E2E">
      <w:pPr>
        <w:jc w:val="both"/>
      </w:pPr>
      <w:r>
        <w:t xml:space="preserve">Ekspert dodaje, że </w:t>
      </w:r>
      <w:r w:rsidR="0045164E">
        <w:t xml:space="preserve">w ramach komunikacji marka powinna szybko odpowiadać na pytania konsumentów. Istotna jest także wygoda – klienci oczekują spersonalizowanych rozwiązań. Kolejny punkt to przejrzystość działań. </w:t>
      </w:r>
    </w:p>
    <w:p w:rsidR="0045164E" w:rsidRPr="008A122F" w:rsidRDefault="008A122F" w:rsidP="00901E2E">
      <w:pPr>
        <w:jc w:val="both"/>
        <w:rPr>
          <w:b/>
          <w:bCs/>
        </w:rPr>
      </w:pPr>
      <w:r w:rsidRPr="008A122F">
        <w:rPr>
          <w:b/>
          <w:bCs/>
        </w:rPr>
        <w:t xml:space="preserve">Komunikacja musi być spersonalizowana </w:t>
      </w:r>
    </w:p>
    <w:p w:rsidR="00735444" w:rsidRDefault="008A122F" w:rsidP="00901E2E">
      <w:pPr>
        <w:jc w:val="both"/>
      </w:pPr>
      <w:r>
        <w:t>Do budowania spójnego wizerunku marki niezbędne są badania, czego oczekują od niej konsumenci</w:t>
      </w:r>
      <w:r w:rsidR="00CF1027">
        <w:t>,</w:t>
      </w:r>
      <w:r>
        <w:t xml:space="preserve"> </w:t>
      </w:r>
      <w:r w:rsidR="00CF1027">
        <w:t>a</w:t>
      </w:r>
      <w:r>
        <w:t xml:space="preserve"> następnie </w:t>
      </w:r>
      <w:r w:rsidR="00CF1027">
        <w:t xml:space="preserve">- </w:t>
      </w:r>
      <w:r>
        <w:t xml:space="preserve">zbudowanie odpowiedniej strategii komunikacji. </w:t>
      </w:r>
      <w:r w:rsidRPr="008A122F">
        <w:t xml:space="preserve">82 procent respondentów woli kontaktować się za pośrednictwem poczty elektronicznej w celu </w:t>
      </w:r>
      <w:proofErr w:type="spellStart"/>
      <w:r w:rsidRPr="008A122F">
        <w:t>proaktywnych</w:t>
      </w:r>
      <w:proofErr w:type="spellEnd"/>
      <w:r w:rsidRPr="008A122F">
        <w:t xml:space="preserve"> alertów komunikacyjnych i powiadomień, ale tylko 25 procent chciało </w:t>
      </w:r>
      <w:r>
        <w:t>rozmawiać z</w:t>
      </w:r>
      <w:r w:rsidRPr="008A122F">
        <w:t xml:space="preserve"> przedstawicielem na żywo w przypadku tego rodzaju kontaktów</w:t>
      </w:r>
      <w:r>
        <w:rPr>
          <w:rStyle w:val="Odwoanieprzypisudolnego"/>
        </w:rPr>
        <w:footnoteReference w:id="2"/>
      </w:r>
      <w:r w:rsidRPr="008A122F">
        <w:t>.</w:t>
      </w:r>
      <w:r w:rsidR="002F4D66">
        <w:t xml:space="preserve"> O czym mówią te dane? Pokazują, jak</w:t>
      </w:r>
      <w:r w:rsidR="00CF1027">
        <w:t>i</w:t>
      </w:r>
      <w:r w:rsidR="002F4D66">
        <w:t xml:space="preserve"> rodzaj marketingu powinna wybrać firma. </w:t>
      </w:r>
    </w:p>
    <w:p w:rsidR="002F4D66" w:rsidRPr="008A122F" w:rsidRDefault="00CE59E6" w:rsidP="00901E2E">
      <w:pPr>
        <w:jc w:val="both"/>
      </w:pPr>
      <w:r>
        <w:t xml:space="preserve">Należy pamiętać także o tym, aby odpowiednio wyważyć komunikację. Aż 45 proc. osób przyznaje, że zrezygnowało z obserwowania danej marki z powodu zbyt intensywnych powiadomień. </w:t>
      </w:r>
    </w:p>
    <w:p w:rsidR="001D2540" w:rsidRDefault="001D2540" w:rsidP="00901E2E">
      <w:pPr>
        <w:jc w:val="both"/>
        <w:rPr>
          <w:b/>
          <w:bCs/>
        </w:rPr>
      </w:pPr>
      <w:r w:rsidRPr="001D2540">
        <w:rPr>
          <w:b/>
          <w:bCs/>
        </w:rPr>
        <w:t>A jak komunikować się w trudnych czasach?</w:t>
      </w:r>
    </w:p>
    <w:p w:rsidR="00EC4A7A" w:rsidRPr="00EC4A7A" w:rsidRDefault="00EC4A7A" w:rsidP="00901E2E">
      <w:pPr>
        <w:jc w:val="both"/>
      </w:pPr>
      <w:r>
        <w:lastRenderedPageBreak/>
        <w:t xml:space="preserve">Przed markami ogromne wyzwanie. </w:t>
      </w:r>
      <w:r w:rsidR="00776FF4">
        <w:t xml:space="preserve">Z uwagi na skomplikowaną sytuacją na </w:t>
      </w:r>
      <w:r w:rsidR="00266292">
        <w:t>gospodarczo-polityczną</w:t>
      </w:r>
      <w:r w:rsidR="00776FF4">
        <w:t>,</w:t>
      </w:r>
      <w:r>
        <w:t xml:space="preserve"> </w:t>
      </w:r>
      <w:r w:rsidR="00776FF4">
        <w:t>w</w:t>
      </w:r>
      <w:r>
        <w:t xml:space="preserve">iele firm postanowiło wstrzymać kampanie i ograniczyć swoją aktywność. </w:t>
      </w:r>
    </w:p>
    <w:p w:rsidR="00266292" w:rsidRPr="00266292" w:rsidRDefault="001D2540" w:rsidP="00266292">
      <w:pPr>
        <w:jc w:val="both"/>
        <w:rPr>
          <w:i/>
          <w:iCs/>
        </w:rPr>
      </w:pPr>
      <w:r w:rsidRPr="001D2540">
        <w:rPr>
          <w:b/>
          <w:bCs/>
        </w:rPr>
        <w:t xml:space="preserve"> </w:t>
      </w:r>
      <w:r>
        <w:t xml:space="preserve">  –</w:t>
      </w:r>
      <w:r>
        <w:rPr>
          <w:i/>
          <w:iCs/>
        </w:rPr>
        <w:t xml:space="preserve"> </w:t>
      </w:r>
      <w:proofErr w:type="spellStart"/>
      <w:r w:rsidR="00EC4A7A">
        <w:rPr>
          <w:i/>
          <w:iCs/>
        </w:rPr>
        <w:t>Proaktywna</w:t>
      </w:r>
      <w:proofErr w:type="spellEnd"/>
      <w:r w:rsidR="00EC4A7A">
        <w:rPr>
          <w:i/>
          <w:iCs/>
        </w:rPr>
        <w:t xml:space="preserve"> komunikacja marki w tak trudnym czasie jest bardzo skomplikowana</w:t>
      </w:r>
      <w:r w:rsidR="00776FF4">
        <w:rPr>
          <w:i/>
          <w:iCs/>
        </w:rPr>
        <w:t xml:space="preserve">. - </w:t>
      </w:r>
      <w:r w:rsidR="00776FF4" w:rsidRPr="00776FF4">
        <w:t>za</w:t>
      </w:r>
      <w:r>
        <w:t xml:space="preserve">uważa Sebastian </w:t>
      </w:r>
      <w:proofErr w:type="spellStart"/>
      <w:r>
        <w:t>Kopiej</w:t>
      </w:r>
      <w:proofErr w:type="spellEnd"/>
      <w:r>
        <w:t>, Prezes Zarządu Commplace.</w:t>
      </w:r>
      <w:r w:rsidR="00EC4A7A">
        <w:t xml:space="preserve"> – </w:t>
      </w:r>
      <w:r w:rsidR="00266292" w:rsidRPr="00266292">
        <w:rPr>
          <w:i/>
          <w:iCs/>
        </w:rPr>
        <w:t xml:space="preserve">Fałszywe wiadomości. Obawy dotyczące prywatności. W naszym </w:t>
      </w:r>
      <w:proofErr w:type="spellStart"/>
      <w:r w:rsidR="00266292" w:rsidRPr="00266292">
        <w:rPr>
          <w:i/>
          <w:iCs/>
        </w:rPr>
        <w:t>hiperskomplikowanym</w:t>
      </w:r>
      <w:proofErr w:type="spellEnd"/>
      <w:r w:rsidR="00266292" w:rsidRPr="00266292">
        <w:rPr>
          <w:i/>
          <w:iCs/>
        </w:rPr>
        <w:t xml:space="preserve"> świecie coraz więcej osób zastanawia się czy to co czyta, jest całą prawdą. Ludzie robią zakupy i konsumują informacje ze zdrową dawką sceptycyzmu, a marki toczą zaciekłą walkę o zaufanie dzisiejszego konsumenta.</w:t>
      </w:r>
    </w:p>
    <w:p w:rsidR="00D90B57" w:rsidRPr="00D90B57" w:rsidRDefault="00776FF4" w:rsidP="001D2540">
      <w:pPr>
        <w:jc w:val="both"/>
      </w:pPr>
      <w:r>
        <w:t>Dziś jak nigdy wcześniej k</w:t>
      </w:r>
      <w:r w:rsidR="00D90B57">
        <w:t xml:space="preserve">omunikacja marki powinna być wyważona i skierowana do odpowiedniej grupy docelowej. Ponadto firmy powinny wykorzystywać nie tylko </w:t>
      </w:r>
      <w:proofErr w:type="spellStart"/>
      <w:r w:rsidR="00D90B57">
        <w:t>social</w:t>
      </w:r>
      <w:proofErr w:type="spellEnd"/>
      <w:r w:rsidR="00D90B57">
        <w:t xml:space="preserve"> media. </w:t>
      </w:r>
      <w:r w:rsidR="00D90B57" w:rsidRPr="00D90B57">
        <w:t xml:space="preserve">Marki muszą oferować niezliczone kanały, przez które użytkownicy mogą kontaktować się z firmą i </w:t>
      </w:r>
      <w:r w:rsidR="00CF1027">
        <w:t>znajdować interesujące ich</w:t>
      </w:r>
      <w:r w:rsidR="00266292">
        <w:t>, rzetelne</w:t>
      </w:r>
      <w:r w:rsidR="00D90B57" w:rsidRPr="00D90B57">
        <w:t xml:space="preserve"> informacj</w:t>
      </w:r>
      <w:r w:rsidR="00CF1027">
        <w:t>e</w:t>
      </w:r>
      <w:r w:rsidR="00D90B57" w:rsidRPr="00D90B57">
        <w:t>.</w:t>
      </w:r>
      <w:r w:rsidR="00D90B57">
        <w:t xml:space="preserve"> </w:t>
      </w:r>
    </w:p>
    <w:p w:rsidR="001D2540" w:rsidRPr="001D2540" w:rsidRDefault="001D2540" w:rsidP="00901E2E">
      <w:pPr>
        <w:jc w:val="both"/>
        <w:rPr>
          <w:b/>
          <w:bCs/>
        </w:rPr>
      </w:pPr>
    </w:p>
    <w:sectPr w:rsidR="001D2540" w:rsidRPr="001D2540" w:rsidSect="001A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15" w:rsidRDefault="00780915" w:rsidP="00BA0F2C">
      <w:pPr>
        <w:spacing w:after="0" w:line="240" w:lineRule="auto"/>
      </w:pPr>
      <w:r>
        <w:separator/>
      </w:r>
    </w:p>
  </w:endnote>
  <w:endnote w:type="continuationSeparator" w:id="0">
    <w:p w:rsidR="00780915" w:rsidRDefault="00780915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15" w:rsidRDefault="00780915" w:rsidP="00BA0F2C">
      <w:pPr>
        <w:spacing w:after="0" w:line="240" w:lineRule="auto"/>
      </w:pPr>
      <w:r>
        <w:separator/>
      </w:r>
    </w:p>
  </w:footnote>
  <w:footnote w:type="continuationSeparator" w:id="0">
    <w:p w:rsidR="00780915" w:rsidRDefault="00780915" w:rsidP="00BA0F2C">
      <w:pPr>
        <w:spacing w:after="0" w:line="240" w:lineRule="auto"/>
      </w:pPr>
      <w:r>
        <w:continuationSeparator/>
      </w:r>
    </w:p>
  </w:footnote>
  <w:footnote w:id="1">
    <w:p w:rsidR="00FE3F7B" w:rsidRDefault="00FE3F7B">
      <w:pPr>
        <w:pStyle w:val="Tekstprzypisudolnego"/>
      </w:pPr>
      <w:r>
        <w:rPr>
          <w:rStyle w:val="Odwoanieprzypisudolnego"/>
        </w:rPr>
        <w:footnoteRef/>
      </w:r>
      <w:r>
        <w:t xml:space="preserve"> Dane </w:t>
      </w:r>
      <w:proofErr w:type="spellStart"/>
      <w:r w:rsidRPr="00FE3F7B">
        <w:t>Hootsuite</w:t>
      </w:r>
      <w:proofErr w:type="spellEnd"/>
    </w:p>
  </w:footnote>
  <w:footnote w:id="2">
    <w:p w:rsidR="008A122F" w:rsidRDefault="008A122F">
      <w:pPr>
        <w:pStyle w:val="Tekstprzypisudolnego"/>
      </w:pPr>
      <w:r>
        <w:rPr>
          <w:rStyle w:val="Odwoanieprzypisudolnego"/>
        </w:rPr>
        <w:footnoteRef/>
      </w:r>
      <w:r>
        <w:t xml:space="preserve"> Badania Intrado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8F"/>
    <w:rsid w:val="000045E2"/>
    <w:rsid w:val="00006F00"/>
    <w:rsid w:val="0006340C"/>
    <w:rsid w:val="00097863"/>
    <w:rsid w:val="000B0152"/>
    <w:rsid w:val="00117CF3"/>
    <w:rsid w:val="00163D68"/>
    <w:rsid w:val="001A3215"/>
    <w:rsid w:val="001A428B"/>
    <w:rsid w:val="001D2540"/>
    <w:rsid w:val="002224A9"/>
    <w:rsid w:val="0023164E"/>
    <w:rsid w:val="00266292"/>
    <w:rsid w:val="002F4D66"/>
    <w:rsid w:val="0030654D"/>
    <w:rsid w:val="00323F94"/>
    <w:rsid w:val="00336443"/>
    <w:rsid w:val="00387929"/>
    <w:rsid w:val="003B0C4E"/>
    <w:rsid w:val="003E6254"/>
    <w:rsid w:val="0045164E"/>
    <w:rsid w:val="004F650A"/>
    <w:rsid w:val="00515E31"/>
    <w:rsid w:val="00527DBC"/>
    <w:rsid w:val="0053484D"/>
    <w:rsid w:val="006271CE"/>
    <w:rsid w:val="00633230"/>
    <w:rsid w:val="00670288"/>
    <w:rsid w:val="00672EA8"/>
    <w:rsid w:val="006E3233"/>
    <w:rsid w:val="007074FA"/>
    <w:rsid w:val="00735444"/>
    <w:rsid w:val="00770EC5"/>
    <w:rsid w:val="00776FF4"/>
    <w:rsid w:val="00780915"/>
    <w:rsid w:val="007A08DD"/>
    <w:rsid w:val="007C6DA5"/>
    <w:rsid w:val="00803AB7"/>
    <w:rsid w:val="00817A66"/>
    <w:rsid w:val="008254F7"/>
    <w:rsid w:val="0085367B"/>
    <w:rsid w:val="008A122F"/>
    <w:rsid w:val="008C2EB1"/>
    <w:rsid w:val="00901E2E"/>
    <w:rsid w:val="00924D17"/>
    <w:rsid w:val="00930A0D"/>
    <w:rsid w:val="009446F6"/>
    <w:rsid w:val="0095243E"/>
    <w:rsid w:val="009A7A92"/>
    <w:rsid w:val="009D3451"/>
    <w:rsid w:val="00A97B21"/>
    <w:rsid w:val="00AA1A8F"/>
    <w:rsid w:val="00BA0F2C"/>
    <w:rsid w:val="00BB79E3"/>
    <w:rsid w:val="00BC79A1"/>
    <w:rsid w:val="00BE6854"/>
    <w:rsid w:val="00BF4400"/>
    <w:rsid w:val="00BF53D7"/>
    <w:rsid w:val="00CE59E6"/>
    <w:rsid w:val="00CE61A6"/>
    <w:rsid w:val="00CF1027"/>
    <w:rsid w:val="00D039C7"/>
    <w:rsid w:val="00D161FA"/>
    <w:rsid w:val="00D41DBF"/>
    <w:rsid w:val="00D650DF"/>
    <w:rsid w:val="00D7752D"/>
    <w:rsid w:val="00D90B57"/>
    <w:rsid w:val="00E145CA"/>
    <w:rsid w:val="00E51062"/>
    <w:rsid w:val="00EC4A7A"/>
    <w:rsid w:val="00F21EF7"/>
    <w:rsid w:val="00F93CA3"/>
    <w:rsid w:val="00FA0959"/>
    <w:rsid w:val="00FC686F"/>
    <w:rsid w:val="00F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4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4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D06B-557E-432B-875E-BE5DCFFC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5</cp:revision>
  <dcterms:created xsi:type="dcterms:W3CDTF">2022-03-06T22:27:00Z</dcterms:created>
  <dcterms:modified xsi:type="dcterms:W3CDTF">2022-03-07T09:02:00Z</dcterms:modified>
</cp:coreProperties>
</file>