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8C7B" w14:textId="1748CE06" w:rsidR="00A52E97" w:rsidRDefault="00A52E97" w:rsidP="00A52E97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Gliwice, 23.03.2022</w:t>
      </w:r>
    </w:p>
    <w:p w14:paraId="5F14793F" w14:textId="77777777" w:rsidR="00A52E97" w:rsidRDefault="00A52E97" w:rsidP="00A52E97">
      <w:pPr>
        <w:jc w:val="right"/>
        <w:rPr>
          <w:shd w:val="clear" w:color="auto" w:fill="FFFFFF"/>
        </w:rPr>
      </w:pPr>
    </w:p>
    <w:p w14:paraId="6BFDB61A" w14:textId="43AF3EF8" w:rsidR="00AA719C" w:rsidRDefault="0047539B" w:rsidP="00B46CEE">
      <w:pPr>
        <w:pStyle w:val="Nagwek1"/>
        <w:rPr>
          <w:shd w:val="clear" w:color="auto" w:fill="FFFFFF"/>
        </w:rPr>
      </w:pPr>
      <w:r w:rsidRPr="00B46CEE">
        <w:rPr>
          <w:shd w:val="clear" w:color="auto" w:fill="FFFFFF"/>
        </w:rPr>
        <w:t xml:space="preserve">Taśmy </w:t>
      </w:r>
      <w:proofErr w:type="spellStart"/>
      <w:r w:rsidRPr="00B46CEE">
        <w:rPr>
          <w:shd w:val="clear" w:color="auto" w:fill="FFFFFF"/>
        </w:rPr>
        <w:t>termotransferowe</w:t>
      </w:r>
      <w:proofErr w:type="spellEnd"/>
      <w:r w:rsidR="003920A3" w:rsidRPr="00B46CEE">
        <w:rPr>
          <w:shd w:val="clear" w:color="auto" w:fill="FFFFFF"/>
        </w:rPr>
        <w:t xml:space="preserve">: </w:t>
      </w:r>
      <w:r w:rsidRPr="00B46CEE">
        <w:rPr>
          <w:shd w:val="clear" w:color="auto" w:fill="FFFFFF"/>
        </w:rPr>
        <w:t>komu i do czego mogą się przydać</w:t>
      </w:r>
      <w:r w:rsidR="003920A3" w:rsidRPr="00B46CEE">
        <w:rPr>
          <w:shd w:val="clear" w:color="auto" w:fill="FFFFFF"/>
        </w:rPr>
        <w:t>?</w:t>
      </w:r>
    </w:p>
    <w:p w14:paraId="2E928062" w14:textId="77777777" w:rsidR="00B46CEE" w:rsidRPr="00B46CEE" w:rsidRDefault="00B46CEE" w:rsidP="00B46CEE"/>
    <w:p w14:paraId="7F3FE9F2" w14:textId="77777777" w:rsidR="003303FF" w:rsidRPr="00B46CEE" w:rsidRDefault="003019E4" w:rsidP="00B46CEE">
      <w:pPr>
        <w:spacing w:before="0" w:after="0" w:line="360" w:lineRule="auto"/>
        <w:rPr>
          <w:rFonts w:ascii="Lato" w:hAnsi="Lato"/>
          <w:b/>
          <w:bCs/>
          <w:lang w:eastAsia="pl-PL" w:bidi="bn-IN"/>
        </w:rPr>
      </w:pPr>
      <w:r w:rsidRPr="00B46CEE">
        <w:rPr>
          <w:rFonts w:ascii="Lato" w:hAnsi="Lato"/>
          <w:b/>
          <w:bCs/>
          <w:lang w:eastAsia="pl-PL" w:bidi="bn-IN"/>
        </w:rPr>
        <w:t xml:space="preserve">Taśmy </w:t>
      </w:r>
      <w:proofErr w:type="spellStart"/>
      <w:r w:rsidRPr="00B46CEE">
        <w:rPr>
          <w:rFonts w:ascii="Lato" w:hAnsi="Lato"/>
          <w:b/>
          <w:bCs/>
          <w:lang w:eastAsia="pl-PL" w:bidi="bn-IN"/>
        </w:rPr>
        <w:t>termotransferowe</w:t>
      </w:r>
      <w:proofErr w:type="spellEnd"/>
      <w:r w:rsidRPr="00B46CEE">
        <w:rPr>
          <w:rFonts w:ascii="Lato" w:hAnsi="Lato"/>
          <w:b/>
          <w:bCs/>
          <w:lang w:eastAsia="pl-PL" w:bidi="bn-IN"/>
        </w:rPr>
        <w:t xml:space="preserve"> </w:t>
      </w:r>
      <w:r w:rsidR="00561577" w:rsidRPr="00B46CEE">
        <w:rPr>
          <w:rFonts w:ascii="Lato" w:hAnsi="Lato"/>
          <w:b/>
          <w:bCs/>
          <w:lang w:eastAsia="pl-PL" w:bidi="bn-IN"/>
        </w:rPr>
        <w:t>to obecnie je</w:t>
      </w:r>
      <w:r w:rsidR="002F7676" w:rsidRPr="00B46CEE">
        <w:rPr>
          <w:rFonts w:ascii="Lato" w:hAnsi="Lato"/>
          <w:b/>
          <w:bCs/>
          <w:lang w:eastAsia="pl-PL" w:bidi="bn-IN"/>
        </w:rPr>
        <w:t>den</w:t>
      </w:r>
      <w:r w:rsidR="00561577" w:rsidRPr="00B46CEE">
        <w:rPr>
          <w:rFonts w:ascii="Lato" w:hAnsi="Lato"/>
          <w:b/>
          <w:bCs/>
          <w:lang w:eastAsia="pl-PL" w:bidi="bn-IN"/>
        </w:rPr>
        <w:t xml:space="preserve"> z najpopularniejszych </w:t>
      </w:r>
      <w:r w:rsidR="002F7676" w:rsidRPr="00B46CEE">
        <w:rPr>
          <w:rFonts w:ascii="Lato" w:hAnsi="Lato"/>
          <w:b/>
          <w:bCs/>
          <w:lang w:eastAsia="pl-PL" w:bidi="bn-IN"/>
        </w:rPr>
        <w:t>materiałów</w:t>
      </w:r>
      <w:r w:rsidR="00561577" w:rsidRPr="00B46CEE">
        <w:rPr>
          <w:rFonts w:ascii="Lato" w:hAnsi="Lato"/>
          <w:b/>
          <w:bCs/>
          <w:lang w:eastAsia="pl-PL" w:bidi="bn-IN"/>
        </w:rPr>
        <w:t xml:space="preserve"> stosowanych w drukowaniu oznaczeń. Znajdziemy je w biurach, halach produkcyjnych, magazynach i laboratoriach,</w:t>
      </w:r>
      <w:r w:rsidR="003303FF" w:rsidRPr="00B46CEE">
        <w:rPr>
          <w:rFonts w:ascii="Lato" w:hAnsi="Lato"/>
          <w:b/>
          <w:bCs/>
          <w:lang w:eastAsia="pl-PL" w:bidi="bn-IN"/>
        </w:rPr>
        <w:t xml:space="preserve"> a także w </w:t>
      </w:r>
      <w:proofErr w:type="spellStart"/>
      <w:r w:rsidR="003303FF" w:rsidRPr="00B46CEE">
        <w:rPr>
          <w:rFonts w:ascii="Lato" w:hAnsi="Lato"/>
          <w:b/>
          <w:bCs/>
          <w:lang w:eastAsia="pl-PL" w:bidi="bn-IN"/>
        </w:rPr>
        <w:t>mikrofirmach</w:t>
      </w:r>
      <w:proofErr w:type="spellEnd"/>
      <w:r w:rsidR="003303FF" w:rsidRPr="00B46CEE">
        <w:rPr>
          <w:rFonts w:ascii="Lato" w:hAnsi="Lato"/>
          <w:b/>
          <w:bCs/>
          <w:lang w:eastAsia="pl-PL" w:bidi="bn-IN"/>
        </w:rPr>
        <w:t xml:space="preserve">, gdzie są stosowane do oznaczania gotowych wyrobów. </w:t>
      </w:r>
    </w:p>
    <w:p w14:paraId="40A82C01" w14:textId="77777777" w:rsid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51FED556" w14:textId="4553F343" w:rsidR="00561577" w:rsidRDefault="003303FF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>Druk</w:t>
      </w:r>
      <w:r w:rsidR="00011FDD" w:rsidRPr="00B46CEE">
        <w:rPr>
          <w:rFonts w:ascii="Lato" w:hAnsi="Lato"/>
          <w:lang w:eastAsia="pl-PL" w:bidi="bn-IN"/>
        </w:rPr>
        <w:t xml:space="preserve"> </w:t>
      </w:r>
      <w:r w:rsidRPr="00B46CEE">
        <w:rPr>
          <w:rFonts w:ascii="Lato" w:hAnsi="Lato"/>
          <w:lang w:eastAsia="pl-PL" w:bidi="bn-IN"/>
        </w:rPr>
        <w:t xml:space="preserve">może być </w:t>
      </w:r>
      <w:r w:rsidR="00DD43DC" w:rsidRPr="00B46CEE">
        <w:rPr>
          <w:rFonts w:ascii="Lato" w:hAnsi="Lato"/>
          <w:lang w:eastAsia="pl-PL" w:bidi="bn-IN"/>
        </w:rPr>
        <w:t xml:space="preserve">czarny, </w:t>
      </w:r>
      <w:r w:rsidR="006D6E4F" w:rsidRPr="00B46CEE">
        <w:rPr>
          <w:rFonts w:ascii="Lato" w:hAnsi="Lato"/>
          <w:lang w:eastAsia="pl-PL" w:bidi="bn-IN"/>
        </w:rPr>
        <w:t>biały</w:t>
      </w:r>
      <w:r w:rsidRPr="00B46CEE">
        <w:rPr>
          <w:rFonts w:ascii="Lato" w:hAnsi="Lato"/>
          <w:lang w:eastAsia="pl-PL" w:bidi="bn-IN"/>
        </w:rPr>
        <w:t xml:space="preserve"> </w:t>
      </w:r>
      <w:r w:rsidR="00011FDD" w:rsidRPr="00B46CEE">
        <w:rPr>
          <w:rFonts w:ascii="Lato" w:hAnsi="Lato"/>
          <w:lang w:eastAsia="pl-PL" w:bidi="bn-IN"/>
        </w:rPr>
        <w:t xml:space="preserve">lub w innym, wybranym </w:t>
      </w:r>
      <w:r w:rsidRPr="00B46CEE">
        <w:rPr>
          <w:rFonts w:ascii="Lato" w:hAnsi="Lato"/>
          <w:lang w:eastAsia="pl-PL" w:bidi="bn-IN"/>
        </w:rPr>
        <w:t>kolorze</w:t>
      </w:r>
      <w:r w:rsidR="00751B39" w:rsidRPr="00B46CEE">
        <w:rPr>
          <w:rFonts w:ascii="Lato" w:hAnsi="Lato"/>
          <w:lang w:eastAsia="pl-PL" w:bidi="bn-IN"/>
        </w:rPr>
        <w:t>.</w:t>
      </w:r>
      <w:r w:rsidR="00734F01" w:rsidRPr="00B46CEE">
        <w:rPr>
          <w:rFonts w:ascii="Lato" w:hAnsi="Lato"/>
          <w:lang w:eastAsia="pl-PL" w:bidi="bn-IN"/>
        </w:rPr>
        <w:t xml:space="preserve"> </w:t>
      </w:r>
      <w:r w:rsidR="00751B39" w:rsidRPr="00B46CEE">
        <w:rPr>
          <w:rFonts w:ascii="Lato" w:hAnsi="Lato"/>
          <w:lang w:eastAsia="pl-PL" w:bidi="bn-IN"/>
        </w:rPr>
        <w:t>M</w:t>
      </w:r>
      <w:r w:rsidR="00734F01" w:rsidRPr="00B46CEE">
        <w:rPr>
          <w:rFonts w:ascii="Lato" w:hAnsi="Lato"/>
          <w:lang w:eastAsia="pl-PL" w:bidi="bn-IN"/>
        </w:rPr>
        <w:t>oże być</w:t>
      </w:r>
      <w:r w:rsidR="00751B39" w:rsidRPr="00B46CEE">
        <w:rPr>
          <w:rFonts w:ascii="Lato" w:hAnsi="Lato"/>
          <w:lang w:eastAsia="pl-PL" w:bidi="bn-IN"/>
        </w:rPr>
        <w:t xml:space="preserve"> też</w:t>
      </w:r>
      <w:r w:rsidR="00734F01" w:rsidRPr="00B46CEE">
        <w:rPr>
          <w:rFonts w:ascii="Lato" w:hAnsi="Lato"/>
          <w:lang w:eastAsia="pl-PL" w:bidi="bn-IN"/>
        </w:rPr>
        <w:t xml:space="preserve"> metaliczny,</w:t>
      </w:r>
      <w:r w:rsidRPr="00B46CEE">
        <w:rPr>
          <w:rFonts w:ascii="Lato" w:hAnsi="Lato"/>
          <w:lang w:eastAsia="pl-PL" w:bidi="bn-IN"/>
        </w:rPr>
        <w:t xml:space="preserve"> a </w:t>
      </w:r>
      <w:r w:rsidR="00561577" w:rsidRPr="00B46CEE">
        <w:rPr>
          <w:rFonts w:ascii="Lato" w:hAnsi="Lato"/>
          <w:lang w:eastAsia="pl-PL" w:bidi="bn-IN"/>
        </w:rPr>
        <w:t>nawet mieć postać hologramu lub być widoczny wyłącznie w świetle ultrafioletowym. Tu naprawdę każdy znajdzie rozwiązanie idealnie dopasowane do swoich potrzeb.</w:t>
      </w:r>
    </w:p>
    <w:p w14:paraId="33C63A29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384B17CA" w14:textId="77777777" w:rsidR="00561577" w:rsidRPr="00B46CEE" w:rsidRDefault="00561577" w:rsidP="00B46CEE">
      <w:pPr>
        <w:pStyle w:val="Nagwek2"/>
      </w:pPr>
      <w:r w:rsidRPr="00B46CEE">
        <w:t>Trochę historii</w:t>
      </w:r>
    </w:p>
    <w:p w14:paraId="33DC682A" w14:textId="0EACF3F7" w:rsidR="00667139" w:rsidRDefault="00561577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Wszechstronność taśm </w:t>
      </w:r>
      <w:r w:rsidR="00667139" w:rsidRPr="00B46CEE">
        <w:rPr>
          <w:rFonts w:ascii="Lato" w:hAnsi="Lato"/>
          <w:lang w:eastAsia="pl-PL" w:bidi="bn-IN"/>
        </w:rPr>
        <w:t xml:space="preserve">wynika z ich zróżnicowania, a także szybkiego rozwoju materiałów </w:t>
      </w:r>
      <w:r w:rsidR="00B23B86" w:rsidRPr="00B46CEE">
        <w:rPr>
          <w:rFonts w:ascii="Lato" w:hAnsi="Lato"/>
          <w:lang w:eastAsia="pl-PL" w:bidi="bn-IN"/>
        </w:rPr>
        <w:t>eksploatacyjnych</w:t>
      </w:r>
      <w:r w:rsidR="00667139" w:rsidRPr="00B46CEE">
        <w:rPr>
          <w:rFonts w:ascii="Lato" w:hAnsi="Lato"/>
          <w:lang w:eastAsia="pl-PL" w:bidi="bn-IN"/>
        </w:rPr>
        <w:t xml:space="preserve"> oraz odpowiednich urządzeń. </w:t>
      </w:r>
    </w:p>
    <w:p w14:paraId="1C17F6CA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2994ED8C" w14:textId="56B2062B" w:rsidR="00D8359C" w:rsidRDefault="00667139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W drukarkach </w:t>
      </w:r>
      <w:proofErr w:type="spellStart"/>
      <w:r w:rsidRPr="00B46CEE">
        <w:rPr>
          <w:rFonts w:ascii="Lato" w:hAnsi="Lato"/>
          <w:lang w:eastAsia="pl-PL" w:bidi="bn-IN"/>
        </w:rPr>
        <w:t>termotransferowych</w:t>
      </w:r>
      <w:proofErr w:type="spellEnd"/>
      <w:r w:rsidRPr="00B46CEE">
        <w:rPr>
          <w:rFonts w:ascii="Lato" w:hAnsi="Lato"/>
          <w:lang w:eastAsia="pl-PL" w:bidi="bn-IN"/>
        </w:rPr>
        <w:t xml:space="preserve"> stosowane są coraz wyższej jakości podzespoły </w:t>
      </w:r>
      <w:r w:rsidR="003303FF" w:rsidRPr="00B46CEE">
        <w:rPr>
          <w:rFonts w:ascii="Lato" w:hAnsi="Lato"/>
          <w:lang w:eastAsia="pl-PL" w:bidi="bn-IN"/>
        </w:rPr>
        <w:t xml:space="preserve">oraz głowice </w:t>
      </w:r>
      <w:r w:rsidR="002F7676" w:rsidRPr="00B46CEE">
        <w:rPr>
          <w:rFonts w:ascii="Lato" w:hAnsi="Lato"/>
          <w:lang w:eastAsia="pl-PL" w:bidi="bn-IN"/>
        </w:rPr>
        <w:t>o wysokiej rozdzielczości</w:t>
      </w:r>
      <w:r w:rsidR="00E60579" w:rsidRPr="00B46CEE">
        <w:rPr>
          <w:rFonts w:ascii="Lato" w:hAnsi="Lato"/>
          <w:lang w:eastAsia="pl-PL" w:bidi="bn-IN"/>
        </w:rPr>
        <w:t>,</w:t>
      </w:r>
      <w:r w:rsidR="003303FF" w:rsidRPr="00B46CEE">
        <w:rPr>
          <w:rFonts w:ascii="Lato" w:hAnsi="Lato"/>
          <w:lang w:eastAsia="pl-PL" w:bidi="bn-IN"/>
        </w:rPr>
        <w:t xml:space="preserve"> które </w:t>
      </w:r>
      <w:r w:rsidRPr="00B46CEE">
        <w:rPr>
          <w:rFonts w:ascii="Lato" w:hAnsi="Lato"/>
          <w:lang w:eastAsia="pl-PL" w:bidi="bn-IN"/>
        </w:rPr>
        <w:t xml:space="preserve">pozwalają uzyskać bardzo wysokiej jakości druk. Z kolei coraz lepsze taśmy </w:t>
      </w:r>
      <w:proofErr w:type="spellStart"/>
      <w:r w:rsidRPr="00B46CEE">
        <w:rPr>
          <w:rFonts w:ascii="Lato" w:hAnsi="Lato"/>
          <w:lang w:eastAsia="pl-PL" w:bidi="bn-IN"/>
        </w:rPr>
        <w:t>termotransferowe</w:t>
      </w:r>
      <w:proofErr w:type="spellEnd"/>
      <w:r w:rsidRPr="00B46CEE">
        <w:rPr>
          <w:rFonts w:ascii="Lato" w:hAnsi="Lato"/>
          <w:lang w:eastAsia="pl-PL" w:bidi="bn-IN"/>
        </w:rPr>
        <w:t xml:space="preserve"> odpowiadają za wysoką </w:t>
      </w:r>
      <w:r w:rsidR="008017C9" w:rsidRPr="00B46CEE">
        <w:rPr>
          <w:rFonts w:ascii="Lato" w:hAnsi="Lato"/>
          <w:lang w:eastAsia="pl-PL" w:bidi="bn-IN"/>
        </w:rPr>
        <w:t>trwałość i odporność</w:t>
      </w:r>
      <w:r w:rsidRPr="00B46CEE">
        <w:rPr>
          <w:rFonts w:ascii="Lato" w:hAnsi="Lato"/>
          <w:lang w:eastAsia="pl-PL" w:bidi="bn-IN"/>
        </w:rPr>
        <w:t xml:space="preserve"> druku na</w:t>
      </w:r>
      <w:r w:rsidR="00B23B86" w:rsidRPr="00B46CEE">
        <w:rPr>
          <w:rFonts w:ascii="Lato" w:hAnsi="Lato"/>
          <w:lang w:eastAsia="pl-PL" w:bidi="bn-IN"/>
        </w:rPr>
        <w:t>,</w:t>
      </w:r>
      <w:r w:rsidRPr="00B46CEE">
        <w:rPr>
          <w:rFonts w:ascii="Lato" w:hAnsi="Lato"/>
          <w:lang w:eastAsia="pl-PL" w:bidi="bn-IN"/>
        </w:rPr>
        <w:t xml:space="preserve"> czasami bardzo specyficzne</w:t>
      </w:r>
      <w:r w:rsidR="00B23B86" w:rsidRPr="00B46CEE">
        <w:rPr>
          <w:rFonts w:ascii="Lato" w:hAnsi="Lato"/>
          <w:lang w:eastAsia="pl-PL" w:bidi="bn-IN"/>
        </w:rPr>
        <w:t>,</w:t>
      </w:r>
      <w:r w:rsidRPr="00B46CEE">
        <w:rPr>
          <w:rFonts w:ascii="Lato" w:hAnsi="Lato"/>
          <w:lang w:eastAsia="pl-PL" w:bidi="bn-IN"/>
        </w:rPr>
        <w:t xml:space="preserve"> warunki otoczenia. </w:t>
      </w:r>
    </w:p>
    <w:p w14:paraId="06A38035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5169E8FA" w14:textId="77777777" w:rsidR="00071E09" w:rsidRPr="00B46CEE" w:rsidRDefault="00071E09" w:rsidP="00B46CEE">
      <w:pPr>
        <w:pStyle w:val="Nagwek2"/>
      </w:pPr>
      <w:r w:rsidRPr="00B46CEE">
        <w:t>Produkcja</w:t>
      </w:r>
    </w:p>
    <w:p w14:paraId="671BA5D8" w14:textId="5E6375BA" w:rsidR="00071E09" w:rsidRDefault="00071E09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Stosowane w liniach produkcyjnych taśmy </w:t>
      </w:r>
      <w:proofErr w:type="spellStart"/>
      <w:r w:rsidRPr="00B46CEE">
        <w:rPr>
          <w:rFonts w:ascii="Lato" w:hAnsi="Lato"/>
          <w:lang w:eastAsia="pl-PL" w:bidi="bn-IN"/>
        </w:rPr>
        <w:t>termotransferowe</w:t>
      </w:r>
      <w:proofErr w:type="spellEnd"/>
      <w:r w:rsidRPr="00B46CEE">
        <w:rPr>
          <w:rFonts w:ascii="Lato" w:hAnsi="Lato"/>
          <w:lang w:eastAsia="pl-PL" w:bidi="bn-IN"/>
        </w:rPr>
        <w:t xml:space="preserve"> używane są do drukowania etykiet identyfikacyjnych i produktowych oraz </w:t>
      </w:r>
      <w:r w:rsidR="003303FF" w:rsidRPr="00B46CEE">
        <w:rPr>
          <w:rFonts w:ascii="Lato" w:hAnsi="Lato"/>
          <w:lang w:eastAsia="pl-PL" w:bidi="bn-IN"/>
        </w:rPr>
        <w:t xml:space="preserve">innych </w:t>
      </w:r>
      <w:r w:rsidRPr="00B46CEE">
        <w:rPr>
          <w:rFonts w:ascii="Lato" w:hAnsi="Lato"/>
          <w:lang w:eastAsia="pl-PL" w:bidi="bn-IN"/>
        </w:rPr>
        <w:t>oznaczeń.</w:t>
      </w:r>
    </w:p>
    <w:p w14:paraId="28A85250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2AB6464F" w14:textId="5C6A968F" w:rsidR="00071E09" w:rsidRDefault="00071E09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>Mogą być używane do drukowania bezpośrednio na</w:t>
      </w:r>
      <w:r w:rsidR="003303FF" w:rsidRPr="00B46CEE">
        <w:rPr>
          <w:rFonts w:ascii="Lato" w:hAnsi="Lato"/>
          <w:lang w:eastAsia="pl-PL" w:bidi="bn-IN"/>
        </w:rPr>
        <w:t xml:space="preserve"> elastycznych</w:t>
      </w:r>
      <w:r w:rsidRPr="00B46CEE">
        <w:rPr>
          <w:rFonts w:ascii="Lato" w:hAnsi="Lato"/>
          <w:lang w:eastAsia="pl-PL" w:bidi="bn-IN"/>
        </w:rPr>
        <w:t xml:space="preserve"> opakowaniach, na przykład w przemyśle spożywczym i kosmetycznym</w:t>
      </w:r>
      <w:r w:rsidR="003303FF" w:rsidRPr="00B46CEE">
        <w:rPr>
          <w:rFonts w:ascii="Lato" w:hAnsi="Lato"/>
          <w:lang w:eastAsia="pl-PL" w:bidi="bn-IN"/>
        </w:rPr>
        <w:t xml:space="preserve"> </w:t>
      </w:r>
      <w:r w:rsidR="00C47F8B" w:rsidRPr="00B46CEE">
        <w:rPr>
          <w:rFonts w:ascii="Lato" w:hAnsi="Lato"/>
          <w:lang w:eastAsia="pl-PL" w:bidi="bn-IN"/>
        </w:rPr>
        <w:t>lub</w:t>
      </w:r>
      <w:r w:rsidR="003303FF" w:rsidRPr="00B46CEE">
        <w:rPr>
          <w:rFonts w:ascii="Lato" w:hAnsi="Lato"/>
          <w:lang w:eastAsia="pl-PL" w:bidi="bn-IN"/>
        </w:rPr>
        <w:t xml:space="preserve"> w przemyśle odzieżowym, w którym wykorzystuje się je do drukowania metek i wszywek. </w:t>
      </w:r>
      <w:r w:rsidRPr="00B46CEE">
        <w:rPr>
          <w:rFonts w:ascii="Lato" w:hAnsi="Lato"/>
          <w:lang w:eastAsia="pl-PL" w:bidi="bn-IN"/>
        </w:rPr>
        <w:t>Dlatego w ich przypadku istotna jest bardzo wysoka jakość i trwałość nadruków</w:t>
      </w:r>
      <w:r w:rsidR="00E60579" w:rsidRPr="00B46CEE">
        <w:rPr>
          <w:rFonts w:ascii="Lato" w:hAnsi="Lato"/>
          <w:lang w:eastAsia="pl-PL" w:bidi="bn-IN"/>
        </w:rPr>
        <w:t>,</w:t>
      </w:r>
      <w:r w:rsidRPr="00B46CEE">
        <w:rPr>
          <w:rFonts w:ascii="Lato" w:hAnsi="Lato"/>
          <w:lang w:eastAsia="pl-PL" w:bidi="bn-IN"/>
        </w:rPr>
        <w:t xml:space="preserve"> umożliwiająca późniejszą identyfikację oraz śledzenie wyrobu. </w:t>
      </w:r>
    </w:p>
    <w:p w14:paraId="001EE171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2DB3FB53" w14:textId="3BBB5856" w:rsidR="00071E09" w:rsidRDefault="00071E09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Stosuje się tu głównie wysokiej jakości taśmy </w:t>
      </w:r>
      <w:proofErr w:type="spellStart"/>
      <w:r w:rsidRPr="00B46CEE">
        <w:rPr>
          <w:rFonts w:ascii="Lato" w:hAnsi="Lato"/>
          <w:lang w:eastAsia="pl-PL" w:bidi="bn-IN"/>
        </w:rPr>
        <w:t>termotransferowe</w:t>
      </w:r>
      <w:proofErr w:type="spellEnd"/>
      <w:r w:rsidRPr="00B46CEE">
        <w:rPr>
          <w:rFonts w:ascii="Lato" w:hAnsi="Lato"/>
          <w:lang w:eastAsia="pl-PL" w:bidi="bn-IN"/>
        </w:rPr>
        <w:t xml:space="preserve"> o dużej trwałoś</w:t>
      </w:r>
      <w:r w:rsidR="00CC607A" w:rsidRPr="00B46CEE">
        <w:rPr>
          <w:rFonts w:ascii="Lato" w:hAnsi="Lato"/>
          <w:lang w:eastAsia="pl-PL" w:bidi="bn-IN"/>
        </w:rPr>
        <w:t>ci</w:t>
      </w:r>
      <w:r w:rsidR="00C47F8B" w:rsidRPr="00B46CEE">
        <w:rPr>
          <w:rFonts w:ascii="Lato" w:hAnsi="Lato"/>
          <w:lang w:eastAsia="pl-PL" w:bidi="bn-IN"/>
        </w:rPr>
        <w:t xml:space="preserve"> </w:t>
      </w:r>
      <w:r w:rsidR="00CC607A" w:rsidRPr="00B46CEE">
        <w:rPr>
          <w:rFonts w:ascii="Lato" w:hAnsi="Lato"/>
          <w:lang w:eastAsia="pl-PL" w:bidi="bn-IN"/>
        </w:rPr>
        <w:t>i wysokiej prędkości</w:t>
      </w:r>
      <w:r w:rsidR="00C47F8B" w:rsidRPr="00B46CEE">
        <w:rPr>
          <w:rFonts w:ascii="Lato" w:hAnsi="Lato"/>
          <w:lang w:eastAsia="pl-PL" w:bidi="bn-IN"/>
        </w:rPr>
        <w:t xml:space="preserve"> </w:t>
      </w:r>
      <w:r w:rsidRPr="00B46CEE">
        <w:rPr>
          <w:rFonts w:ascii="Lato" w:hAnsi="Lato"/>
          <w:lang w:eastAsia="pl-PL" w:bidi="bn-IN"/>
        </w:rPr>
        <w:t>druku</w:t>
      </w:r>
      <w:r w:rsidR="00CC607A" w:rsidRPr="00B46CEE">
        <w:rPr>
          <w:rFonts w:ascii="Lato" w:hAnsi="Lato"/>
          <w:lang w:eastAsia="pl-PL" w:bidi="bn-IN"/>
        </w:rPr>
        <w:t xml:space="preserve"> oraz</w:t>
      </w:r>
      <w:r w:rsidRPr="00B46CEE">
        <w:rPr>
          <w:rFonts w:ascii="Lato" w:hAnsi="Lato"/>
          <w:lang w:eastAsia="pl-PL" w:bidi="bn-IN"/>
        </w:rPr>
        <w:t xml:space="preserve"> szerokim zakresie zastosowań</w:t>
      </w:r>
      <w:r w:rsidR="00CC607A" w:rsidRPr="00B46CEE">
        <w:rPr>
          <w:rFonts w:ascii="Lato" w:hAnsi="Lato"/>
          <w:lang w:eastAsia="pl-PL" w:bidi="bn-IN"/>
        </w:rPr>
        <w:t>.</w:t>
      </w:r>
    </w:p>
    <w:p w14:paraId="1D389C22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6CBD6296" w14:textId="497A29E6" w:rsidR="00071E09" w:rsidRDefault="00071E09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</w:rPr>
        <w:lastRenderedPageBreak/>
        <w:t xml:space="preserve">Jak mówi Mariusz Baranowski, specjalista ds. testowania produktów i rozwiązań w Dziale Rozwoju Produktu w firmie </w:t>
      </w:r>
      <w:proofErr w:type="spellStart"/>
      <w:r w:rsidRPr="00B46CEE">
        <w:rPr>
          <w:rFonts w:ascii="Lato" w:hAnsi="Lato"/>
        </w:rPr>
        <w:t>Etisoft</w:t>
      </w:r>
      <w:proofErr w:type="spellEnd"/>
      <w:r w:rsidRPr="00B46CEE">
        <w:rPr>
          <w:rFonts w:ascii="Lato" w:hAnsi="Lato"/>
        </w:rPr>
        <w:t>:</w:t>
      </w:r>
      <w:r w:rsidR="003303FF" w:rsidRPr="00B46CEE">
        <w:rPr>
          <w:rFonts w:ascii="Lato" w:hAnsi="Lato"/>
        </w:rPr>
        <w:t xml:space="preserve"> </w:t>
      </w:r>
      <w:r w:rsidRPr="00B46CEE">
        <w:rPr>
          <w:rFonts w:ascii="Lato" w:hAnsi="Lato"/>
          <w:i/>
          <w:iCs/>
        </w:rPr>
        <w:t xml:space="preserve">Najlepszym </w:t>
      </w:r>
      <w:r w:rsidR="00E60579" w:rsidRPr="00B46CEE">
        <w:rPr>
          <w:rFonts w:ascii="Lato" w:hAnsi="Lato"/>
          <w:i/>
          <w:iCs/>
        </w:rPr>
        <w:t xml:space="preserve">polecanym przez nas </w:t>
      </w:r>
      <w:r w:rsidRPr="00B46CEE">
        <w:rPr>
          <w:rFonts w:ascii="Lato" w:hAnsi="Lato"/>
          <w:i/>
          <w:iCs/>
        </w:rPr>
        <w:t>rozwiązaniem dla branży motoryzacyjnej, AGD, elektronicznej</w:t>
      </w:r>
      <w:r w:rsidR="00CC607A" w:rsidRPr="00B46CEE">
        <w:rPr>
          <w:rFonts w:ascii="Lato" w:hAnsi="Lato"/>
          <w:i/>
          <w:iCs/>
        </w:rPr>
        <w:t xml:space="preserve"> oraz</w:t>
      </w:r>
      <w:r w:rsidRPr="00B46CEE">
        <w:rPr>
          <w:rFonts w:ascii="Lato" w:hAnsi="Lato"/>
          <w:i/>
          <w:iCs/>
        </w:rPr>
        <w:t xml:space="preserve"> chemicznej, wszędzie tam, gdzie druk musi sprostać najtrudniejszym warunkom, są taśmy</w:t>
      </w:r>
      <w:r w:rsidR="003303FF" w:rsidRPr="00B46CEE">
        <w:rPr>
          <w:rFonts w:ascii="Lato" w:hAnsi="Lato"/>
          <w:i/>
          <w:iCs/>
        </w:rPr>
        <w:t xml:space="preserve">, </w:t>
      </w:r>
      <w:r w:rsidRPr="00B46CEE">
        <w:rPr>
          <w:rStyle w:val="Pogrubienie"/>
          <w:rFonts w:ascii="Lato" w:hAnsi="Lato"/>
          <w:b w:val="0"/>
          <w:bCs w:val="0"/>
          <w:i/>
          <w:iCs/>
        </w:rPr>
        <w:t xml:space="preserve">w których </w:t>
      </w:r>
      <w:r w:rsidRPr="00B46CEE">
        <w:rPr>
          <w:rFonts w:ascii="Lato" w:hAnsi="Lato"/>
          <w:i/>
          <w:iCs/>
          <w:lang w:eastAsia="pl-PL" w:bidi="bn-IN"/>
        </w:rPr>
        <w:t xml:space="preserve">barwnik </w:t>
      </w:r>
      <w:r w:rsidR="003303FF" w:rsidRPr="00B46CEE">
        <w:rPr>
          <w:rFonts w:ascii="Lato" w:hAnsi="Lato"/>
          <w:i/>
          <w:iCs/>
          <w:lang w:eastAsia="pl-PL" w:bidi="bn-IN"/>
        </w:rPr>
        <w:t>zawiera</w:t>
      </w:r>
      <w:r w:rsidRPr="00B46CEE">
        <w:rPr>
          <w:rFonts w:ascii="Lato" w:hAnsi="Lato"/>
          <w:i/>
          <w:iCs/>
          <w:lang w:eastAsia="pl-PL" w:bidi="bn-IN"/>
        </w:rPr>
        <w:t xml:space="preserve"> żywic</w:t>
      </w:r>
      <w:r w:rsidR="003303FF" w:rsidRPr="00B46CEE">
        <w:rPr>
          <w:rFonts w:ascii="Lato" w:hAnsi="Lato"/>
          <w:i/>
          <w:iCs/>
          <w:lang w:eastAsia="pl-PL" w:bidi="bn-IN"/>
        </w:rPr>
        <w:t>ę</w:t>
      </w:r>
      <w:r w:rsidRPr="00B46CEE">
        <w:rPr>
          <w:rFonts w:ascii="Lato" w:hAnsi="Lato"/>
          <w:i/>
          <w:iCs/>
          <w:lang w:eastAsia="pl-PL" w:bidi="bn-IN"/>
        </w:rPr>
        <w:t>, a dodatkowa powłoka antystatyczna chroni głowicę drukującą przez zniszczeniem</w:t>
      </w:r>
      <w:r w:rsidRPr="00B46CEE">
        <w:rPr>
          <w:rFonts w:ascii="Lato" w:hAnsi="Lato"/>
        </w:rPr>
        <w:t>.</w:t>
      </w:r>
    </w:p>
    <w:p w14:paraId="6EA642AE" w14:textId="77777777" w:rsidR="00B46CEE" w:rsidRPr="00B46CEE" w:rsidRDefault="00B46CEE" w:rsidP="00B46CEE">
      <w:pPr>
        <w:spacing w:before="0" w:after="0" w:line="360" w:lineRule="auto"/>
        <w:rPr>
          <w:rFonts w:ascii="Lato" w:hAnsi="Lato"/>
        </w:rPr>
      </w:pPr>
    </w:p>
    <w:p w14:paraId="387C009D" w14:textId="77777777" w:rsidR="00CC607A" w:rsidRPr="00B46CEE" w:rsidRDefault="00CC607A" w:rsidP="00B46CEE">
      <w:pPr>
        <w:pStyle w:val="Nagwek2"/>
      </w:pPr>
      <w:r w:rsidRPr="00B46CEE">
        <w:t>Laboratoria i R&amp;D</w:t>
      </w:r>
    </w:p>
    <w:p w14:paraId="08306513" w14:textId="1FCA91C1" w:rsidR="00CC607A" w:rsidRDefault="00CC607A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Tu taśmy </w:t>
      </w:r>
      <w:proofErr w:type="spellStart"/>
      <w:r w:rsidRPr="00B46CEE">
        <w:rPr>
          <w:rFonts w:ascii="Lato" w:hAnsi="Lato"/>
          <w:lang w:eastAsia="pl-PL" w:bidi="bn-IN"/>
        </w:rPr>
        <w:t>termotransferowe</w:t>
      </w:r>
      <w:proofErr w:type="spellEnd"/>
      <w:r w:rsidRPr="00B46CEE">
        <w:rPr>
          <w:rFonts w:ascii="Lato" w:hAnsi="Lato"/>
          <w:lang w:eastAsia="pl-PL" w:bidi="bn-IN"/>
        </w:rPr>
        <w:t xml:space="preserve"> wykorzystywane są w przeróżnych - zautomatyzowanych i manualnych - systemach laboratoryjnych do drukowania oznaczeń oraz etykiet identyfikacyjnych z kodami kreskowymi umożliwiającymi, na przykład, śledzenie odczynników, materiałów i próbek. </w:t>
      </w:r>
    </w:p>
    <w:p w14:paraId="394664F1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43A23BCE" w14:textId="7B58FD27" w:rsidR="00CC607A" w:rsidRDefault="00CC607A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 xml:space="preserve">Ich podstawową cechą jest konieczność zapewnienia czytelności kodów kreskowych nawet po wielu latach przechowywania materiałów. Czasami w niskich, a nawet bardzo niskich temperaturach. Na przykład w przypadku systemów kriogenicznych. </w:t>
      </w:r>
    </w:p>
    <w:p w14:paraId="1FF4A965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41DD26A0" w14:textId="77777777" w:rsidR="00071E09" w:rsidRPr="00B46CEE" w:rsidRDefault="00071E09" w:rsidP="00B46CEE">
      <w:pPr>
        <w:pStyle w:val="Nagwek2"/>
      </w:pPr>
      <w:r w:rsidRPr="00B46CEE">
        <w:t>Logistyka i magazyny</w:t>
      </w:r>
    </w:p>
    <w:p w14:paraId="5C1FAB54" w14:textId="5C9B447F" w:rsidR="00071E09" w:rsidRDefault="00071E09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</w:rPr>
        <w:t xml:space="preserve">Czym byłaby logistyka, transport i łańcuchy dostaw bez etykiet i oznaczeń transportowych? Wysokiej jakości taśmy </w:t>
      </w:r>
      <w:proofErr w:type="spellStart"/>
      <w:r w:rsidRPr="00B46CEE">
        <w:rPr>
          <w:rFonts w:ascii="Lato" w:hAnsi="Lato"/>
          <w:lang w:eastAsia="pl-PL" w:bidi="bn-IN"/>
        </w:rPr>
        <w:t>termotransferowe</w:t>
      </w:r>
      <w:proofErr w:type="spellEnd"/>
      <w:r w:rsidR="00E32045" w:rsidRPr="00B46CEE">
        <w:rPr>
          <w:rFonts w:ascii="Lato" w:hAnsi="Lato"/>
          <w:lang w:eastAsia="pl-PL" w:bidi="bn-IN"/>
        </w:rPr>
        <w:t xml:space="preserve"> </w:t>
      </w:r>
      <w:r w:rsidRPr="00B46CEE">
        <w:rPr>
          <w:rFonts w:ascii="Lato" w:hAnsi="Lato"/>
        </w:rPr>
        <w:t>są tu odpowiedzialne za druk odpowiedniej jakości,</w:t>
      </w:r>
      <w:r w:rsidR="00E32045" w:rsidRPr="00B46CEE">
        <w:rPr>
          <w:rFonts w:ascii="Lato" w:hAnsi="Lato"/>
        </w:rPr>
        <w:t xml:space="preserve"> </w:t>
      </w:r>
      <w:r w:rsidRPr="00B46CEE">
        <w:rPr>
          <w:rFonts w:ascii="Lato" w:hAnsi="Lato"/>
        </w:rPr>
        <w:t xml:space="preserve">trwałych kodów kreskowych umożliwiających odczyt, nawet gdy produkt został wcześniej zafoliowany. </w:t>
      </w:r>
    </w:p>
    <w:p w14:paraId="4B9F98E6" w14:textId="77777777" w:rsidR="00B46CEE" w:rsidRPr="00B46CEE" w:rsidRDefault="00B46CEE" w:rsidP="00B46CEE">
      <w:pPr>
        <w:spacing w:before="0" w:after="0" w:line="360" w:lineRule="auto"/>
        <w:rPr>
          <w:rFonts w:ascii="Lato" w:hAnsi="Lato"/>
        </w:rPr>
      </w:pPr>
    </w:p>
    <w:p w14:paraId="45FCA23D" w14:textId="081354A6" w:rsidR="00071E09" w:rsidRDefault="00E60579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</w:rPr>
        <w:t xml:space="preserve">– </w:t>
      </w:r>
      <w:r w:rsidR="00071E09" w:rsidRPr="00B46CEE">
        <w:rPr>
          <w:rFonts w:ascii="Lato" w:hAnsi="Lato"/>
          <w:i/>
          <w:iCs/>
        </w:rPr>
        <w:t>Najbardziej ekonomicznym rozwiązaniem dla logistyki, transportu i</w:t>
      </w:r>
      <w:r w:rsidR="00E32045" w:rsidRPr="00B46CEE">
        <w:rPr>
          <w:rFonts w:ascii="Lato" w:hAnsi="Lato"/>
          <w:i/>
          <w:iCs/>
        </w:rPr>
        <w:t xml:space="preserve"> </w:t>
      </w:r>
      <w:r w:rsidR="00071E09" w:rsidRPr="00B46CEE">
        <w:rPr>
          <w:rFonts w:ascii="Lato" w:hAnsi="Lato"/>
          <w:i/>
          <w:iCs/>
        </w:rPr>
        <w:t>handlu, gdzie niezbędne jest oznaczenie wyrobu, towaru lub ładunku, są taśmy, które pozwalają na oznaczenia charakteryzujące się krótkim cyklem życia, zwykle niezbędne wyłącznie na czas transportu</w:t>
      </w:r>
      <w:r w:rsidRPr="00B46CEE">
        <w:rPr>
          <w:rFonts w:ascii="Lato" w:hAnsi="Lato"/>
        </w:rPr>
        <w:t xml:space="preserve"> –</w:t>
      </w:r>
      <w:r w:rsidR="00E32045" w:rsidRPr="00B46CEE">
        <w:rPr>
          <w:rFonts w:ascii="Lato" w:hAnsi="Lato"/>
        </w:rPr>
        <w:t xml:space="preserve"> </w:t>
      </w:r>
      <w:r w:rsidRPr="00B46CEE">
        <w:rPr>
          <w:rFonts w:ascii="Lato" w:hAnsi="Lato"/>
        </w:rPr>
        <w:t>wyjaśnia</w:t>
      </w:r>
      <w:r w:rsidR="00E32045" w:rsidRPr="00B46CEE">
        <w:rPr>
          <w:rFonts w:ascii="Lato" w:hAnsi="Lato"/>
        </w:rPr>
        <w:t xml:space="preserve"> </w:t>
      </w:r>
      <w:r w:rsidR="00B76016" w:rsidRPr="00B46CEE">
        <w:rPr>
          <w:rFonts w:ascii="Lato" w:hAnsi="Lato"/>
        </w:rPr>
        <w:t>Mariusz Baranowski</w:t>
      </w:r>
      <w:r w:rsidRPr="00B46CEE">
        <w:rPr>
          <w:rFonts w:ascii="Lato" w:hAnsi="Lato"/>
        </w:rPr>
        <w:t>.</w:t>
      </w:r>
    </w:p>
    <w:p w14:paraId="68A30652" w14:textId="77777777" w:rsidR="00B46CEE" w:rsidRPr="00B46CEE" w:rsidRDefault="00B46CEE" w:rsidP="00B46CEE">
      <w:pPr>
        <w:spacing w:before="0" w:after="0" w:line="360" w:lineRule="auto"/>
        <w:rPr>
          <w:rFonts w:ascii="Lato" w:hAnsi="Lato"/>
        </w:rPr>
      </w:pPr>
    </w:p>
    <w:p w14:paraId="07E8C725" w14:textId="77777777" w:rsidR="008618C3" w:rsidRPr="00B46CEE" w:rsidRDefault="008618C3" w:rsidP="00B46CEE">
      <w:pPr>
        <w:pStyle w:val="Nagwek2"/>
      </w:pPr>
      <w:r w:rsidRPr="00B46CEE">
        <w:t>Biuro i administracja</w:t>
      </w:r>
    </w:p>
    <w:p w14:paraId="082C86C6" w14:textId="44B98473" w:rsidR="008618C3" w:rsidRDefault="00E60579" w:rsidP="00B46CEE">
      <w:pPr>
        <w:spacing w:before="0" w:after="0" w:line="360" w:lineRule="auto"/>
        <w:rPr>
          <w:rFonts w:ascii="Lato" w:hAnsi="Lato"/>
          <w:lang w:eastAsia="pl-PL" w:bidi="bn-IN"/>
        </w:rPr>
      </w:pPr>
      <w:r w:rsidRPr="00B46CEE">
        <w:rPr>
          <w:rFonts w:ascii="Lato" w:hAnsi="Lato"/>
          <w:lang w:eastAsia="pl-PL" w:bidi="bn-IN"/>
        </w:rPr>
        <w:t>Taśmy</w:t>
      </w:r>
      <w:r w:rsidR="00E32045" w:rsidRPr="00B46CEE">
        <w:rPr>
          <w:rFonts w:ascii="Lato" w:hAnsi="Lato"/>
          <w:lang w:eastAsia="pl-PL" w:bidi="bn-IN"/>
        </w:rPr>
        <w:t xml:space="preserve"> </w:t>
      </w:r>
      <w:proofErr w:type="spellStart"/>
      <w:r w:rsidR="008A1C32" w:rsidRPr="00B46CEE">
        <w:rPr>
          <w:rFonts w:ascii="Lato" w:hAnsi="Lato"/>
          <w:lang w:eastAsia="pl-PL" w:bidi="bn-IN"/>
        </w:rPr>
        <w:t>termotransferowe</w:t>
      </w:r>
      <w:proofErr w:type="spellEnd"/>
      <w:r w:rsidR="00E32045" w:rsidRPr="00B46CEE">
        <w:rPr>
          <w:rFonts w:ascii="Lato" w:hAnsi="Lato"/>
          <w:lang w:eastAsia="pl-PL" w:bidi="bn-IN"/>
        </w:rPr>
        <w:t xml:space="preserve"> </w:t>
      </w:r>
      <w:r w:rsidR="008A1C32" w:rsidRPr="00B46CEE">
        <w:rPr>
          <w:rFonts w:ascii="Lato" w:hAnsi="Lato"/>
          <w:lang w:eastAsia="pl-PL" w:bidi="bn-IN"/>
        </w:rPr>
        <w:t xml:space="preserve">używane </w:t>
      </w:r>
      <w:r w:rsidR="0093172D" w:rsidRPr="00B46CEE">
        <w:rPr>
          <w:rFonts w:ascii="Lato" w:hAnsi="Lato"/>
          <w:lang w:eastAsia="pl-PL" w:bidi="bn-IN"/>
        </w:rPr>
        <w:t>w działach administracji i biurach</w:t>
      </w:r>
      <w:r w:rsidRPr="00B46CEE">
        <w:rPr>
          <w:rFonts w:ascii="Lato" w:hAnsi="Lato"/>
          <w:lang w:eastAsia="pl-PL" w:bidi="bn-IN"/>
        </w:rPr>
        <w:t>,</w:t>
      </w:r>
      <w:r w:rsidR="00E32045" w:rsidRPr="00B46CEE">
        <w:rPr>
          <w:rFonts w:ascii="Lato" w:hAnsi="Lato"/>
          <w:lang w:eastAsia="pl-PL" w:bidi="bn-IN"/>
        </w:rPr>
        <w:t xml:space="preserve"> </w:t>
      </w:r>
      <w:r w:rsidR="008A1C32" w:rsidRPr="00B46CEE">
        <w:rPr>
          <w:rFonts w:ascii="Lato" w:hAnsi="Lato"/>
          <w:lang w:eastAsia="pl-PL" w:bidi="bn-IN"/>
        </w:rPr>
        <w:t xml:space="preserve">wykorzystywane </w:t>
      </w:r>
      <w:r w:rsidR="0093172D" w:rsidRPr="00B46CEE">
        <w:rPr>
          <w:rFonts w:ascii="Lato" w:hAnsi="Lato"/>
          <w:lang w:eastAsia="pl-PL" w:bidi="bn-IN"/>
        </w:rPr>
        <w:t xml:space="preserve">są do drukowania różnego </w:t>
      </w:r>
      <w:r w:rsidR="008A237B" w:rsidRPr="00B46CEE">
        <w:rPr>
          <w:rFonts w:ascii="Lato" w:hAnsi="Lato"/>
          <w:lang w:eastAsia="pl-PL" w:bidi="bn-IN"/>
        </w:rPr>
        <w:t>rodzaju</w:t>
      </w:r>
      <w:r w:rsidR="00E32045" w:rsidRPr="00B46CEE">
        <w:rPr>
          <w:rFonts w:ascii="Lato" w:hAnsi="Lato"/>
          <w:lang w:eastAsia="pl-PL" w:bidi="bn-IN"/>
        </w:rPr>
        <w:t xml:space="preserve"> </w:t>
      </w:r>
      <w:r w:rsidR="0093172D" w:rsidRPr="00B46CEE">
        <w:rPr>
          <w:rFonts w:ascii="Lato" w:hAnsi="Lato"/>
          <w:lang w:eastAsia="pl-PL" w:bidi="bn-IN"/>
        </w:rPr>
        <w:t>etykiet samoprzylepnych i oznaczeń, etykiet adresowych</w:t>
      </w:r>
      <w:r w:rsidR="008A237B" w:rsidRPr="00B46CEE">
        <w:rPr>
          <w:rFonts w:ascii="Lato" w:hAnsi="Lato"/>
          <w:lang w:eastAsia="pl-PL" w:bidi="bn-IN"/>
        </w:rPr>
        <w:t xml:space="preserve"> i</w:t>
      </w:r>
      <w:r w:rsidR="0093172D" w:rsidRPr="00B46CEE">
        <w:rPr>
          <w:rFonts w:ascii="Lato" w:hAnsi="Lato"/>
          <w:lang w:eastAsia="pl-PL" w:bidi="bn-IN"/>
        </w:rPr>
        <w:t xml:space="preserve"> informacyjnych, a także oznaczeń archiwów i</w:t>
      </w:r>
      <w:r w:rsidR="00E32045" w:rsidRPr="00B46CEE">
        <w:rPr>
          <w:rFonts w:ascii="Lato" w:hAnsi="Lato"/>
          <w:lang w:eastAsia="pl-PL" w:bidi="bn-IN"/>
        </w:rPr>
        <w:t xml:space="preserve"> </w:t>
      </w:r>
      <w:r w:rsidR="0093172D" w:rsidRPr="00B46CEE">
        <w:rPr>
          <w:rFonts w:ascii="Lato" w:hAnsi="Lato"/>
          <w:lang w:eastAsia="pl-PL" w:bidi="bn-IN"/>
        </w:rPr>
        <w:t xml:space="preserve">majątku trwałego. </w:t>
      </w:r>
      <w:r w:rsidR="005D3194" w:rsidRPr="00B46CEE">
        <w:rPr>
          <w:rFonts w:ascii="Lato" w:hAnsi="Lato"/>
          <w:lang w:eastAsia="pl-PL" w:bidi="bn-IN"/>
        </w:rPr>
        <w:t>Dlatego</w:t>
      </w:r>
      <w:r w:rsidR="008A237B" w:rsidRPr="00B46CEE">
        <w:rPr>
          <w:rFonts w:ascii="Lato" w:hAnsi="Lato"/>
          <w:lang w:eastAsia="pl-PL" w:bidi="bn-IN"/>
        </w:rPr>
        <w:t xml:space="preserve"> muszą być trwałe i zapewniać dobrą czytelność </w:t>
      </w:r>
      <w:r w:rsidR="008618C3" w:rsidRPr="00B46CEE">
        <w:rPr>
          <w:rFonts w:ascii="Lato" w:hAnsi="Lato"/>
          <w:lang w:eastAsia="pl-PL" w:bidi="bn-IN"/>
        </w:rPr>
        <w:t>kodów kreskowych</w:t>
      </w:r>
      <w:r w:rsidR="00B23B86" w:rsidRPr="00B46CEE">
        <w:rPr>
          <w:rFonts w:ascii="Lato" w:hAnsi="Lato"/>
          <w:lang w:eastAsia="pl-PL" w:bidi="bn-IN"/>
        </w:rPr>
        <w:t xml:space="preserve"> nawet po wielu latach</w:t>
      </w:r>
      <w:r w:rsidR="008618C3" w:rsidRPr="00B46CEE">
        <w:rPr>
          <w:rFonts w:ascii="Lato" w:hAnsi="Lato"/>
          <w:lang w:eastAsia="pl-PL" w:bidi="bn-IN"/>
        </w:rPr>
        <w:t>.</w:t>
      </w:r>
    </w:p>
    <w:p w14:paraId="1C1B01E7" w14:textId="77777777" w:rsidR="00B46CEE" w:rsidRPr="00B46CEE" w:rsidRDefault="00B46CEE" w:rsidP="00B46CEE">
      <w:pPr>
        <w:spacing w:before="0" w:after="0" w:line="360" w:lineRule="auto"/>
        <w:rPr>
          <w:rFonts w:ascii="Lato" w:hAnsi="Lato"/>
          <w:lang w:eastAsia="pl-PL" w:bidi="bn-IN"/>
        </w:rPr>
      </w:pPr>
    </w:p>
    <w:p w14:paraId="2F3B137A" w14:textId="5324B164" w:rsidR="008618C3" w:rsidRDefault="008A237B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  <w:lang w:eastAsia="pl-PL" w:bidi="bn-IN"/>
        </w:rPr>
        <w:t xml:space="preserve">Podstawą sukcesu jest taśma </w:t>
      </w:r>
      <w:proofErr w:type="spellStart"/>
      <w:r w:rsidRPr="00B46CEE">
        <w:rPr>
          <w:rFonts w:ascii="Lato" w:hAnsi="Lato"/>
          <w:lang w:eastAsia="pl-PL" w:bidi="bn-IN"/>
        </w:rPr>
        <w:t>termotransferowa</w:t>
      </w:r>
      <w:proofErr w:type="spellEnd"/>
      <w:r w:rsidRPr="00B46CEE">
        <w:rPr>
          <w:rFonts w:ascii="Lato" w:hAnsi="Lato"/>
          <w:lang w:eastAsia="pl-PL" w:bidi="bn-IN"/>
        </w:rPr>
        <w:t xml:space="preserve"> dobrana</w:t>
      </w:r>
      <w:r w:rsidR="00E32045" w:rsidRPr="00B46CEE">
        <w:rPr>
          <w:rFonts w:ascii="Lato" w:hAnsi="Lato"/>
          <w:lang w:eastAsia="pl-PL" w:bidi="bn-IN"/>
        </w:rPr>
        <w:t xml:space="preserve"> </w:t>
      </w:r>
      <w:r w:rsidRPr="00B46CEE">
        <w:rPr>
          <w:rFonts w:ascii="Lato" w:hAnsi="Lato"/>
          <w:lang w:eastAsia="pl-PL" w:bidi="bn-IN"/>
        </w:rPr>
        <w:t xml:space="preserve">odpowiednio do zastosowania. Jak mówi </w:t>
      </w:r>
      <w:r w:rsidR="00E60579" w:rsidRPr="00B46CEE">
        <w:rPr>
          <w:rFonts w:ascii="Lato" w:hAnsi="Lato"/>
        </w:rPr>
        <w:t>ekspert</w:t>
      </w:r>
      <w:r w:rsidRPr="00B46CEE">
        <w:rPr>
          <w:rFonts w:ascii="Lato" w:hAnsi="Lato"/>
        </w:rPr>
        <w:t xml:space="preserve"> z firmy </w:t>
      </w:r>
      <w:proofErr w:type="spellStart"/>
      <w:r w:rsidRPr="00B46CEE">
        <w:rPr>
          <w:rFonts w:ascii="Lato" w:hAnsi="Lato"/>
          <w:lang w:eastAsia="pl-PL" w:bidi="bn-IN"/>
        </w:rPr>
        <w:t>Etisoft</w:t>
      </w:r>
      <w:proofErr w:type="spellEnd"/>
      <w:r w:rsidRPr="00B46CEE">
        <w:rPr>
          <w:rFonts w:ascii="Lato" w:hAnsi="Lato"/>
          <w:lang w:eastAsia="pl-PL" w:bidi="bn-IN"/>
        </w:rPr>
        <w:t>:</w:t>
      </w:r>
      <w:r w:rsidR="00E32045" w:rsidRPr="00B46CEE">
        <w:rPr>
          <w:rFonts w:ascii="Lato" w:hAnsi="Lato"/>
          <w:lang w:eastAsia="pl-PL" w:bidi="bn-IN"/>
        </w:rPr>
        <w:t xml:space="preserve"> </w:t>
      </w:r>
      <w:r w:rsidRPr="00B46CEE">
        <w:rPr>
          <w:rFonts w:ascii="Lato" w:hAnsi="Lato"/>
          <w:i/>
          <w:iCs/>
          <w:lang w:eastAsia="pl-PL" w:bidi="bn-IN"/>
        </w:rPr>
        <w:t>Nasze</w:t>
      </w:r>
      <w:r w:rsidR="00E32045" w:rsidRPr="00B46CEE">
        <w:rPr>
          <w:rFonts w:ascii="Lato" w:hAnsi="Lato"/>
          <w:i/>
          <w:iCs/>
          <w:lang w:eastAsia="pl-PL" w:bidi="bn-IN"/>
        </w:rPr>
        <w:t xml:space="preserve"> </w:t>
      </w:r>
      <w:r w:rsidRPr="00B46CEE">
        <w:rPr>
          <w:rFonts w:ascii="Lato" w:hAnsi="Lato"/>
          <w:i/>
          <w:iCs/>
        </w:rPr>
        <w:t xml:space="preserve">taśmy </w:t>
      </w:r>
      <w:proofErr w:type="spellStart"/>
      <w:r w:rsidRPr="00B46CEE">
        <w:rPr>
          <w:rFonts w:ascii="Lato" w:hAnsi="Lato"/>
          <w:i/>
          <w:iCs/>
        </w:rPr>
        <w:t>termotransferowe</w:t>
      </w:r>
      <w:proofErr w:type="spellEnd"/>
      <w:r w:rsidRPr="00B46CEE">
        <w:rPr>
          <w:rFonts w:ascii="Lato" w:hAnsi="Lato"/>
          <w:i/>
          <w:iCs/>
        </w:rPr>
        <w:t xml:space="preserve"> pozwalają dobrać rozwiązanie </w:t>
      </w:r>
      <w:r w:rsidR="00B23B86" w:rsidRPr="00B46CEE">
        <w:rPr>
          <w:rFonts w:ascii="Lato" w:hAnsi="Lato"/>
          <w:i/>
          <w:iCs/>
        </w:rPr>
        <w:t>zaspokajające</w:t>
      </w:r>
      <w:r w:rsidR="00E32045" w:rsidRPr="00B46CEE">
        <w:rPr>
          <w:rFonts w:ascii="Lato" w:hAnsi="Lato"/>
          <w:i/>
          <w:iCs/>
        </w:rPr>
        <w:t xml:space="preserve"> </w:t>
      </w:r>
      <w:r w:rsidRPr="00B46CEE">
        <w:rPr>
          <w:rFonts w:ascii="Lato" w:hAnsi="Lato"/>
          <w:i/>
          <w:iCs/>
        </w:rPr>
        <w:t xml:space="preserve">potrzeby praktycznie każdego klienta, zarówno pod względem kosztów, jak i trwałości oznaczeń. Jednak, aby było ono w „pełni trafione”, </w:t>
      </w:r>
      <w:r w:rsidRPr="00B46CEE">
        <w:rPr>
          <w:rFonts w:ascii="Lato" w:hAnsi="Lato"/>
          <w:i/>
          <w:iCs/>
        </w:rPr>
        <w:lastRenderedPageBreak/>
        <w:t xml:space="preserve">musimy poznać potrzeby klienta i jego specyficzne wymagania. Pozwala nam to - na bazie własnego doświadczenia, jak </w:t>
      </w:r>
      <w:r w:rsidR="00B23B86" w:rsidRPr="00B46CEE">
        <w:rPr>
          <w:rFonts w:ascii="Lato" w:hAnsi="Lato"/>
          <w:i/>
          <w:iCs/>
        </w:rPr>
        <w:t xml:space="preserve">i </w:t>
      </w:r>
      <w:r w:rsidRPr="00B46CEE">
        <w:rPr>
          <w:rFonts w:ascii="Lato" w:hAnsi="Lato"/>
          <w:i/>
          <w:iCs/>
        </w:rPr>
        <w:t>wyników</w:t>
      </w:r>
      <w:r w:rsidR="00E32045" w:rsidRPr="00B46CEE">
        <w:rPr>
          <w:rFonts w:ascii="Lato" w:hAnsi="Lato"/>
          <w:i/>
          <w:iCs/>
        </w:rPr>
        <w:t xml:space="preserve"> </w:t>
      </w:r>
      <w:r w:rsidRPr="00B46CEE">
        <w:rPr>
          <w:rFonts w:ascii="Lato" w:hAnsi="Lato"/>
          <w:i/>
          <w:iCs/>
        </w:rPr>
        <w:t xml:space="preserve">testów- </w:t>
      </w:r>
      <w:r w:rsidR="00B710A4" w:rsidRPr="00B46CEE">
        <w:rPr>
          <w:rFonts w:ascii="Lato" w:hAnsi="Lato"/>
          <w:i/>
          <w:iCs/>
        </w:rPr>
        <w:t>zaproponować</w:t>
      </w:r>
      <w:r w:rsidRPr="00B46CEE">
        <w:rPr>
          <w:rFonts w:ascii="Lato" w:hAnsi="Lato"/>
          <w:i/>
          <w:iCs/>
        </w:rPr>
        <w:t xml:space="preserve"> rozwiązanie, które spełni, a nawet przewyższy wymagania</w:t>
      </w:r>
      <w:r w:rsidRPr="00B46CEE">
        <w:rPr>
          <w:rFonts w:ascii="Lato" w:hAnsi="Lato"/>
        </w:rPr>
        <w:t xml:space="preserve">. </w:t>
      </w:r>
    </w:p>
    <w:p w14:paraId="41B62531" w14:textId="77777777" w:rsidR="00B46CEE" w:rsidRPr="00B46CEE" w:rsidRDefault="00B46CEE" w:rsidP="00B46CEE">
      <w:pPr>
        <w:spacing w:before="0" w:after="0" w:line="360" w:lineRule="auto"/>
        <w:rPr>
          <w:rFonts w:ascii="Lato" w:hAnsi="Lato"/>
        </w:rPr>
      </w:pPr>
    </w:p>
    <w:p w14:paraId="0866F5FB" w14:textId="77777777" w:rsidR="009B1E22" w:rsidRPr="00B46CEE" w:rsidRDefault="009B1E22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</w:rPr>
        <w:t xml:space="preserve">To ważne, bo kombinacji taśma transferowa - etykiety- drukarka do etykiet jest wiele. I dopiero odpowiednie ich połączenie pozwala </w:t>
      </w:r>
      <w:r w:rsidR="008A1C32" w:rsidRPr="00B46CEE">
        <w:rPr>
          <w:rFonts w:ascii="Lato" w:hAnsi="Lato"/>
        </w:rPr>
        <w:t>uzyskać</w:t>
      </w:r>
      <w:r w:rsidRPr="00B46CEE">
        <w:rPr>
          <w:rFonts w:ascii="Lato" w:hAnsi="Lato"/>
        </w:rPr>
        <w:t xml:space="preserve"> zoptymalizowane pod względem kosztów i trwałości rozwiązanie dla praktycznie każdej firmy i branży. Jednak do tego potrzebna jest nie tylko specjalistyczna wiedza, ale także doświadczenie. </w:t>
      </w:r>
    </w:p>
    <w:p w14:paraId="70F75CAC" w14:textId="77777777" w:rsidR="009B1E22" w:rsidRPr="00B46CEE" w:rsidRDefault="009B1E22" w:rsidP="00B46CEE">
      <w:pPr>
        <w:spacing w:before="0" w:after="0" w:line="360" w:lineRule="auto"/>
        <w:rPr>
          <w:rFonts w:ascii="Lato" w:hAnsi="Lato"/>
        </w:rPr>
      </w:pPr>
      <w:r w:rsidRPr="00B46CEE">
        <w:rPr>
          <w:rFonts w:ascii="Lato" w:hAnsi="Lato"/>
        </w:rPr>
        <w:t xml:space="preserve">Dlatego szukając </w:t>
      </w:r>
      <w:r w:rsidR="008A1C32" w:rsidRPr="00B46CEE">
        <w:rPr>
          <w:rFonts w:ascii="Lato" w:hAnsi="Lato"/>
        </w:rPr>
        <w:t>takiego</w:t>
      </w:r>
      <w:r w:rsidRPr="00B46CEE">
        <w:rPr>
          <w:rFonts w:ascii="Lato" w:hAnsi="Lato"/>
        </w:rPr>
        <w:t xml:space="preserve"> rozwiązania dla swojej firmy, najlepiej jest zwrócić się z pytaniem do specjalistów, którzy pomogą wybrać nie tylko odpowiednią taśmę termotransferową, ale dobiorą do niej odpowiednie etykiety oraz drukarkę. </w:t>
      </w:r>
    </w:p>
    <w:p w14:paraId="5CAB1F0E" w14:textId="77777777" w:rsidR="00453B1A" w:rsidRPr="00B46CEE" w:rsidRDefault="00453B1A" w:rsidP="00B46CEE">
      <w:pPr>
        <w:spacing w:before="0" w:after="0" w:line="360" w:lineRule="auto"/>
        <w:rPr>
          <w:rFonts w:ascii="Lato" w:hAnsi="Lato"/>
        </w:rPr>
      </w:pPr>
    </w:p>
    <w:p w14:paraId="2BD33D92" w14:textId="77777777" w:rsidR="0051243A" w:rsidRPr="00B46CEE" w:rsidRDefault="0051243A" w:rsidP="00B46CEE">
      <w:pPr>
        <w:spacing w:before="0" w:after="0" w:line="360" w:lineRule="auto"/>
        <w:rPr>
          <w:rFonts w:ascii="Lato" w:hAnsi="Lato"/>
          <w:i/>
          <w:iCs/>
        </w:rPr>
      </w:pPr>
    </w:p>
    <w:p w14:paraId="61EDC994" w14:textId="77777777" w:rsidR="00453B1A" w:rsidRPr="00B46CEE" w:rsidRDefault="00453B1A" w:rsidP="00B46CEE">
      <w:pPr>
        <w:spacing w:before="0" w:after="0" w:line="360" w:lineRule="auto"/>
        <w:rPr>
          <w:rFonts w:ascii="Lato" w:hAnsi="Lato"/>
          <w:i/>
          <w:iCs/>
        </w:rPr>
      </w:pPr>
    </w:p>
    <w:sectPr w:rsidR="00453B1A" w:rsidRPr="00B46CEE" w:rsidSect="00B46CEE">
      <w:headerReference w:type="default" r:id="rId8"/>
      <w:type w:val="continuous"/>
      <w:pgSz w:w="11909" w:h="16834" w:code="9"/>
      <w:pgMar w:top="1702" w:right="851" w:bottom="1560" w:left="1134" w:header="85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973D" w14:textId="77777777" w:rsidR="00977C31" w:rsidRDefault="00977C31" w:rsidP="00B46CEE">
      <w:pPr>
        <w:spacing w:before="0" w:after="0" w:line="240" w:lineRule="auto"/>
      </w:pPr>
      <w:r>
        <w:separator/>
      </w:r>
    </w:p>
  </w:endnote>
  <w:endnote w:type="continuationSeparator" w:id="0">
    <w:p w14:paraId="7217E2FA" w14:textId="77777777" w:rsidR="00977C31" w:rsidRDefault="00977C31" w:rsidP="00B46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458" w14:textId="77777777" w:rsidR="00977C31" w:rsidRDefault="00977C31" w:rsidP="00B46CEE">
      <w:pPr>
        <w:spacing w:before="0" w:after="0" w:line="240" w:lineRule="auto"/>
      </w:pPr>
      <w:r>
        <w:separator/>
      </w:r>
    </w:p>
  </w:footnote>
  <w:footnote w:type="continuationSeparator" w:id="0">
    <w:p w14:paraId="1D82D690" w14:textId="77777777" w:rsidR="00977C31" w:rsidRDefault="00977C31" w:rsidP="00B46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E32C" w14:textId="77777777" w:rsidR="00A52E97" w:rsidRDefault="00A52E97" w:rsidP="00A52E97">
    <w:pPr>
      <w:pStyle w:val="Nagwek"/>
      <w:rPr>
        <w:rFonts w:ascii="Liberation Serif" w:hAnsi="Liberation Serif" w:cs="Mangal"/>
      </w:rPr>
    </w:pPr>
  </w:p>
  <w:p w14:paraId="7392EB4B" w14:textId="77777777" w:rsidR="00A52E97" w:rsidRDefault="00A52E97" w:rsidP="00A52E97">
    <w:pPr>
      <w:pStyle w:val="Nagwek"/>
    </w:pPr>
  </w:p>
  <w:p w14:paraId="6659940E" w14:textId="77777777" w:rsidR="00A52E97" w:rsidRDefault="00A52E97" w:rsidP="00A52E97">
    <w:pPr>
      <w:pStyle w:val="Nagwek"/>
    </w:pPr>
  </w:p>
  <w:p w14:paraId="1591C803" w14:textId="7D927ACA" w:rsidR="00A52E97" w:rsidRDefault="00A52E97" w:rsidP="00A52E97">
    <w:pPr>
      <w:pStyle w:val="Nagwek"/>
      <w:ind w:firstLine="2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6F3E8" wp14:editId="6F287161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14B2D649" w14:textId="77777777" w:rsidR="00A52E97" w:rsidRDefault="00A52E97" w:rsidP="00A52E97">
    <w:pPr>
      <w:pStyle w:val="Nagwek"/>
      <w:ind w:firstLine="29"/>
    </w:pPr>
  </w:p>
  <w:p w14:paraId="2BD37507" w14:textId="77777777" w:rsidR="00A52E97" w:rsidRDefault="00A52E97" w:rsidP="00A52E97">
    <w:pPr>
      <w:pStyle w:val="Nagwek"/>
    </w:pPr>
  </w:p>
  <w:p w14:paraId="12B866AF" w14:textId="77777777" w:rsidR="00A52E97" w:rsidRDefault="00A52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9CB"/>
    <w:multiLevelType w:val="multilevel"/>
    <w:tmpl w:val="61CC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6046E"/>
    <w:multiLevelType w:val="multilevel"/>
    <w:tmpl w:val="1A7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B4D16"/>
    <w:multiLevelType w:val="multilevel"/>
    <w:tmpl w:val="25E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01D93"/>
    <w:multiLevelType w:val="multilevel"/>
    <w:tmpl w:val="930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D6A67"/>
    <w:multiLevelType w:val="multilevel"/>
    <w:tmpl w:val="5F2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9B"/>
    <w:rsid w:val="00011FDD"/>
    <w:rsid w:val="0001239C"/>
    <w:rsid w:val="00042D82"/>
    <w:rsid w:val="00071E09"/>
    <w:rsid w:val="000F0543"/>
    <w:rsid w:val="000F77AF"/>
    <w:rsid w:val="001016D8"/>
    <w:rsid w:val="00144EF2"/>
    <w:rsid w:val="00146AF5"/>
    <w:rsid w:val="00167ECC"/>
    <w:rsid w:val="00173976"/>
    <w:rsid w:val="00187D1A"/>
    <w:rsid w:val="001F1D19"/>
    <w:rsid w:val="001F2DA8"/>
    <w:rsid w:val="00200764"/>
    <w:rsid w:val="002B2D9B"/>
    <w:rsid w:val="002D7055"/>
    <w:rsid w:val="002F7676"/>
    <w:rsid w:val="00300510"/>
    <w:rsid w:val="003019E4"/>
    <w:rsid w:val="00330212"/>
    <w:rsid w:val="003303FF"/>
    <w:rsid w:val="0035194D"/>
    <w:rsid w:val="00373BFD"/>
    <w:rsid w:val="003920A3"/>
    <w:rsid w:val="003959DD"/>
    <w:rsid w:val="003C11CA"/>
    <w:rsid w:val="003C3017"/>
    <w:rsid w:val="003D0198"/>
    <w:rsid w:val="003E54DA"/>
    <w:rsid w:val="00410ECA"/>
    <w:rsid w:val="00436788"/>
    <w:rsid w:val="00446345"/>
    <w:rsid w:val="00453B1A"/>
    <w:rsid w:val="0047539B"/>
    <w:rsid w:val="00480305"/>
    <w:rsid w:val="004958F8"/>
    <w:rsid w:val="004A407E"/>
    <w:rsid w:val="004B5AF0"/>
    <w:rsid w:val="004C3417"/>
    <w:rsid w:val="004D4531"/>
    <w:rsid w:val="0051243A"/>
    <w:rsid w:val="005256BF"/>
    <w:rsid w:val="00532E20"/>
    <w:rsid w:val="00540AF9"/>
    <w:rsid w:val="00543199"/>
    <w:rsid w:val="00554832"/>
    <w:rsid w:val="00561577"/>
    <w:rsid w:val="0057636D"/>
    <w:rsid w:val="005A5EBA"/>
    <w:rsid w:val="005A795D"/>
    <w:rsid w:val="005B6D2A"/>
    <w:rsid w:val="005C0399"/>
    <w:rsid w:val="005D3194"/>
    <w:rsid w:val="005F0D01"/>
    <w:rsid w:val="006105C0"/>
    <w:rsid w:val="00612C34"/>
    <w:rsid w:val="006418F5"/>
    <w:rsid w:val="0066481E"/>
    <w:rsid w:val="00667139"/>
    <w:rsid w:val="0068008C"/>
    <w:rsid w:val="006D6E4F"/>
    <w:rsid w:val="00710123"/>
    <w:rsid w:val="00722293"/>
    <w:rsid w:val="00734F01"/>
    <w:rsid w:val="00751B39"/>
    <w:rsid w:val="00766F71"/>
    <w:rsid w:val="007749E9"/>
    <w:rsid w:val="007C7291"/>
    <w:rsid w:val="008017C9"/>
    <w:rsid w:val="00803BFE"/>
    <w:rsid w:val="00815FA2"/>
    <w:rsid w:val="00825515"/>
    <w:rsid w:val="00854F37"/>
    <w:rsid w:val="00856F4E"/>
    <w:rsid w:val="008618C3"/>
    <w:rsid w:val="00880DA3"/>
    <w:rsid w:val="008A04CE"/>
    <w:rsid w:val="008A1C32"/>
    <w:rsid w:val="008A237B"/>
    <w:rsid w:val="008F6D2E"/>
    <w:rsid w:val="009276BA"/>
    <w:rsid w:val="0093172D"/>
    <w:rsid w:val="009571D3"/>
    <w:rsid w:val="00977C31"/>
    <w:rsid w:val="00982DCF"/>
    <w:rsid w:val="00992D04"/>
    <w:rsid w:val="009B1E22"/>
    <w:rsid w:val="009B333C"/>
    <w:rsid w:val="009C10D9"/>
    <w:rsid w:val="00A021E4"/>
    <w:rsid w:val="00A0432E"/>
    <w:rsid w:val="00A322D6"/>
    <w:rsid w:val="00A36432"/>
    <w:rsid w:val="00A41BD1"/>
    <w:rsid w:val="00A43E8D"/>
    <w:rsid w:val="00A52E97"/>
    <w:rsid w:val="00A67464"/>
    <w:rsid w:val="00A8349D"/>
    <w:rsid w:val="00A91577"/>
    <w:rsid w:val="00AA719C"/>
    <w:rsid w:val="00AB0A5F"/>
    <w:rsid w:val="00AC6FDA"/>
    <w:rsid w:val="00AE23A0"/>
    <w:rsid w:val="00B23B86"/>
    <w:rsid w:val="00B368D0"/>
    <w:rsid w:val="00B46CEE"/>
    <w:rsid w:val="00B710A4"/>
    <w:rsid w:val="00B74AAE"/>
    <w:rsid w:val="00B76016"/>
    <w:rsid w:val="00B832B7"/>
    <w:rsid w:val="00BA3995"/>
    <w:rsid w:val="00BA4AB4"/>
    <w:rsid w:val="00BA7508"/>
    <w:rsid w:val="00BD753A"/>
    <w:rsid w:val="00C4791B"/>
    <w:rsid w:val="00C47F8B"/>
    <w:rsid w:val="00C62C41"/>
    <w:rsid w:val="00C6419E"/>
    <w:rsid w:val="00C64FAA"/>
    <w:rsid w:val="00C74C3D"/>
    <w:rsid w:val="00C82881"/>
    <w:rsid w:val="00C86E5A"/>
    <w:rsid w:val="00CC607A"/>
    <w:rsid w:val="00CD1163"/>
    <w:rsid w:val="00D15CB7"/>
    <w:rsid w:val="00D5750F"/>
    <w:rsid w:val="00D8359C"/>
    <w:rsid w:val="00DC6313"/>
    <w:rsid w:val="00DD43DC"/>
    <w:rsid w:val="00E005D8"/>
    <w:rsid w:val="00E14F76"/>
    <w:rsid w:val="00E32045"/>
    <w:rsid w:val="00E60579"/>
    <w:rsid w:val="00E675B2"/>
    <w:rsid w:val="00E77480"/>
    <w:rsid w:val="00EB1FB0"/>
    <w:rsid w:val="00EB79F7"/>
    <w:rsid w:val="00F040D0"/>
    <w:rsid w:val="00F13273"/>
    <w:rsid w:val="00F14517"/>
    <w:rsid w:val="00F1694F"/>
    <w:rsid w:val="00F16B2B"/>
    <w:rsid w:val="00F27696"/>
    <w:rsid w:val="00F35D5B"/>
    <w:rsid w:val="00F642F6"/>
    <w:rsid w:val="00F67715"/>
    <w:rsid w:val="00F75B9F"/>
    <w:rsid w:val="00F87DFD"/>
    <w:rsid w:val="00F96B1B"/>
    <w:rsid w:val="00FA1335"/>
    <w:rsid w:val="00FC4C63"/>
    <w:rsid w:val="00FD3141"/>
    <w:rsid w:val="00FD7123"/>
    <w:rsid w:val="00FE6549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65EA"/>
  <w15:docId w15:val="{2237B438-2308-4A56-8438-8DEF8AC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19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5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57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579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3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3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C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EE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6C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C827-DDA8-45CC-A187-8E68B54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7</cp:revision>
  <dcterms:created xsi:type="dcterms:W3CDTF">2022-03-22T14:46:00Z</dcterms:created>
  <dcterms:modified xsi:type="dcterms:W3CDTF">2022-03-23T10:50:00Z</dcterms:modified>
</cp:coreProperties>
</file>