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1D" w:rsidRPr="00E212E7" w:rsidRDefault="00C80EB2" w:rsidP="008949E3">
      <w:pPr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E212E7">
        <w:rPr>
          <w:rFonts w:ascii="Tahoma" w:hAnsi="Tahoma" w:cs="Tahoma"/>
          <w:b/>
          <w:color w:val="000000" w:themeColor="text1"/>
          <w:sz w:val="24"/>
          <w:szCs w:val="24"/>
        </w:rPr>
        <w:t>Marka ECOFLOW z kampanią „</w:t>
      </w:r>
      <w:r w:rsidR="00BF371D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Żyj pełną </w:t>
      </w:r>
      <w:proofErr w:type="spellStart"/>
      <w:r w:rsidR="00BF371D">
        <w:rPr>
          <w:rFonts w:ascii="Tahoma" w:hAnsi="Tahoma" w:cs="Tahoma"/>
          <w:b/>
          <w:bCs/>
          <w:color w:val="000000" w:themeColor="text1"/>
          <w:sz w:val="24"/>
          <w:szCs w:val="24"/>
        </w:rPr>
        <w:t>MOCą</w:t>
      </w:r>
      <w:proofErr w:type="spellEnd"/>
      <w:r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>”</w:t>
      </w:r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Dystrybutor mobilnych stacji zasilania rozpoczyna akcję specjalną </w:t>
      </w:r>
      <w:r w:rsidR="00BF371D" w:rsidRPr="00E212E7">
        <w:rPr>
          <w:rFonts w:ascii="Tahoma" w:hAnsi="Tahoma" w:cs="Tahoma"/>
          <w:b/>
          <w:color w:val="000000" w:themeColor="text1"/>
          <w:sz w:val="24"/>
          <w:szCs w:val="24"/>
        </w:rPr>
        <w:t>„</w:t>
      </w:r>
      <w:r w:rsidR="00BF371D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Żyj pełną </w:t>
      </w:r>
      <w:proofErr w:type="spellStart"/>
      <w:r w:rsidR="00BF371D">
        <w:rPr>
          <w:rFonts w:ascii="Tahoma" w:hAnsi="Tahoma" w:cs="Tahoma"/>
          <w:b/>
          <w:bCs/>
          <w:color w:val="000000" w:themeColor="text1"/>
          <w:sz w:val="24"/>
          <w:szCs w:val="24"/>
        </w:rPr>
        <w:t>MOCą</w:t>
      </w:r>
      <w:proofErr w:type="spellEnd"/>
      <w:r w:rsidR="00BF371D"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>”</w:t>
      </w:r>
      <w:r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>. Celem akcji jest p</w:t>
      </w:r>
      <w:r w:rsidR="00CF28BF"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romowanie przebywania na powietrzu, podróżowania, wyrwania się z „szarej” codzienności. </w:t>
      </w:r>
      <w:r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>Hasła, które towarzyszą akcji to s</w:t>
      </w:r>
      <w:r w:rsidR="00CF28BF"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top </w:t>
      </w:r>
      <w:proofErr w:type="spellStart"/>
      <w:r w:rsidR="00CF28BF"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>prokrastynacji</w:t>
      </w:r>
      <w:proofErr w:type="spellEnd"/>
      <w:r w:rsidR="00CF28BF" w:rsidRPr="00E212E7">
        <w:rPr>
          <w:rFonts w:ascii="Tahoma" w:hAnsi="Tahoma" w:cs="Tahoma"/>
          <w:b/>
          <w:bCs/>
          <w:color w:val="000000" w:themeColor="text1"/>
          <w:sz w:val="24"/>
          <w:szCs w:val="24"/>
        </w:rPr>
        <w:t>, lenistwu i siedzeniu w domu.</w:t>
      </w:r>
    </w:p>
    <w:p w:rsidR="001E07BF" w:rsidRPr="00E212E7" w:rsidRDefault="00E212E7" w:rsidP="008949E3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Naukowcy przeprowadzili</w:t>
      </w:r>
      <w:r w:rsidR="001E07BF"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 wiele badań, które </w:t>
      </w:r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zdecydowanie potwierdzają zalety przebywania na świeżym powietrzu. Przykład korzyści? </w:t>
      </w:r>
      <w:r w:rsidRPr="00E212E7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Przebywanie na świeżym powietrzu, blisko natury pozwala obniżyć </w:t>
      </w:r>
      <w:r w:rsidR="007248D1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poziom</w:t>
      </w:r>
      <w:r w:rsidRPr="00E212E7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 xml:space="preserve"> kortyzolu, czyli hormonu stresu. A jak pokazują statystyki – prawie połowa z nas </w:t>
      </w:r>
      <w:r w:rsidRPr="00E212E7">
        <w:rPr>
          <w:rStyle w:val="Pogrubienie"/>
          <w:rFonts w:ascii="Tahoma" w:hAnsi="Tahoma" w:cs="Tahoma"/>
          <w:b w:val="0"/>
          <w:color w:val="000000" w:themeColor="text1"/>
          <w:sz w:val="24"/>
          <w:szCs w:val="24"/>
          <w:shd w:val="clear" w:color="auto" w:fill="FFFFFF"/>
        </w:rPr>
        <w:t>odczuwa stres średnio kilka razy w tygodniu, a co piąty – codziennie lub prawie codziennie</w:t>
      </w:r>
      <w:r w:rsidRPr="00E212E7">
        <w:rPr>
          <w:rStyle w:val="Odwoanieprzypisudolnego"/>
          <w:rFonts w:ascii="Tahoma" w:hAnsi="Tahoma" w:cs="Tahoma"/>
          <w:b/>
          <w:bCs/>
          <w:color w:val="000000" w:themeColor="text1"/>
          <w:sz w:val="24"/>
          <w:szCs w:val="24"/>
          <w:shd w:val="clear" w:color="auto" w:fill="FFFFFF"/>
        </w:rPr>
        <w:footnoteReference w:id="1"/>
      </w:r>
      <w:r w:rsidRPr="00E212E7">
        <w:rPr>
          <w:rStyle w:val="Pogrubienie"/>
          <w:rFonts w:ascii="Tahoma" w:hAnsi="Tahoma" w:cs="Tahoma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7100D" w:rsidRPr="008949E3" w:rsidRDefault="00C80EB2" w:rsidP="008949E3">
      <w:pPr>
        <w:spacing w:line="360" w:lineRule="auto"/>
        <w:jc w:val="both"/>
        <w:rPr>
          <w:rFonts w:ascii="Tahoma" w:hAnsi="Tahoma" w:cs="Tahoma"/>
          <w:bCs/>
          <w:i/>
          <w:color w:val="000000" w:themeColor="text1"/>
          <w:sz w:val="24"/>
          <w:szCs w:val="24"/>
        </w:rPr>
      </w:pPr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Jak mówi przedstawiciel marki – </w:t>
      </w:r>
      <w:r w:rsidR="00E212E7">
        <w:rPr>
          <w:rFonts w:ascii="Tahoma" w:hAnsi="Tahoma" w:cs="Tahoma"/>
          <w:bCs/>
          <w:color w:val="000000" w:themeColor="text1"/>
          <w:sz w:val="24"/>
          <w:szCs w:val="24"/>
        </w:rPr>
        <w:t>Paweł Tomiczek</w:t>
      </w:r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: </w:t>
      </w:r>
      <w:r w:rsidR="00CF28BF" w:rsidRPr="008949E3">
        <w:rPr>
          <w:rFonts w:ascii="Tahoma" w:hAnsi="Tahoma" w:cs="Tahoma"/>
          <w:bCs/>
          <w:i/>
          <w:color w:val="000000" w:themeColor="text1"/>
          <w:sz w:val="24"/>
          <w:szCs w:val="24"/>
        </w:rPr>
        <w:t>Chcemy zachęcić odbiorców do przebywania poza domem</w:t>
      </w:r>
      <w:r w:rsidR="00E212E7" w:rsidRPr="008949E3">
        <w:rPr>
          <w:rFonts w:ascii="Tahoma" w:hAnsi="Tahoma" w:cs="Tahoma"/>
          <w:bCs/>
          <w:i/>
          <w:color w:val="000000" w:themeColor="text1"/>
          <w:sz w:val="24"/>
          <w:szCs w:val="24"/>
        </w:rPr>
        <w:t>, odkrywania świata i czerpania z tego</w:t>
      </w:r>
      <w:r w:rsidR="00CF28BF" w:rsidRPr="008949E3">
        <w:rPr>
          <w:rFonts w:ascii="Tahoma" w:hAnsi="Tahoma" w:cs="Tahoma"/>
          <w:bCs/>
          <w:i/>
          <w:color w:val="000000" w:themeColor="text1"/>
          <w:sz w:val="24"/>
          <w:szCs w:val="24"/>
        </w:rPr>
        <w:t xml:space="preserve"> pozytywnej ENERGII.</w:t>
      </w:r>
      <w:r w:rsidRPr="008949E3">
        <w:rPr>
          <w:rFonts w:ascii="Tahoma" w:hAnsi="Tahoma" w:cs="Tahoma"/>
          <w:bCs/>
          <w:i/>
          <w:color w:val="000000" w:themeColor="text1"/>
          <w:sz w:val="24"/>
          <w:szCs w:val="24"/>
        </w:rPr>
        <w:t xml:space="preserve"> Zbyt długo siedzieliśmy zamknięci w czterech ścianach. Wiosna to doskonały czas, aby zatroszczyć się o swój pozytywny FLOW. Otworzyć na świat, na naturę i czerpać z nich energię. </w:t>
      </w:r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Działania obejmują obszary media </w:t>
      </w:r>
      <w:proofErr w:type="spellStart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relations</w:t>
      </w:r>
      <w:proofErr w:type="spellEnd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, </w:t>
      </w:r>
      <w:proofErr w:type="spellStart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social</w:t>
      </w:r>
      <w:proofErr w:type="spellEnd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 media oraz </w:t>
      </w:r>
      <w:proofErr w:type="spellStart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influencer</w:t>
      </w:r>
      <w:proofErr w:type="spellEnd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 marketing. Do akcji zaproszono ekspertów zewnętrznych np. psychologa oraz </w:t>
      </w:r>
      <w:proofErr w:type="spellStart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influencerów</w:t>
      </w:r>
      <w:proofErr w:type="spellEnd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. </w:t>
      </w:r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Przebieg akcji można śledzić na profilu marki w </w:t>
      </w:r>
      <w:proofErr w:type="spellStart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social</w:t>
      </w:r>
      <w:proofErr w:type="spellEnd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 xml:space="preserve"> mediach:</w:t>
      </w:r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FB/</w:t>
      </w:r>
      <w:proofErr w:type="spellStart"/>
      <w:r w:rsidRPr="00E212E7">
        <w:rPr>
          <w:rFonts w:ascii="Tahoma" w:hAnsi="Tahoma" w:cs="Tahoma"/>
          <w:bCs/>
          <w:color w:val="000000" w:themeColor="text1"/>
          <w:sz w:val="24"/>
          <w:szCs w:val="24"/>
        </w:rPr>
        <w:t>ecoflow.dystrybucja</w:t>
      </w:r>
      <w:proofErr w:type="spellEnd"/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bCs/>
          <w:color w:val="000000" w:themeColor="text1"/>
          <w:sz w:val="24"/>
          <w:szCs w:val="24"/>
        </w:rPr>
      </w:pPr>
    </w:p>
    <w:p w:rsidR="00C80EB2" w:rsidRPr="00E212E7" w:rsidRDefault="00C80EB2" w:rsidP="008949E3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sectPr w:rsidR="00C80EB2" w:rsidRPr="00E212E7" w:rsidSect="0091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2D" w:rsidRDefault="00901C2D" w:rsidP="00E212E7">
      <w:pPr>
        <w:spacing w:after="0" w:line="240" w:lineRule="auto"/>
      </w:pPr>
      <w:r>
        <w:separator/>
      </w:r>
    </w:p>
  </w:endnote>
  <w:endnote w:type="continuationSeparator" w:id="0">
    <w:p w:rsidR="00901C2D" w:rsidRDefault="00901C2D" w:rsidP="00E2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2D" w:rsidRDefault="00901C2D" w:rsidP="00E212E7">
      <w:pPr>
        <w:spacing w:after="0" w:line="240" w:lineRule="auto"/>
      </w:pPr>
      <w:r>
        <w:separator/>
      </w:r>
    </w:p>
  </w:footnote>
  <w:footnote w:type="continuationSeparator" w:id="0">
    <w:p w:rsidR="00901C2D" w:rsidRDefault="00901C2D" w:rsidP="00E212E7">
      <w:pPr>
        <w:spacing w:after="0" w:line="240" w:lineRule="auto"/>
      </w:pPr>
      <w:r>
        <w:continuationSeparator/>
      </w:r>
    </w:p>
  </w:footnote>
  <w:footnote w:id="1">
    <w:p w:rsidR="00E212E7" w:rsidRPr="00E212E7" w:rsidRDefault="00E212E7">
      <w:pPr>
        <w:pStyle w:val="Tekstprzypisudolnego"/>
        <w:rPr>
          <w:rFonts w:ascii="Tahoma" w:hAnsi="Tahoma" w:cs="Tahoma"/>
          <w:b/>
          <w:color w:val="000000" w:themeColor="text1"/>
          <w:sz w:val="16"/>
          <w:szCs w:val="16"/>
        </w:rPr>
      </w:pPr>
      <w:r w:rsidRPr="00E212E7">
        <w:rPr>
          <w:rStyle w:val="Odwoanieprzypisudolnego"/>
          <w:rFonts w:ascii="Tahoma" w:hAnsi="Tahoma" w:cs="Tahoma"/>
          <w:b/>
          <w:color w:val="000000" w:themeColor="text1"/>
          <w:sz w:val="16"/>
          <w:szCs w:val="16"/>
        </w:rPr>
        <w:footnoteRef/>
      </w:r>
      <w:r w:rsidRPr="00E212E7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>
        <w:rPr>
          <w:rFonts w:ascii="Tahoma" w:hAnsi="Tahoma" w:cs="Tahoma"/>
          <w:color w:val="000000" w:themeColor="text1"/>
          <w:sz w:val="16"/>
          <w:szCs w:val="16"/>
        </w:rPr>
        <w:t>ź</w:t>
      </w:r>
      <w:r w:rsidRPr="00E212E7">
        <w:rPr>
          <w:rFonts w:ascii="Tahoma" w:hAnsi="Tahoma" w:cs="Tahoma"/>
          <w:color w:val="000000" w:themeColor="text1"/>
          <w:sz w:val="16"/>
          <w:szCs w:val="16"/>
        </w:rPr>
        <w:t>ródło</w:t>
      </w:r>
      <w:r w:rsidRPr="00E212E7">
        <w:rPr>
          <w:rFonts w:ascii="Tahoma" w:hAnsi="Tahoma" w:cs="Tahoma"/>
          <w:b/>
          <w:color w:val="000000" w:themeColor="text1"/>
          <w:sz w:val="16"/>
          <w:szCs w:val="16"/>
        </w:rPr>
        <w:t xml:space="preserve">: </w:t>
      </w:r>
      <w:r w:rsidRPr="00E212E7">
        <w:rPr>
          <w:rStyle w:val="Pogrubienie"/>
          <w:rFonts w:ascii="Tahoma" w:hAnsi="Tahoma" w:cs="Tahoma"/>
          <w:b w:val="0"/>
          <w:color w:val="000000" w:themeColor="text1"/>
          <w:sz w:val="16"/>
          <w:szCs w:val="16"/>
          <w:shd w:val="clear" w:color="auto" w:fill="FFFFFF"/>
        </w:rPr>
        <w:t>badani</w:t>
      </w:r>
      <w:r>
        <w:rPr>
          <w:rStyle w:val="Pogrubienie"/>
          <w:rFonts w:ascii="Tahoma" w:hAnsi="Tahoma" w:cs="Tahoma"/>
          <w:b w:val="0"/>
          <w:color w:val="000000" w:themeColor="text1"/>
          <w:sz w:val="16"/>
          <w:szCs w:val="16"/>
          <w:shd w:val="clear" w:color="auto" w:fill="FFFFFF"/>
        </w:rPr>
        <w:t>e</w:t>
      </w:r>
      <w:r w:rsidRPr="00E212E7">
        <w:rPr>
          <w:rStyle w:val="Pogrubienie"/>
          <w:rFonts w:ascii="Tahoma" w:hAnsi="Tahoma" w:cs="Tahoma"/>
          <w:b w:val="0"/>
          <w:color w:val="000000" w:themeColor="text1"/>
          <w:sz w:val="16"/>
          <w:szCs w:val="16"/>
          <w:shd w:val="clear" w:color="auto" w:fill="FFFFFF"/>
        </w:rPr>
        <w:t xml:space="preserve"> „</w:t>
      </w:r>
      <w:r>
        <w:rPr>
          <w:rStyle w:val="Pogrubienie"/>
          <w:rFonts w:ascii="Tahoma" w:hAnsi="Tahoma" w:cs="Tahoma"/>
          <w:b w:val="0"/>
          <w:color w:val="000000" w:themeColor="text1"/>
          <w:sz w:val="16"/>
          <w:szCs w:val="16"/>
          <w:shd w:val="clear" w:color="auto" w:fill="FFFFFF"/>
        </w:rPr>
        <w:t>Polacy a stres” przeprowadzone przez ARC Rynek i Opinia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CAD"/>
    <w:multiLevelType w:val="hybridMultilevel"/>
    <w:tmpl w:val="56EE3936"/>
    <w:lvl w:ilvl="0" w:tplc="56A8C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08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A9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20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EC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2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4D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B2"/>
    <w:rsid w:val="001E07BF"/>
    <w:rsid w:val="007248D1"/>
    <w:rsid w:val="008949E3"/>
    <w:rsid w:val="00901C2D"/>
    <w:rsid w:val="00913C44"/>
    <w:rsid w:val="00BF371D"/>
    <w:rsid w:val="00C7100D"/>
    <w:rsid w:val="00C80EB2"/>
    <w:rsid w:val="00CF28BF"/>
    <w:rsid w:val="00E2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12E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2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2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2E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464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64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5F23-71D2-4B58-882D-838F6D97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2022-04-01T06:41:00Z</dcterms:created>
  <dcterms:modified xsi:type="dcterms:W3CDTF">2022-04-01T07:02:00Z</dcterms:modified>
</cp:coreProperties>
</file>