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FC" w:rsidRDefault="00446CFC" w:rsidP="003C64B3">
      <w:pPr>
        <w:pStyle w:val="Nagwek1"/>
        <w:jc w:val="both"/>
      </w:pPr>
      <w:r w:rsidRPr="003C64B3">
        <w:t xml:space="preserve">W chorobie nie jesteś sam – </w:t>
      </w:r>
      <w:r w:rsidR="00260CCC" w:rsidRPr="003C64B3">
        <w:t>subkonto w fundacji inwestycją w zdrowie</w:t>
      </w:r>
    </w:p>
    <w:p w:rsidR="004C0CD9" w:rsidRPr="004C0CD9" w:rsidRDefault="004C0CD9" w:rsidP="004C0CD9"/>
    <w:p w:rsidR="004B7FCD" w:rsidRPr="004C0CD9" w:rsidRDefault="006144C9" w:rsidP="003C64B3">
      <w:pPr>
        <w:jc w:val="both"/>
        <w:rPr>
          <w:b/>
          <w:bCs/>
        </w:rPr>
      </w:pPr>
      <w:r w:rsidRPr="004C0CD9">
        <w:rPr>
          <w:b/>
          <w:bCs/>
        </w:rPr>
        <w:t xml:space="preserve">Na stwardnienie rozsiane choruje </w:t>
      </w:r>
      <w:r w:rsidR="00005664" w:rsidRPr="00005664">
        <w:rPr>
          <w:b/>
          <w:bCs/>
        </w:rPr>
        <w:t>45 tysięcy Polaków</w:t>
      </w:r>
      <w:r w:rsidR="00230A6A" w:rsidRPr="004C0CD9">
        <w:rPr>
          <w:b/>
          <w:bCs/>
        </w:rPr>
        <w:t>. To podstępna, stale postępująca choroba</w:t>
      </w:r>
      <w:r w:rsidR="003C64B3" w:rsidRPr="004C0CD9">
        <w:rPr>
          <w:b/>
          <w:bCs/>
        </w:rPr>
        <w:t>,</w:t>
      </w:r>
      <w:r w:rsidR="00230A6A" w:rsidRPr="004C0CD9">
        <w:rPr>
          <w:b/>
          <w:bCs/>
        </w:rPr>
        <w:t xml:space="preserve"> wywołująca nieodwracalne zmiany w mózgu i </w:t>
      </w:r>
      <w:r w:rsidR="00005664">
        <w:rPr>
          <w:b/>
          <w:bCs/>
        </w:rPr>
        <w:t>rdzeniu kręgowym</w:t>
      </w:r>
      <w:r w:rsidR="00230A6A" w:rsidRPr="004C0CD9">
        <w:rPr>
          <w:b/>
          <w:bCs/>
        </w:rPr>
        <w:t xml:space="preserve">. </w:t>
      </w:r>
      <w:r w:rsidR="00230A6A" w:rsidRPr="00005664">
        <w:rPr>
          <w:b/>
          <w:bCs/>
        </w:rPr>
        <w:t>Jej przyczyny do dziś nie są znan</w:t>
      </w:r>
      <w:r w:rsidR="00853CE0" w:rsidRPr="00005664">
        <w:rPr>
          <w:b/>
          <w:bCs/>
        </w:rPr>
        <w:t>e</w:t>
      </w:r>
      <w:r w:rsidR="00230A6A" w:rsidRPr="004C0CD9">
        <w:rPr>
          <w:b/>
          <w:bCs/>
        </w:rPr>
        <w:t xml:space="preserve"> </w:t>
      </w:r>
      <w:r w:rsidR="00005664">
        <w:rPr>
          <w:b/>
          <w:bCs/>
        </w:rPr>
        <w:t xml:space="preserve">i SM nie można zapobiec. Chory może jednak walczyć o zachowanie możliwie największej sprawności. </w:t>
      </w:r>
      <w:r w:rsidR="00100E6F">
        <w:rPr>
          <w:b/>
          <w:bCs/>
        </w:rPr>
        <w:t>Wiążą się z tym jednak spore wydatki</w:t>
      </w:r>
      <w:r w:rsidR="00005664">
        <w:rPr>
          <w:b/>
          <w:bCs/>
        </w:rPr>
        <w:t>. Z</w:t>
      </w:r>
      <w:r w:rsidRPr="004C0CD9">
        <w:rPr>
          <w:b/>
          <w:bCs/>
        </w:rPr>
        <w:t>akładając subkonto w fundacji</w:t>
      </w:r>
      <w:r w:rsidR="003C64B3" w:rsidRPr="004C0CD9">
        <w:rPr>
          <w:b/>
          <w:bCs/>
        </w:rPr>
        <w:t>,</w:t>
      </w:r>
      <w:r w:rsidRPr="004C0CD9">
        <w:rPr>
          <w:b/>
          <w:bCs/>
        </w:rPr>
        <w:t xml:space="preserve"> </w:t>
      </w:r>
      <w:r w:rsidR="00E66504">
        <w:rPr>
          <w:b/>
          <w:bCs/>
        </w:rPr>
        <w:t>zabezpieczamy ten obszar</w:t>
      </w:r>
      <w:r w:rsidRPr="004C0CD9">
        <w:rPr>
          <w:b/>
          <w:bCs/>
        </w:rPr>
        <w:t xml:space="preserve">. To proste i wygodne narzędzie umożliwia gromadzenie środków pieniężnych pochodzących z różnych źródeł - darowizn, 1% </w:t>
      </w:r>
      <w:r w:rsidR="003C64B3" w:rsidRPr="004C0CD9">
        <w:rPr>
          <w:b/>
          <w:bCs/>
        </w:rPr>
        <w:t>podatku</w:t>
      </w:r>
      <w:r w:rsidRPr="004C0CD9">
        <w:rPr>
          <w:b/>
          <w:bCs/>
        </w:rPr>
        <w:t xml:space="preserve"> czy zbiórek prowadzonych w wybranych portalach internetowych.  </w:t>
      </w:r>
    </w:p>
    <w:p w:rsidR="002D34E4" w:rsidRDefault="004B7FCD" w:rsidP="003C64B3">
      <w:pPr>
        <w:jc w:val="both"/>
      </w:pPr>
      <w:r>
        <w:t xml:space="preserve">Za nami </w:t>
      </w:r>
      <w:r w:rsidR="002D34E4" w:rsidRPr="002D34E4">
        <w:t>7 kwietni</w:t>
      </w:r>
      <w:r>
        <w:t xml:space="preserve">a. </w:t>
      </w:r>
      <w:r w:rsidR="002D34E4" w:rsidRPr="002D34E4">
        <w:t xml:space="preserve">Tego dnia </w:t>
      </w:r>
      <w:r w:rsidR="00224D49">
        <w:t xml:space="preserve">co roku </w:t>
      </w:r>
      <w:r w:rsidR="002D34E4" w:rsidRPr="002D34E4">
        <w:t>obchodzimy</w:t>
      </w:r>
      <w:r w:rsidR="00224D49">
        <w:t xml:space="preserve"> ustanowiony przez WHO </w:t>
      </w:r>
      <w:r w:rsidR="00224D49" w:rsidRPr="00224D49">
        <w:t>Światowy Dzień Zdrowia</w:t>
      </w:r>
      <w:r w:rsidR="00224D49">
        <w:t>.</w:t>
      </w:r>
      <w:r w:rsidR="002D34E4" w:rsidRPr="002D34E4">
        <w:t xml:space="preserve"> </w:t>
      </w:r>
      <w:r w:rsidR="00224D49">
        <w:t xml:space="preserve">To </w:t>
      </w:r>
      <w:r w:rsidR="002D34E4" w:rsidRPr="002D34E4">
        <w:t>święto lekarzy, pielęgniarek, ratowników medycznych, rehabilitantów, fizjoterapeutów, psychologów i wszystkich, którzy każdego dnia dbają o dobro pacjentów. Ich codzienne zaangażowanie, profesjonalizm, troska i ogrom udzielanego wsparcia</w:t>
      </w:r>
      <w:r w:rsidR="00100E6F">
        <w:t>,</w:t>
      </w:r>
      <w:r w:rsidR="002D34E4" w:rsidRPr="002D34E4">
        <w:t xml:space="preserve"> zasługują na szczególne uznanie nie tylko od święta.</w:t>
      </w:r>
      <w:r w:rsidR="00F50548">
        <w:t xml:space="preserve"> Niemniej nie zawsze są oni w stanie zabezpieczyć potrzeby chorych. Często pacjenci muszą podejmować odpowiednie działania na własną rękę. Zwłaszcza w przypadku chorób przewlekłych. </w:t>
      </w:r>
    </w:p>
    <w:p w:rsidR="00224D49" w:rsidRDefault="00224D49" w:rsidP="00224D49">
      <w:pPr>
        <w:pStyle w:val="Nagwek2"/>
      </w:pPr>
      <w:r>
        <w:t>Szlachetne zdrowie…</w:t>
      </w:r>
    </w:p>
    <w:p w:rsidR="00224D49" w:rsidRDefault="00224D49" w:rsidP="003C64B3">
      <w:pPr>
        <w:jc w:val="both"/>
      </w:pPr>
      <w:r>
        <w:t xml:space="preserve">Zgodnie z </w:t>
      </w:r>
      <w:r w:rsidR="00994B6A">
        <w:t>wynikami</w:t>
      </w:r>
      <w:r>
        <w:t xml:space="preserve"> badania dotyczącego korzystania z publicznej opieki zdrowotnej, przeprowadzonego na zlecenie NFZ w listopadzie 2020 roku, blisko 1/3 </w:t>
      </w:r>
      <w:r w:rsidR="00994B6A">
        <w:t>respondentów</w:t>
      </w:r>
      <w:r>
        <w:t xml:space="preserve"> zdecydowanie zgadza się ze stwierdzeniem, że dba o swoje zdrowie niezależnie od samopoczucia.</w:t>
      </w:r>
      <w:r w:rsidR="00994B6A">
        <w:t xml:space="preserve"> </w:t>
      </w:r>
      <w:r>
        <w:t xml:space="preserve"> </w:t>
      </w:r>
      <w:r w:rsidR="00994B6A">
        <w:t>Troska o te obszary naszego życia wzrasta wraz z wiekiem - n</w:t>
      </w:r>
      <w:r>
        <w:t xml:space="preserve">ajmocniej </w:t>
      </w:r>
      <w:r w:rsidR="00994B6A">
        <w:t>utożsamiają</w:t>
      </w:r>
      <w:r>
        <w:t xml:space="preserve"> się z </w:t>
      </w:r>
      <w:r w:rsidR="00994B6A">
        <w:t xml:space="preserve">tym twierdzeniem </w:t>
      </w:r>
      <w:r>
        <w:t>seniorzy (38%)</w:t>
      </w:r>
      <w:r w:rsidR="00DA5075">
        <w:t>.</w:t>
      </w:r>
      <w:r>
        <w:t xml:space="preserve"> Ponadto większość badanych (77%) interesuje się profilaktyką, z czego kobiety (81%) częściej niż mężczyźni (72</w:t>
      </w:r>
      <w:r w:rsidR="00994B6A">
        <w:t>%)*</w:t>
      </w:r>
      <w:r>
        <w:t>.</w:t>
      </w:r>
      <w:r w:rsidR="00F50548">
        <w:t xml:space="preserve"> </w:t>
      </w:r>
      <w:r w:rsidR="0076390D">
        <w:t>Jednak nie każdej chorobie możemy zapobiec, mimo największych starań.</w:t>
      </w:r>
    </w:p>
    <w:p w:rsidR="002D34E4" w:rsidRPr="00F50548" w:rsidRDefault="00FC5F9F" w:rsidP="003C64B3">
      <w:pPr>
        <w:jc w:val="both"/>
      </w:pPr>
      <w:r>
        <w:t>Jedną z najbardziej tajemniczych choró</w:t>
      </w:r>
      <w:r w:rsidR="00D82538">
        <w:t>b</w:t>
      </w:r>
      <w:r>
        <w:t xml:space="preserve"> jest stwardnienie rozsiane.</w:t>
      </w:r>
      <w:r w:rsidR="002D34E4" w:rsidRPr="002D34E4">
        <w:t xml:space="preserve"> </w:t>
      </w:r>
      <w:r w:rsidR="00224D49" w:rsidRPr="00F50548">
        <w:t>Do</w:t>
      </w:r>
      <w:r w:rsidR="002D34E4" w:rsidRPr="00F50548">
        <w:t xml:space="preserve"> pierwszych objawów </w:t>
      </w:r>
      <w:r w:rsidR="00840030" w:rsidRPr="00F50548">
        <w:t>tego schorzenia, które coraz częściej atakuje coraz młodsze osoby</w:t>
      </w:r>
      <w:r w:rsidR="00224D49" w:rsidRPr="00F50548">
        <w:t>, należy</w:t>
      </w:r>
      <w:r w:rsidR="002D34E4" w:rsidRPr="00F50548">
        <w:t xml:space="preserve"> pozagałkowe zapalenie nerwu wzrokowego. Często występuje także zaburzenie czucia w obrębie kończyn</w:t>
      </w:r>
      <w:r w:rsidR="00E66504">
        <w:t xml:space="preserve"> – </w:t>
      </w:r>
      <w:r w:rsidR="00E66504" w:rsidRPr="00F50548">
        <w:t>drętwienie</w:t>
      </w:r>
      <w:r w:rsidR="00E66504">
        <w:t xml:space="preserve">, </w:t>
      </w:r>
      <w:r w:rsidR="00E66504" w:rsidRPr="00F50548">
        <w:t>mrowienie, kłucie czy uczucie przypominające porażenia prądem</w:t>
      </w:r>
      <w:r w:rsidR="00E66504">
        <w:t xml:space="preserve"> –</w:t>
      </w:r>
      <w:r w:rsidR="002D34E4" w:rsidRPr="00F50548">
        <w:t xml:space="preserve"> oraz zmienione odczuwanie dotyku, temperatury czy bólu. </w:t>
      </w:r>
    </w:p>
    <w:p w:rsidR="005223E4" w:rsidRDefault="005223E4" w:rsidP="005223E4">
      <w:pPr>
        <w:pStyle w:val="Nagwek2"/>
      </w:pPr>
      <w:r>
        <w:t>…nikt się nie dowie jako smakujesz, aż się zepsujesz</w:t>
      </w:r>
    </w:p>
    <w:p w:rsidR="00123E49" w:rsidRDefault="00123E49" w:rsidP="003C64B3">
      <w:pPr>
        <w:jc w:val="both"/>
      </w:pPr>
      <w:r>
        <w:t xml:space="preserve">Stwardnienie rozsiane </w:t>
      </w:r>
      <w:r w:rsidR="003E3B6B">
        <w:t>to</w:t>
      </w:r>
      <w:r>
        <w:t xml:space="preserve"> chorob</w:t>
      </w:r>
      <w:r w:rsidR="003E3B6B">
        <w:t>a</w:t>
      </w:r>
      <w:r>
        <w:t xml:space="preserve"> nieuleczaln</w:t>
      </w:r>
      <w:r w:rsidR="003E3B6B">
        <w:t>a</w:t>
      </w:r>
      <w:r>
        <w:t xml:space="preserve">. </w:t>
      </w:r>
      <w:r w:rsidR="003E3B6B">
        <w:t>Celem terapii jest</w:t>
      </w:r>
      <w:r>
        <w:t xml:space="preserve"> zminimalizowanie objawów</w:t>
      </w:r>
      <w:r w:rsidR="00D82538">
        <w:t>, opóźnienie rozwoju niepełnosprawności</w:t>
      </w:r>
      <w:r>
        <w:t xml:space="preserve"> i popraw</w:t>
      </w:r>
      <w:r w:rsidR="003E3B6B">
        <w:t>a</w:t>
      </w:r>
      <w:r>
        <w:t xml:space="preserve"> komfortu życia pacjent</w:t>
      </w:r>
      <w:r w:rsidR="003E3B6B">
        <w:t>ów</w:t>
      </w:r>
      <w:r>
        <w:t xml:space="preserve">. </w:t>
      </w:r>
      <w:r w:rsidR="003E3B6B">
        <w:t>Jej powodzenie</w:t>
      </w:r>
      <w:r>
        <w:t xml:space="preserve"> zależy od typu choroby i stanu pacjenta. </w:t>
      </w:r>
    </w:p>
    <w:p w:rsidR="004C0CD9" w:rsidRDefault="005223E4" w:rsidP="003C64B3">
      <w:pPr>
        <w:jc w:val="both"/>
      </w:pPr>
      <w:r>
        <w:t>–</w:t>
      </w:r>
      <w:r w:rsidR="00676EDB">
        <w:t xml:space="preserve"> </w:t>
      </w:r>
      <w:r w:rsidR="00676EDB" w:rsidRPr="005223E4">
        <w:rPr>
          <w:i/>
          <w:iCs/>
        </w:rPr>
        <w:t>W przypadku stwardnienia rozsianego bardzo istotna jest rehabilitacja</w:t>
      </w:r>
      <w:r w:rsidR="002D34E4" w:rsidRPr="005223E4">
        <w:rPr>
          <w:i/>
          <w:iCs/>
        </w:rPr>
        <w:t xml:space="preserve"> i właśnie </w:t>
      </w:r>
      <w:r w:rsidR="00D82538">
        <w:rPr>
          <w:i/>
          <w:iCs/>
        </w:rPr>
        <w:t xml:space="preserve">między innymi </w:t>
      </w:r>
      <w:r w:rsidR="002D34E4" w:rsidRPr="005223E4">
        <w:rPr>
          <w:i/>
          <w:iCs/>
        </w:rPr>
        <w:t>na ten cel mogą zostać przeznaczone środki zbierane na subkoncie pacjenta</w:t>
      </w:r>
      <w:r w:rsidR="002D34E4">
        <w:t xml:space="preserve"> – </w:t>
      </w:r>
      <w:r w:rsidR="00725146">
        <w:t xml:space="preserve">mówi </w:t>
      </w:r>
      <w:r w:rsidR="00F50548" w:rsidRPr="005223E4">
        <w:t>Piotr Penkała, Członek Zarządu Fundacji Dobro Powraca</w:t>
      </w:r>
      <w:r w:rsidR="00F50548">
        <w:t>, powołanej w celu</w:t>
      </w:r>
      <w:r w:rsidR="00F50548" w:rsidRPr="005223E4">
        <w:t xml:space="preserve"> niesieni</w:t>
      </w:r>
      <w:r w:rsidR="00F50548">
        <w:t>a</w:t>
      </w:r>
      <w:r w:rsidR="00F50548" w:rsidRPr="005223E4">
        <w:t xml:space="preserve"> pomocy chorym na SM oraz polepszeni</w:t>
      </w:r>
      <w:r w:rsidR="00F50548">
        <w:t>a</w:t>
      </w:r>
      <w:r w:rsidR="00F50548" w:rsidRPr="005223E4">
        <w:t xml:space="preserve"> sytuacji pacjentów</w:t>
      </w:r>
      <w:r w:rsidR="002D34E4">
        <w:t xml:space="preserve">. </w:t>
      </w:r>
      <w:r>
        <w:t>–</w:t>
      </w:r>
      <w:r w:rsidR="002D34E4">
        <w:t xml:space="preserve"> </w:t>
      </w:r>
      <w:r w:rsidR="00581F65" w:rsidRPr="00581F65">
        <w:rPr>
          <w:i/>
          <w:iCs/>
        </w:rPr>
        <w:t>Osoby chore na</w:t>
      </w:r>
      <w:r w:rsidR="00581F65">
        <w:t xml:space="preserve"> </w:t>
      </w:r>
      <w:r w:rsidR="00581F65" w:rsidRPr="00F50548">
        <w:rPr>
          <w:i/>
          <w:iCs/>
        </w:rPr>
        <w:t>stwardnienie rozsiane</w:t>
      </w:r>
      <w:r w:rsidR="00581F65">
        <w:rPr>
          <w:i/>
          <w:iCs/>
        </w:rPr>
        <w:t xml:space="preserve"> powinny systematycznie podejmować aktywność ruchową. To niezwykle istotne i niesie ze sobą wiele korzyści. Pacjenci nie zawsze czują się na siłach, niemniej w okresach remisji choroby powinni jak </w:t>
      </w:r>
      <w:r w:rsidR="00581F65" w:rsidRPr="00F50548">
        <w:rPr>
          <w:i/>
          <w:iCs/>
        </w:rPr>
        <w:t>najlepiej spożytkować</w:t>
      </w:r>
      <w:r w:rsidR="00581F65">
        <w:rPr>
          <w:i/>
          <w:iCs/>
        </w:rPr>
        <w:t xml:space="preserve"> </w:t>
      </w:r>
      <w:r w:rsidR="00581F65" w:rsidRPr="00F50548">
        <w:rPr>
          <w:i/>
          <w:iCs/>
        </w:rPr>
        <w:t>czas dobrego samopoczucia</w:t>
      </w:r>
      <w:r w:rsidR="00581F65">
        <w:rPr>
          <w:i/>
          <w:iCs/>
        </w:rPr>
        <w:t xml:space="preserve">, poświęcając go w dużej mierze </w:t>
      </w:r>
      <w:r w:rsidR="00E0130D">
        <w:rPr>
          <w:i/>
          <w:iCs/>
        </w:rPr>
        <w:t xml:space="preserve">właśnie </w:t>
      </w:r>
      <w:r w:rsidR="00581F65">
        <w:rPr>
          <w:i/>
          <w:iCs/>
        </w:rPr>
        <w:t xml:space="preserve">na ruch. </w:t>
      </w:r>
      <w:r w:rsidR="00F50548">
        <w:t>– dodaje.</w:t>
      </w:r>
    </w:p>
    <w:p w:rsidR="004C0CD9" w:rsidRDefault="004C0CD9" w:rsidP="004C0CD9">
      <w:pPr>
        <w:pStyle w:val="Nagwek2"/>
      </w:pPr>
      <w:r>
        <w:lastRenderedPageBreak/>
        <w:t>Czym jest subkonto?</w:t>
      </w:r>
    </w:p>
    <w:p w:rsidR="008C6C2E" w:rsidRDefault="00D82538" w:rsidP="003C64B3">
      <w:pPr>
        <w:jc w:val="both"/>
      </w:pPr>
      <w:r>
        <w:t>Subkonto to narzędzie do gromadzenia środków pieniężnych dla konkretnego podopiecznego</w:t>
      </w:r>
      <w:r w:rsidR="008C6C2E">
        <w:t xml:space="preserve">. </w:t>
      </w:r>
      <w:r w:rsidR="004C0CD9">
        <w:t xml:space="preserve">– </w:t>
      </w:r>
      <w:r w:rsidR="00D32CB9" w:rsidRPr="00D32CB9">
        <w:rPr>
          <w:i/>
          <w:iCs/>
        </w:rPr>
        <w:t>Podopieczni nie ponoszą żadnych kosztów i opłat, związanych z posiadaniem subkont. Zarówno ich założenie,</w:t>
      </w:r>
      <w:r w:rsidR="00D32CB9" w:rsidRPr="00D32CB9">
        <w:t xml:space="preserve"> </w:t>
      </w:r>
      <w:r w:rsidR="00D32CB9" w:rsidRPr="00D32CB9">
        <w:rPr>
          <w:i/>
          <w:iCs/>
        </w:rPr>
        <w:t>jak i prowadzenie są całkowicie bezpłatne</w:t>
      </w:r>
      <w:r w:rsidR="00D32CB9">
        <w:t xml:space="preserve">. </w:t>
      </w:r>
      <w:r w:rsidR="00D32CB9" w:rsidRPr="00D32CB9">
        <w:t xml:space="preserve"> </w:t>
      </w:r>
      <w:r w:rsidR="00D32CB9">
        <w:t xml:space="preserve">– tłumaczy przedstawiciel </w:t>
      </w:r>
      <w:r w:rsidR="00D32CB9" w:rsidRPr="005223E4">
        <w:t>Fundacji Dobro Powraca</w:t>
      </w:r>
      <w:r w:rsidR="00D32CB9">
        <w:t xml:space="preserve">. – </w:t>
      </w:r>
      <w:r w:rsidR="00D32CB9" w:rsidRPr="00D32CB9">
        <w:rPr>
          <w:i/>
          <w:iCs/>
        </w:rPr>
        <w:t xml:space="preserve">Warto mieć świadomość, że </w:t>
      </w:r>
      <w:r w:rsidR="00D32CB9">
        <w:rPr>
          <w:i/>
          <w:iCs/>
        </w:rPr>
        <w:t>j</w:t>
      </w:r>
      <w:r w:rsidR="00D32CB9" w:rsidRPr="00D32CB9">
        <w:rPr>
          <w:i/>
          <w:iCs/>
        </w:rPr>
        <w:t>edynymi organizacjami</w:t>
      </w:r>
      <w:r w:rsidR="00D32CB9">
        <w:rPr>
          <w:i/>
          <w:iCs/>
        </w:rPr>
        <w:t>, które są</w:t>
      </w:r>
      <w:r w:rsidR="00D32CB9" w:rsidRPr="00D32CB9">
        <w:rPr>
          <w:i/>
          <w:iCs/>
        </w:rPr>
        <w:t xml:space="preserve"> uprawnion</w:t>
      </w:r>
      <w:r w:rsidR="00D32CB9">
        <w:rPr>
          <w:i/>
          <w:iCs/>
        </w:rPr>
        <w:t>e</w:t>
      </w:r>
      <w:r w:rsidR="00D32CB9" w:rsidRPr="00D32CB9">
        <w:rPr>
          <w:i/>
          <w:iCs/>
        </w:rPr>
        <w:t xml:space="preserve"> do zbiórek 1% podatku</w:t>
      </w:r>
      <w:r w:rsidR="00D32CB9">
        <w:rPr>
          <w:i/>
          <w:iCs/>
        </w:rPr>
        <w:t>,</w:t>
      </w:r>
      <w:r w:rsidR="00D32CB9" w:rsidRPr="00D32CB9">
        <w:rPr>
          <w:i/>
          <w:iCs/>
        </w:rPr>
        <w:t xml:space="preserve"> są organizacje pożytku publicznego</w:t>
      </w:r>
      <w:r w:rsidR="008C6C2E" w:rsidRPr="008C6C2E">
        <w:t>.</w:t>
      </w:r>
      <w:r w:rsidR="00D32CB9">
        <w:t xml:space="preserve"> – dodaje.</w:t>
      </w:r>
      <w:r w:rsidR="002033E6">
        <w:t xml:space="preserve"> Subkonto może posiadać zarówno osoba pełnole</w:t>
      </w:r>
      <w:r w:rsidR="00962040">
        <w:t>tnia, jak i niepełnoletnia</w:t>
      </w:r>
      <w:r w:rsidR="00962040" w:rsidRPr="00962040">
        <w:t>, posiadając</w:t>
      </w:r>
      <w:r w:rsidR="00962040">
        <w:t>a</w:t>
      </w:r>
      <w:r w:rsidR="00962040" w:rsidRPr="00962040">
        <w:t xml:space="preserve"> orzeczenie o niepełnosprawności lub zaświadczenie lekarskie o chorobie.</w:t>
      </w:r>
    </w:p>
    <w:p w:rsidR="004C0CD9" w:rsidRDefault="004C0CD9" w:rsidP="004C0CD9">
      <w:pPr>
        <w:jc w:val="both"/>
      </w:pPr>
      <w:r>
        <w:t xml:space="preserve">Subkonto w fundacji pozwala </w:t>
      </w:r>
      <w:r w:rsidR="00D82538">
        <w:t>zwiększyć</w:t>
      </w:r>
      <w:r>
        <w:t xml:space="preserve"> poczucie spokoju. Stanowi znaczną ulgę w budżecie domowym, umożliwiając zbieranie pieniędzy na określony cel: sprzęt rehabilitacyjny, </w:t>
      </w:r>
      <w:r w:rsidR="00D82538">
        <w:t>wizyty lekarskie</w:t>
      </w:r>
      <w:r>
        <w:t xml:space="preserve"> czy </w:t>
      </w:r>
      <w:r w:rsidR="00D82538">
        <w:t>leki</w:t>
      </w:r>
      <w:r>
        <w:t xml:space="preserve">. Dzięki temu pacjenci </w:t>
      </w:r>
      <w:r w:rsidR="00725146">
        <w:t xml:space="preserve">nie tylko </w:t>
      </w:r>
      <w:r>
        <w:t>zyskują pewność, że nie zostają w chorobie całkiem sami, a</w:t>
      </w:r>
      <w:r w:rsidR="00725146">
        <w:t>le</w:t>
      </w:r>
      <w:r>
        <w:t xml:space="preserve"> </w:t>
      </w:r>
      <w:r w:rsidR="00D82538">
        <w:t>mogą być bardziej niezależni</w:t>
      </w:r>
      <w:r>
        <w:t>.</w:t>
      </w:r>
    </w:p>
    <w:p w:rsidR="004C0CD9" w:rsidRDefault="00994B6A" w:rsidP="003C64B3">
      <w:pPr>
        <w:jc w:val="both"/>
        <w:rPr>
          <w:rStyle w:val="Hipercze"/>
        </w:rPr>
      </w:pPr>
      <w:r>
        <w:t>*</w:t>
      </w:r>
      <w:r w:rsidRPr="00994B6A">
        <w:t xml:space="preserve"> </w:t>
      </w:r>
      <w:hyperlink r:id="rId4" w:history="1">
        <w:r w:rsidRPr="00E663D3">
          <w:rPr>
            <w:rStyle w:val="Hipercze"/>
          </w:rPr>
          <w:t>https://akademia.nfz.gov.pl/wp-content/uploads/2021/12/Badanie_dot._korzystania_-z_publicznej_opieki_zdrowotnej.pdf</w:t>
        </w:r>
      </w:hyperlink>
    </w:p>
    <w:p w:rsidR="00B212A6" w:rsidRDefault="00B212A6" w:rsidP="003C64B3">
      <w:pPr>
        <w:jc w:val="both"/>
      </w:pPr>
    </w:p>
    <w:p w:rsidR="00994B6A" w:rsidRDefault="00994B6A" w:rsidP="003C64B3">
      <w:pPr>
        <w:jc w:val="both"/>
      </w:pPr>
    </w:p>
    <w:sectPr w:rsidR="00994B6A" w:rsidSect="0001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D21900" w15:done="0"/>
  <w15:commentEx w15:paraId="673E0A70" w15:paraIdParent="73D219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8679" w16cex:dateUtc="2022-04-07T12:03:00Z"/>
  <w16cex:commentExtensible w16cex:durableId="25F9E6D8" w16cex:dateUtc="2022-04-07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D21900" w16cid:durableId="25F98679"/>
  <w16cid:commentId w16cid:paraId="673E0A70" w16cid:durableId="25F9E6D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undacja Dobro Powraca">
    <w15:presenceInfo w15:providerId="None" w15:userId="Fundacja Dobro Powraca"/>
  </w15:person>
  <w15:person w15:author="Maria Szruba">
    <w15:presenceInfo w15:providerId="Windows Live" w15:userId="1ea2aa381bf1bb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0E1FA3"/>
    <w:rsid w:val="00005664"/>
    <w:rsid w:val="00014C9E"/>
    <w:rsid w:val="0003462F"/>
    <w:rsid w:val="00080119"/>
    <w:rsid w:val="000E1FA3"/>
    <w:rsid w:val="00100E6F"/>
    <w:rsid w:val="00123E49"/>
    <w:rsid w:val="002033E6"/>
    <w:rsid w:val="00224D49"/>
    <w:rsid w:val="00230A6A"/>
    <w:rsid w:val="00260CCC"/>
    <w:rsid w:val="002D34E4"/>
    <w:rsid w:val="0034759C"/>
    <w:rsid w:val="003C64B3"/>
    <w:rsid w:val="003E3B6B"/>
    <w:rsid w:val="00446CFC"/>
    <w:rsid w:val="004B7FCD"/>
    <w:rsid w:val="004C0CD9"/>
    <w:rsid w:val="005223E4"/>
    <w:rsid w:val="005475C5"/>
    <w:rsid w:val="00581F65"/>
    <w:rsid w:val="006144C9"/>
    <w:rsid w:val="00676EDB"/>
    <w:rsid w:val="006B4E63"/>
    <w:rsid w:val="00725146"/>
    <w:rsid w:val="0076390D"/>
    <w:rsid w:val="00840030"/>
    <w:rsid w:val="00853CE0"/>
    <w:rsid w:val="008C6C2E"/>
    <w:rsid w:val="00962040"/>
    <w:rsid w:val="009670F9"/>
    <w:rsid w:val="00994B6A"/>
    <w:rsid w:val="00A346C6"/>
    <w:rsid w:val="00A82B2C"/>
    <w:rsid w:val="00A967D8"/>
    <w:rsid w:val="00B212A6"/>
    <w:rsid w:val="00B948E1"/>
    <w:rsid w:val="00BB26A6"/>
    <w:rsid w:val="00C06406"/>
    <w:rsid w:val="00C208D4"/>
    <w:rsid w:val="00C57C67"/>
    <w:rsid w:val="00D32CB9"/>
    <w:rsid w:val="00D801B8"/>
    <w:rsid w:val="00D82538"/>
    <w:rsid w:val="00DA5075"/>
    <w:rsid w:val="00E0130D"/>
    <w:rsid w:val="00E5519D"/>
    <w:rsid w:val="00E66504"/>
    <w:rsid w:val="00EC2C62"/>
    <w:rsid w:val="00F50548"/>
    <w:rsid w:val="00FC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E"/>
  </w:style>
  <w:style w:type="paragraph" w:styleId="Nagwek1">
    <w:name w:val="heading 1"/>
    <w:basedOn w:val="Normalny"/>
    <w:next w:val="Normalny"/>
    <w:link w:val="Nagwek1Znak"/>
    <w:uiPriority w:val="9"/>
    <w:qFormat/>
    <w:rsid w:val="003C6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4D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94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4B6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C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C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C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C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hyperlink" Target="https://akademia.nfz.gov.pl/wp-content/uploads/2021/12/Badanie_dot._korzystania_-z_publicznej_opieki_zdrowotnej.pdf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MSI</cp:lastModifiedBy>
  <cp:revision>3</cp:revision>
  <dcterms:created xsi:type="dcterms:W3CDTF">2022-04-07T20:49:00Z</dcterms:created>
  <dcterms:modified xsi:type="dcterms:W3CDTF">2022-04-08T05:46:00Z</dcterms:modified>
</cp:coreProperties>
</file>