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EAF4" w14:textId="77777777" w:rsidR="00446EAC" w:rsidRPr="00446EAC" w:rsidRDefault="00446EAC" w:rsidP="00446EAC"/>
    <w:p w14:paraId="22F391C9" w14:textId="77777777" w:rsidR="00446EAC" w:rsidRDefault="00446EAC" w:rsidP="00446EAC">
      <w:pPr>
        <w:jc w:val="right"/>
      </w:pPr>
    </w:p>
    <w:p w14:paraId="67BD5CF7" w14:textId="49C8445D" w:rsidR="00446EAC" w:rsidRDefault="00446EAC" w:rsidP="00446EAC">
      <w:pPr>
        <w:jc w:val="right"/>
      </w:pPr>
      <w:r>
        <w:t>Kraków, 04.04.2022</w:t>
      </w:r>
    </w:p>
    <w:p w14:paraId="15290F6A" w14:textId="77777777" w:rsidR="00446EAC" w:rsidRDefault="00446EAC" w:rsidP="00446EAC">
      <w:pPr>
        <w:jc w:val="right"/>
      </w:pPr>
    </w:p>
    <w:p w14:paraId="0E69FB29" w14:textId="77777777" w:rsidR="00446EAC" w:rsidRPr="00446EAC" w:rsidRDefault="00446EAC" w:rsidP="00446EAC">
      <w:pPr>
        <w:jc w:val="right"/>
      </w:pPr>
    </w:p>
    <w:p w14:paraId="3C407B34" w14:textId="2FAACFC2" w:rsidR="002C58C9" w:rsidRPr="00446EAC" w:rsidRDefault="003954D2" w:rsidP="00446EAC">
      <w:pPr>
        <w:pStyle w:val="Nagwek1"/>
        <w:spacing w:before="0" w:line="360" w:lineRule="auto"/>
        <w:contextualSpacing/>
        <w:rPr>
          <w:rFonts w:hint="eastAsia"/>
        </w:rPr>
      </w:pPr>
      <w:r w:rsidRPr="00446EAC">
        <w:t>Zrobotyzowane lutowanie. Na czym polega opłacalność tego rozwiązania?</w:t>
      </w:r>
    </w:p>
    <w:p w14:paraId="6E1A943E" w14:textId="77777777" w:rsidR="002C58C9" w:rsidRPr="00446EAC" w:rsidRDefault="002C58C9" w:rsidP="00446EAC">
      <w:pPr>
        <w:pStyle w:val="Standard"/>
        <w:spacing w:line="360" w:lineRule="auto"/>
        <w:contextualSpacing/>
        <w:jc w:val="both"/>
        <w:rPr>
          <w:rFonts w:ascii="Lato" w:hAnsi="Lato"/>
          <w:b/>
          <w:bCs/>
        </w:rPr>
      </w:pPr>
    </w:p>
    <w:p w14:paraId="0CB5F3D4" w14:textId="77777777" w:rsidR="002C58C9" w:rsidRPr="00446EAC" w:rsidRDefault="003954D2" w:rsidP="00446EAC">
      <w:pPr>
        <w:pStyle w:val="Standard"/>
        <w:spacing w:line="360" w:lineRule="auto"/>
        <w:contextualSpacing/>
        <w:jc w:val="both"/>
        <w:rPr>
          <w:rFonts w:ascii="Lato" w:hAnsi="Lato"/>
          <w:b/>
          <w:bCs/>
        </w:rPr>
      </w:pPr>
      <w:r w:rsidRPr="00446EAC">
        <w:rPr>
          <w:rFonts w:ascii="Lato" w:hAnsi="Lato"/>
          <w:b/>
          <w:bCs/>
        </w:rPr>
        <w:t>Lutowanie to jedna z podstawowych czynności w produkcji elektroniki. Coraz więcej fabryk powierza ją maszynom. Zrobotyzowane lutowanie radykalnie poprawia jakość procesu, zwiększa jego stabilność i pozwala ograniczyć koszty.</w:t>
      </w:r>
    </w:p>
    <w:p w14:paraId="3B57D5AC" w14:textId="77777777" w:rsidR="002C58C9" w:rsidRPr="00446EAC" w:rsidRDefault="002C58C9" w:rsidP="00446EAC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33ACF02A" w14:textId="29895471" w:rsidR="002C58C9" w:rsidRPr="00446EAC" w:rsidRDefault="003954D2" w:rsidP="00446EAC">
      <w:pPr>
        <w:pStyle w:val="Standard"/>
        <w:spacing w:line="360" w:lineRule="auto"/>
        <w:contextualSpacing/>
        <w:jc w:val="both"/>
        <w:rPr>
          <w:rFonts w:ascii="Lato" w:hAnsi="Lato"/>
        </w:rPr>
      </w:pPr>
      <w:r w:rsidRPr="00446EAC">
        <w:rPr>
          <w:rFonts w:ascii="Lato" w:hAnsi="Lato"/>
        </w:rPr>
        <w:t xml:space="preserve">Zrobotyzowane lutowanie to proces, który w dużej mierze odzwierciedla lutowanie manualne. Robot wyposażony w głowicę lutującą z grzałką indukcyjną i podajnikiem cyny wykonuje połączenie lutowane zgodnie z zaprogramowanymi parametrami – mniej więcej w podobny sposób, jak robi to człowiek. Jednak różnice między lutowaniem manualnym a zrobotyzowanym są pod wieloma względami bardzo znaczące. Podobnie jak długofalowe korzyści biznesowe wynikające </w:t>
      </w:r>
      <w:r w:rsidR="00887B64" w:rsidRPr="00446EAC">
        <w:rPr>
          <w:rFonts w:ascii="Lato" w:hAnsi="Lato"/>
        </w:rPr>
        <w:t>z wdrożenia</w:t>
      </w:r>
      <w:r w:rsidRPr="00446EAC">
        <w:rPr>
          <w:rFonts w:ascii="Lato" w:hAnsi="Lato"/>
        </w:rPr>
        <w:t xml:space="preserve"> robotów lutowniczych.</w:t>
      </w:r>
    </w:p>
    <w:p w14:paraId="0C865C71" w14:textId="77777777" w:rsidR="002C58C9" w:rsidRPr="00446EAC" w:rsidRDefault="002C58C9" w:rsidP="00446EAC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09BC5BCB" w14:textId="71069A87" w:rsidR="002C58C9" w:rsidRPr="00446EAC" w:rsidRDefault="003954D2" w:rsidP="00446EAC">
      <w:pPr>
        <w:pStyle w:val="Standard"/>
        <w:spacing w:line="360" w:lineRule="auto"/>
        <w:contextualSpacing/>
        <w:jc w:val="both"/>
        <w:rPr>
          <w:rFonts w:ascii="Lato" w:hAnsi="Lato"/>
          <w:b/>
          <w:bCs/>
        </w:rPr>
      </w:pPr>
      <w:r w:rsidRPr="00446EAC">
        <w:rPr>
          <w:rFonts w:ascii="Lato" w:hAnsi="Lato"/>
          <w:b/>
          <w:bCs/>
        </w:rPr>
        <w:t>Zrobotyzowane lutowanie to mniejsze ryzyko błędów</w:t>
      </w:r>
    </w:p>
    <w:p w14:paraId="1A1A20F6" w14:textId="77777777" w:rsidR="002C58C9" w:rsidRPr="00446EAC" w:rsidRDefault="003954D2" w:rsidP="00446EAC">
      <w:pPr>
        <w:pStyle w:val="Standard"/>
        <w:spacing w:line="360" w:lineRule="auto"/>
        <w:contextualSpacing/>
        <w:jc w:val="both"/>
        <w:rPr>
          <w:rFonts w:ascii="Lato" w:hAnsi="Lato"/>
        </w:rPr>
      </w:pPr>
      <w:r w:rsidRPr="00446EAC">
        <w:rPr>
          <w:rFonts w:ascii="Lato" w:hAnsi="Lato"/>
        </w:rPr>
        <w:t>Kluczową rolę odgrywa tu aspekt jakościowy. Robot zapewnia stałą wysoką jakość procesu. W przypadku pracy manualnej jakość zależy od szeregu trudnych do kontrolowania czynników. Wpływa na nią również rotacja kadr i związana z nią konieczność rekrutacji oraz szkolenia pracowników. Świeżo upieczeni technicy często popełniają błędy, generując koszty. W dodatku niektóre wady powstające podczas lutowania manualnego bywają trudne do wychwycenia, co może wpłynąć na nieprawidłowe działanie produktu końcowego.</w:t>
      </w:r>
    </w:p>
    <w:p w14:paraId="776F4944" w14:textId="77777777" w:rsidR="002C58C9" w:rsidRPr="00446EAC" w:rsidRDefault="002C58C9" w:rsidP="00446EAC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4A0436D3" w14:textId="25632B4D" w:rsidR="002C58C9" w:rsidRPr="00446EAC" w:rsidRDefault="003954D2" w:rsidP="00446EAC">
      <w:pPr>
        <w:pStyle w:val="Standard"/>
        <w:spacing w:line="360" w:lineRule="auto"/>
        <w:contextualSpacing/>
        <w:jc w:val="both"/>
        <w:rPr>
          <w:rFonts w:ascii="Lato" w:hAnsi="Lato"/>
          <w:b/>
          <w:bCs/>
        </w:rPr>
      </w:pPr>
      <w:r w:rsidRPr="00446EAC">
        <w:rPr>
          <w:rFonts w:ascii="Lato" w:hAnsi="Lato"/>
          <w:b/>
          <w:bCs/>
        </w:rPr>
        <w:t>Roboty lutownicze zapewniają wyższą jakość połączeń</w:t>
      </w:r>
    </w:p>
    <w:p w14:paraId="1EB811EC" w14:textId="77777777" w:rsidR="002C58C9" w:rsidRPr="00446EAC" w:rsidRDefault="003954D2" w:rsidP="00446EAC">
      <w:pPr>
        <w:pStyle w:val="Standard"/>
        <w:spacing w:line="360" w:lineRule="auto"/>
        <w:contextualSpacing/>
        <w:jc w:val="both"/>
        <w:rPr>
          <w:rFonts w:ascii="Lato" w:hAnsi="Lato"/>
        </w:rPr>
      </w:pPr>
      <w:r w:rsidRPr="00446EAC">
        <w:rPr>
          <w:rFonts w:ascii="Lato" w:hAnsi="Lato"/>
        </w:rPr>
        <w:t xml:space="preserve">Wykorzystanie robotów lutowniczych oszczędza firmie tego typu kłopotów. Lutowanie zrobotyzowane jest procesem w pełni kontrolowanym, powtarzalnym i przewidywalnym. Dzięki temu pozwala tworzyć połączenia lutowane o wyższych </w:t>
      </w:r>
      <w:r w:rsidRPr="00446EAC">
        <w:rPr>
          <w:rFonts w:ascii="Lato" w:hAnsi="Lato"/>
        </w:rPr>
        <w:lastRenderedPageBreak/>
        <w:t>walorach technologicznych. Spojenie wykonane przez robota lutowniczego ma odpowiednią trwałość, właściwy kształt (tzw. pełny lut) i poprawnie przewodzi prąd elektryczny.</w:t>
      </w:r>
    </w:p>
    <w:p w14:paraId="16945956" w14:textId="77777777" w:rsidR="002C58C9" w:rsidRPr="00446EAC" w:rsidRDefault="002C58C9" w:rsidP="00446EAC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6A02FFB1" w14:textId="6880DEFE" w:rsidR="002C58C9" w:rsidRPr="00446EAC" w:rsidRDefault="003954D2" w:rsidP="00446EAC">
      <w:pPr>
        <w:pStyle w:val="Standard"/>
        <w:spacing w:line="360" w:lineRule="auto"/>
        <w:contextualSpacing/>
        <w:jc w:val="both"/>
        <w:rPr>
          <w:rFonts w:ascii="Lato" w:hAnsi="Lato"/>
          <w:b/>
          <w:bCs/>
        </w:rPr>
      </w:pPr>
      <w:r w:rsidRPr="00446EAC">
        <w:rPr>
          <w:rFonts w:ascii="Lato" w:hAnsi="Lato"/>
          <w:b/>
          <w:bCs/>
        </w:rPr>
        <w:t>Robotyzacja lutowania ułatwia pozyskiwanie danych i optymalizację procesów</w:t>
      </w:r>
    </w:p>
    <w:p w14:paraId="10180C0F" w14:textId="04AD7A29" w:rsidR="002C58C9" w:rsidRPr="00446EAC" w:rsidRDefault="003954D2" w:rsidP="00446EAC">
      <w:pPr>
        <w:pStyle w:val="Standard"/>
        <w:spacing w:line="360" w:lineRule="auto"/>
        <w:contextualSpacing/>
        <w:jc w:val="both"/>
        <w:rPr>
          <w:rFonts w:ascii="Lato" w:hAnsi="Lato"/>
        </w:rPr>
      </w:pPr>
      <w:r w:rsidRPr="00446EAC">
        <w:rPr>
          <w:rFonts w:ascii="Lato" w:hAnsi="Lato"/>
        </w:rPr>
        <w:t>Fundamentalną zaletą lutowania zrobotyzowanego jest stabilność tego rozwiązania. Możliwość utrzymania kluczowych parametrów procesu na pożądanym poziomie, uzyskania oczekiwanych rezultatów i zachowania stałego tempa pracy</w:t>
      </w:r>
      <w:r w:rsidR="00887B64" w:rsidRPr="00446EAC">
        <w:rPr>
          <w:rFonts w:ascii="Lato" w:hAnsi="Lato"/>
        </w:rPr>
        <w:t>,</w:t>
      </w:r>
      <w:r w:rsidRPr="00446EAC">
        <w:rPr>
          <w:rFonts w:ascii="Lato" w:hAnsi="Lato"/>
        </w:rPr>
        <w:t xml:space="preserve"> przekłada</w:t>
      </w:r>
      <w:r w:rsidR="00887B64" w:rsidRPr="00446EAC">
        <w:rPr>
          <w:rFonts w:ascii="Lato" w:hAnsi="Lato"/>
        </w:rPr>
        <w:t>ją</w:t>
      </w:r>
      <w:r w:rsidRPr="00446EAC">
        <w:rPr>
          <w:rFonts w:ascii="Lato" w:hAnsi="Lato"/>
        </w:rPr>
        <w:t xml:space="preserve"> się na wyższą efektywność tego podejścia i pozwala na lepsze planowanie działań. Dodatkowym atutem lutowania układów scalonych przy użyciu robotów lutowniczych jest możliwość automatycznego zbierania danych. Informacje na temat przebiegu procesu są zapisywane w chmurze i dostępne do późniejszego przetwarzania. Wnioski wyciągane z takich analiz pozwalają na dodatkową optymalizację pracy robotów.</w:t>
      </w:r>
    </w:p>
    <w:p w14:paraId="05935E5D" w14:textId="77777777" w:rsidR="002C58C9" w:rsidRPr="00446EAC" w:rsidRDefault="002C58C9" w:rsidP="00446EAC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383EB36F" w14:textId="32F7B50E" w:rsidR="002C58C9" w:rsidRPr="00446EAC" w:rsidRDefault="003954D2" w:rsidP="00446EAC">
      <w:pPr>
        <w:pStyle w:val="Standard"/>
        <w:spacing w:line="360" w:lineRule="auto"/>
        <w:contextualSpacing/>
        <w:jc w:val="both"/>
        <w:rPr>
          <w:rFonts w:ascii="Lato" w:hAnsi="Lato"/>
          <w:b/>
          <w:bCs/>
        </w:rPr>
      </w:pPr>
      <w:r w:rsidRPr="00446EAC">
        <w:rPr>
          <w:rFonts w:ascii="Lato" w:hAnsi="Lato"/>
          <w:b/>
          <w:bCs/>
        </w:rPr>
        <w:t>Wydajność zrobotyzowanego lutowania zależy od jakości oprogramowania</w:t>
      </w:r>
    </w:p>
    <w:p w14:paraId="58767800" w14:textId="11481AD5" w:rsidR="002C58C9" w:rsidRPr="00446EAC" w:rsidRDefault="003954D2" w:rsidP="00446EAC">
      <w:pPr>
        <w:pStyle w:val="Standard"/>
        <w:spacing w:line="360" w:lineRule="auto"/>
        <w:contextualSpacing/>
        <w:jc w:val="both"/>
        <w:rPr>
          <w:rFonts w:ascii="Lato" w:hAnsi="Lato"/>
        </w:rPr>
      </w:pPr>
      <w:r w:rsidRPr="00446EAC">
        <w:rPr>
          <w:rFonts w:ascii="Lato" w:hAnsi="Lato"/>
        </w:rPr>
        <w:t xml:space="preserve">Lutowanie zrobotyzowane wymaga oczywiście nadzoru ze strony wykwalifikowanego pracownika, jednak ludzka ingerencja jest ograniczona do minimum. W dużym stopniu sprowadza się ona do doboru odpowiednich narzędzi czy wprowadzenia określonych ustawień. Wcześniej, rzecz jasna, należy </w:t>
      </w:r>
      <w:r w:rsidR="00887B64" w:rsidRPr="00446EAC">
        <w:rPr>
          <w:rFonts w:ascii="Lato" w:hAnsi="Lato"/>
        </w:rPr>
        <w:t>zdefiniować</w:t>
      </w:r>
      <w:r w:rsidRPr="00446EAC">
        <w:rPr>
          <w:rFonts w:ascii="Lato" w:hAnsi="Lato"/>
        </w:rPr>
        <w:t xml:space="preserve"> sekwencje ruchów robota. Sprawność działania maszyny i całego procesu w dużym stopniu zależy od software'u sterującego robotem.</w:t>
      </w:r>
    </w:p>
    <w:p w14:paraId="53E672AA" w14:textId="77777777" w:rsidR="002C58C9" w:rsidRPr="00446EAC" w:rsidRDefault="002C58C9" w:rsidP="00446EAC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4AC9B55B" w14:textId="5C896EA0" w:rsidR="002C58C9" w:rsidRPr="00446EAC" w:rsidRDefault="003954D2" w:rsidP="00446EAC">
      <w:pPr>
        <w:pStyle w:val="Standard"/>
        <w:spacing w:line="360" w:lineRule="auto"/>
        <w:contextualSpacing/>
        <w:jc w:val="both"/>
        <w:rPr>
          <w:rFonts w:ascii="Lato" w:hAnsi="Lato"/>
        </w:rPr>
      </w:pPr>
      <w:r w:rsidRPr="00446EAC">
        <w:rPr>
          <w:rFonts w:ascii="Lato" w:hAnsi="Lato"/>
        </w:rPr>
        <w:t xml:space="preserve">– </w:t>
      </w:r>
      <w:r w:rsidRPr="00446EAC">
        <w:rPr>
          <w:rFonts w:ascii="Lato" w:hAnsi="Lato"/>
          <w:i/>
          <w:iCs/>
        </w:rPr>
        <w:t>Dobrze zaprojektowany system powinien w maksymalnym stopniu uprościć obsługę robota lutowniczego. Tak, by nawet osoba z podstawową wiedzą na temat budowy maszyn i programowania tego typu urządzeń była w stanie napisać sekwencję lutowniczą, która sprawi, że robot będzie wykonywał proces krok po kroku, zgodnie z założeniami</w:t>
      </w:r>
      <w:r w:rsidRPr="00446EAC">
        <w:rPr>
          <w:rFonts w:ascii="Lato" w:hAnsi="Lato"/>
        </w:rPr>
        <w:t xml:space="preserve"> – mówi </w:t>
      </w:r>
      <w:r w:rsidR="00887B64" w:rsidRPr="00446EAC">
        <w:rPr>
          <w:rFonts w:ascii="Lato" w:hAnsi="Lato"/>
        </w:rPr>
        <w:t xml:space="preserve">Łukasz Samson, Dyrektor Operacyjny z firmy </w:t>
      </w:r>
      <w:proofErr w:type="spellStart"/>
      <w:r w:rsidR="00887B64" w:rsidRPr="00446EAC">
        <w:rPr>
          <w:rFonts w:ascii="Lato" w:hAnsi="Lato"/>
        </w:rPr>
        <w:t>Fitech</w:t>
      </w:r>
      <w:proofErr w:type="spellEnd"/>
      <w:r w:rsidRPr="00446EAC">
        <w:rPr>
          <w:rFonts w:ascii="Lato" w:hAnsi="Lato"/>
        </w:rPr>
        <w:t>, spół</w:t>
      </w:r>
      <w:r w:rsidR="00887B64" w:rsidRPr="00446EAC">
        <w:rPr>
          <w:rFonts w:ascii="Lato" w:hAnsi="Lato"/>
        </w:rPr>
        <w:t>ki</w:t>
      </w:r>
      <w:r w:rsidRPr="00446EAC">
        <w:rPr>
          <w:rFonts w:ascii="Lato" w:hAnsi="Lato"/>
        </w:rPr>
        <w:t xml:space="preserve"> z branży high </w:t>
      </w:r>
      <w:proofErr w:type="spellStart"/>
      <w:r w:rsidRPr="00446EAC">
        <w:rPr>
          <w:rFonts w:ascii="Lato" w:hAnsi="Lato"/>
        </w:rPr>
        <w:t>tech</w:t>
      </w:r>
      <w:proofErr w:type="spellEnd"/>
      <w:r w:rsidRPr="00446EAC">
        <w:rPr>
          <w:rFonts w:ascii="Lato" w:hAnsi="Lato"/>
        </w:rPr>
        <w:t>.</w:t>
      </w:r>
    </w:p>
    <w:p w14:paraId="373F367B" w14:textId="77777777" w:rsidR="002C58C9" w:rsidRPr="00446EAC" w:rsidRDefault="002C58C9" w:rsidP="00446EAC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0F19DF08" w14:textId="77777777" w:rsidR="002C58C9" w:rsidRPr="00446EAC" w:rsidRDefault="003954D2" w:rsidP="00446EAC">
      <w:pPr>
        <w:pStyle w:val="Standard"/>
        <w:spacing w:line="360" w:lineRule="auto"/>
        <w:contextualSpacing/>
        <w:jc w:val="both"/>
        <w:rPr>
          <w:rFonts w:ascii="Lato" w:hAnsi="Lato"/>
        </w:rPr>
      </w:pPr>
      <w:r w:rsidRPr="00446EAC">
        <w:rPr>
          <w:rFonts w:ascii="Lato" w:hAnsi="Lato"/>
        </w:rPr>
        <w:t>Warto dodać, że sekwencja nie jest tworzona „raz na zawsze”. Oprogramowanie powinno umożliwiać wprowadzanie korekt, np. dotyczących prędkości lutowania, które pozwalają regulować wydajność procesu czy dodatkowo zwiększać jakość lutowania.</w:t>
      </w:r>
    </w:p>
    <w:p w14:paraId="6E8E0148" w14:textId="77777777" w:rsidR="002C58C9" w:rsidRPr="00446EAC" w:rsidRDefault="002C58C9" w:rsidP="00446EAC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5C6A1804" w14:textId="63E99A73" w:rsidR="002C58C9" w:rsidRPr="00446EAC" w:rsidRDefault="003954D2" w:rsidP="00446EAC">
      <w:pPr>
        <w:pStyle w:val="Standard"/>
        <w:spacing w:line="360" w:lineRule="auto"/>
        <w:contextualSpacing/>
        <w:jc w:val="both"/>
        <w:rPr>
          <w:rFonts w:ascii="Lato" w:hAnsi="Lato"/>
        </w:rPr>
      </w:pPr>
      <w:r w:rsidRPr="00446EAC">
        <w:rPr>
          <w:rFonts w:ascii="Lato" w:hAnsi="Lato"/>
          <w:b/>
          <w:bCs/>
        </w:rPr>
        <w:t>Z robotyzacją nie warto zwlekać: wcześniejsze wdrożenie zwiększa jej opłacalność</w:t>
      </w:r>
    </w:p>
    <w:p w14:paraId="6D282B11" w14:textId="6529EAA0" w:rsidR="002C58C9" w:rsidRPr="00446EAC" w:rsidRDefault="003954D2" w:rsidP="00446EAC">
      <w:pPr>
        <w:pStyle w:val="Standard"/>
        <w:spacing w:line="360" w:lineRule="auto"/>
        <w:contextualSpacing/>
        <w:jc w:val="both"/>
        <w:rPr>
          <w:rFonts w:ascii="Lato" w:hAnsi="Lato"/>
        </w:rPr>
      </w:pPr>
      <w:r w:rsidRPr="00446EAC">
        <w:rPr>
          <w:rFonts w:ascii="Lato" w:hAnsi="Lato"/>
        </w:rPr>
        <w:t xml:space="preserve">– </w:t>
      </w:r>
      <w:r w:rsidRPr="00446EAC">
        <w:rPr>
          <w:rFonts w:ascii="Lato" w:hAnsi="Lato"/>
          <w:i/>
          <w:iCs/>
        </w:rPr>
        <w:t>Fabryki, które wyposażamy w zrobotyzowane stacje lutownicze wraz z systemem informatycznym do ich obsługi, stają się praktycznie samowystarczalne w zakresie lutowania. Do tego stopnia, że w zasadzie nas nie potrzebują, żeby ustawić cały proces</w:t>
      </w:r>
      <w:r w:rsidRPr="00446EAC">
        <w:rPr>
          <w:rFonts w:ascii="Lato" w:hAnsi="Lato"/>
        </w:rPr>
        <w:t xml:space="preserve"> – </w:t>
      </w:r>
      <w:r w:rsidR="00887B64" w:rsidRPr="00446EAC">
        <w:rPr>
          <w:rFonts w:ascii="Lato" w:hAnsi="Lato"/>
        </w:rPr>
        <w:t xml:space="preserve">zauważa Łukasz Samson z </w:t>
      </w:r>
      <w:proofErr w:type="spellStart"/>
      <w:r w:rsidR="00887B64" w:rsidRPr="00446EAC">
        <w:rPr>
          <w:rFonts w:ascii="Lato" w:hAnsi="Lato"/>
        </w:rPr>
        <w:t>Fitech</w:t>
      </w:r>
      <w:proofErr w:type="spellEnd"/>
      <w:r w:rsidR="00887B64" w:rsidRPr="00446EAC">
        <w:rPr>
          <w:rFonts w:ascii="Lato" w:hAnsi="Lato"/>
        </w:rPr>
        <w:t>.</w:t>
      </w:r>
    </w:p>
    <w:p w14:paraId="39090E4F" w14:textId="77777777" w:rsidR="002C58C9" w:rsidRPr="00446EAC" w:rsidRDefault="002C58C9" w:rsidP="00446EAC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2B76AC2A" w14:textId="141AEA0C" w:rsidR="002C58C9" w:rsidRPr="00446EAC" w:rsidRDefault="003954D2" w:rsidP="00446EAC">
      <w:pPr>
        <w:pStyle w:val="Standard"/>
        <w:spacing w:line="360" w:lineRule="auto"/>
        <w:contextualSpacing/>
        <w:jc w:val="both"/>
        <w:rPr>
          <w:rFonts w:ascii="Lato" w:hAnsi="Lato"/>
        </w:rPr>
      </w:pPr>
      <w:r w:rsidRPr="00446EAC">
        <w:rPr>
          <w:rFonts w:ascii="Lato" w:hAnsi="Lato"/>
        </w:rPr>
        <w:t>Ekspert podkreśla, że wdrożenie robotów lutowniczych najlepiej jest przeprowadzać jak najwcześniej – na etapie wprowadzania produktu do produkcji. Pozwoli to uniknąć zatrudniania i szkolenia pracowników, a następnie kosztownego okresu przejściowego</w:t>
      </w:r>
      <w:r w:rsidR="00887B64" w:rsidRPr="00446EAC">
        <w:rPr>
          <w:rFonts w:ascii="Lato" w:hAnsi="Lato"/>
        </w:rPr>
        <w:t>,</w:t>
      </w:r>
      <w:r w:rsidRPr="00446EAC">
        <w:rPr>
          <w:rFonts w:ascii="Lato" w:hAnsi="Lato"/>
        </w:rPr>
        <w:t xml:space="preserve"> związanego z zastępowaniem ich robotami.</w:t>
      </w:r>
    </w:p>
    <w:p w14:paraId="02B79B55" w14:textId="77777777" w:rsidR="002C58C9" w:rsidRPr="00446EAC" w:rsidRDefault="002C58C9" w:rsidP="00446EAC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58CEB7B6" w14:textId="77777777" w:rsidR="002C58C9" w:rsidRPr="00446EAC" w:rsidRDefault="003954D2" w:rsidP="00446EAC">
      <w:pPr>
        <w:pStyle w:val="Standard"/>
        <w:spacing w:line="360" w:lineRule="auto"/>
        <w:contextualSpacing/>
        <w:jc w:val="both"/>
        <w:rPr>
          <w:rFonts w:ascii="Lato" w:hAnsi="Lato"/>
        </w:rPr>
      </w:pPr>
      <w:r w:rsidRPr="00446EAC">
        <w:rPr>
          <w:rFonts w:ascii="Lato" w:hAnsi="Lato"/>
        </w:rPr>
        <w:t>Taka zapobiegliwość zwiększa opłacalność inwestycji i radykalnie obniża jej koszty. Co istotne, robota stosunkowo łatwo jest zmodyfikować i przystosować do nowych potrzeb, czyniąc wdrożenie jeszcze bardziej opłacalnym.</w:t>
      </w:r>
    </w:p>
    <w:p w14:paraId="0D6AA4ED" w14:textId="77777777" w:rsidR="002C58C9" w:rsidRPr="00446EAC" w:rsidRDefault="002C58C9" w:rsidP="00446EAC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sectPr w:rsidR="002C58C9" w:rsidRPr="00446EAC" w:rsidSect="00446EAC">
      <w:headerReference w:type="default" r:id="rId6"/>
      <w:pgSz w:w="11906" w:h="16838"/>
      <w:pgMar w:top="1418" w:right="1418" w:bottom="1418" w:left="1418" w:header="114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3CDE" w14:textId="77777777" w:rsidR="00127B29" w:rsidRDefault="00127B29">
      <w:pPr>
        <w:rPr>
          <w:rFonts w:hint="eastAsia"/>
        </w:rPr>
      </w:pPr>
      <w:r>
        <w:separator/>
      </w:r>
    </w:p>
  </w:endnote>
  <w:endnote w:type="continuationSeparator" w:id="0">
    <w:p w14:paraId="12164592" w14:textId="77777777" w:rsidR="00127B29" w:rsidRDefault="00127B2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35796" w14:textId="77777777" w:rsidR="00127B29" w:rsidRDefault="00127B2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38D6DF7" w14:textId="77777777" w:rsidR="00127B29" w:rsidRDefault="00127B2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BCBE" w14:textId="6177044F" w:rsidR="00446EAC" w:rsidRPr="00947D9A" w:rsidRDefault="00446EAC" w:rsidP="00446EAC">
    <w:pPr>
      <w:pStyle w:val="Nagwek"/>
      <w:ind w:firstLine="709"/>
      <w:rPr>
        <w:rFonts w:ascii="Lato" w:hAnsi="Lato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1DCBB5F" wp14:editId="73166811">
          <wp:simplePos x="0" y="0"/>
          <wp:positionH relativeFrom="column">
            <wp:posOffset>4164330</wp:posOffset>
          </wp:positionH>
          <wp:positionV relativeFrom="paragraph">
            <wp:posOffset>-487680</wp:posOffset>
          </wp:positionV>
          <wp:extent cx="1706245" cy="967740"/>
          <wp:effectExtent l="0" t="0" r="8255" b="3810"/>
          <wp:wrapTight wrapText="bothSides">
            <wp:wrapPolygon edited="0">
              <wp:start x="0" y="0"/>
              <wp:lineTo x="0" y="21260"/>
              <wp:lineTo x="21463" y="21260"/>
              <wp:lineTo x="21463" y="0"/>
              <wp:lineTo x="0" y="0"/>
            </wp:wrapPolygon>
          </wp:wrapTight>
          <wp:docPr id="24" name="Google Shape;91;p1">
            <a:extLst xmlns:a="http://schemas.openxmlformats.org/drawingml/2006/main">
              <a:ext uri="{FF2B5EF4-FFF2-40B4-BE49-F238E27FC236}">
                <a16:creationId xmlns:a16="http://schemas.microsoft.com/office/drawing/2014/main" id="{0BAF4628-5DFD-44E6-85EA-78DC44EE205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oogle Shape;91;p1">
                    <a:extLst>
                      <a:ext uri="{FF2B5EF4-FFF2-40B4-BE49-F238E27FC236}">
                        <a16:creationId xmlns:a16="http://schemas.microsoft.com/office/drawing/2014/main" id="{0BAF4628-5DFD-44E6-85EA-78DC44EE205F}"/>
                      </a:ext>
                    </a:extLst>
                  </pic:cNvPr>
                  <pic:cNvPicPr preferRelativeResize="0"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70624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80684BB" w14:textId="2DED41E9" w:rsidR="00446EAC" w:rsidRDefault="00446EAC">
    <w:pPr>
      <w:pStyle w:val="Nagwek"/>
      <w:rPr>
        <w:noProof/>
      </w:rPr>
    </w:pPr>
    <w:r w:rsidRPr="00947D9A">
      <w:rPr>
        <w:rFonts w:ascii="Lato" w:hAnsi="Lato"/>
      </w:rPr>
      <w:t>INFORMACJA PRASOWA</w:t>
    </w:r>
    <w:r w:rsidRPr="00947D9A">
      <w:rPr>
        <w:noProof/>
      </w:rPr>
      <w:t xml:space="preserve"> </w:t>
    </w:r>
  </w:p>
  <w:p w14:paraId="0206611D" w14:textId="77777777" w:rsidR="00446EAC" w:rsidRDefault="00446EAC">
    <w:pPr>
      <w:pStyle w:val="Nagwek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8C9"/>
    <w:rsid w:val="00127B29"/>
    <w:rsid w:val="002C58C9"/>
    <w:rsid w:val="00314D78"/>
    <w:rsid w:val="003954D2"/>
    <w:rsid w:val="00446EAC"/>
    <w:rsid w:val="0088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E53D8"/>
  <w15:docId w15:val="{01CD2609-80FB-4BB8-99FF-B6E40433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EAC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46EAC"/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Nagwek">
    <w:name w:val="header"/>
    <w:basedOn w:val="Normalny"/>
    <w:link w:val="NagwekZnak"/>
    <w:uiPriority w:val="99"/>
    <w:unhideWhenUsed/>
    <w:rsid w:val="00446EA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46EAC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446EA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46EA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3</cp:revision>
  <dcterms:created xsi:type="dcterms:W3CDTF">2022-03-25T07:48:00Z</dcterms:created>
  <dcterms:modified xsi:type="dcterms:W3CDTF">2022-04-03T12:23:00Z</dcterms:modified>
</cp:coreProperties>
</file>