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B24F" w14:textId="77777777" w:rsidR="00BF34EB" w:rsidRDefault="00BF34EB" w:rsidP="00BF34EB">
      <w:pPr>
        <w:jc w:val="right"/>
      </w:pPr>
    </w:p>
    <w:p w14:paraId="6D89060A" w14:textId="7B888545" w:rsidR="00BF34EB" w:rsidRDefault="00BF34EB" w:rsidP="00BF34EB">
      <w:pPr>
        <w:jc w:val="right"/>
      </w:pPr>
      <w:r>
        <w:t>Wrocław, 12.05.2022</w:t>
      </w:r>
    </w:p>
    <w:p w14:paraId="71F2F1BD" w14:textId="4354D966" w:rsidR="0029436A" w:rsidRPr="006848C6" w:rsidRDefault="00B90FA9" w:rsidP="006848C6">
      <w:pPr>
        <w:pStyle w:val="Tytu"/>
        <w:ind w:left="-993" w:firstLine="0"/>
      </w:pPr>
      <w:r w:rsidRPr="006848C6">
        <w:t>Boom na z</w:t>
      </w:r>
      <w:r w:rsidR="00997D8A">
        <w:t>a</w:t>
      </w:r>
      <w:r w:rsidRPr="006848C6">
        <w:t>b</w:t>
      </w:r>
      <w:r w:rsidR="00A01551" w:rsidRPr="006848C6">
        <w:t xml:space="preserve">ytki – co </w:t>
      </w:r>
      <w:r w:rsidR="00180085" w:rsidRPr="006848C6">
        <w:t xml:space="preserve">na to </w:t>
      </w:r>
      <w:r w:rsidR="00A01551" w:rsidRPr="006848C6">
        <w:t>eksperci od inwestycji w nieruchomości?</w:t>
      </w:r>
    </w:p>
    <w:p w14:paraId="7430FBA1" w14:textId="61929485" w:rsidR="00E305A7" w:rsidRPr="006848C6" w:rsidRDefault="00E305A7" w:rsidP="000A2170">
      <w:pPr>
        <w:spacing w:after="0"/>
        <w:ind w:firstLine="0"/>
        <w:rPr>
          <w:rFonts w:ascii="Lato" w:hAnsi="Lato"/>
          <w:szCs w:val="24"/>
        </w:rPr>
      </w:pPr>
    </w:p>
    <w:p w14:paraId="53D689A3" w14:textId="7F08991B" w:rsidR="00356D15" w:rsidRPr="006848C6" w:rsidRDefault="00356D15" w:rsidP="006848C6">
      <w:pPr>
        <w:spacing w:after="0"/>
        <w:ind w:left="-992" w:firstLine="0"/>
        <w:rPr>
          <w:rFonts w:ascii="Lato" w:hAnsi="Lato"/>
          <w:b/>
          <w:bCs/>
          <w:szCs w:val="24"/>
        </w:rPr>
      </w:pPr>
      <w:r w:rsidRPr="006848C6">
        <w:rPr>
          <w:rFonts w:ascii="Lato" w:hAnsi="Lato"/>
          <w:b/>
          <w:bCs/>
          <w:szCs w:val="24"/>
        </w:rPr>
        <w:t xml:space="preserve">Zakup </w:t>
      </w:r>
      <w:r w:rsidR="004D0DE8" w:rsidRPr="006848C6">
        <w:rPr>
          <w:rFonts w:ascii="Lato" w:hAnsi="Lato"/>
          <w:b/>
          <w:bCs/>
          <w:szCs w:val="24"/>
        </w:rPr>
        <w:t xml:space="preserve">zabytkowej nieruchomości to nie lada wyzwanie dla inwestorów. </w:t>
      </w:r>
      <w:r w:rsidR="00965B61" w:rsidRPr="006848C6">
        <w:rPr>
          <w:rFonts w:ascii="Lato" w:hAnsi="Lato"/>
          <w:b/>
          <w:bCs/>
          <w:szCs w:val="24"/>
        </w:rPr>
        <w:t xml:space="preserve">Wszelkie działania </w:t>
      </w:r>
      <w:r w:rsidR="004A0B4B" w:rsidRPr="006848C6">
        <w:rPr>
          <w:rFonts w:ascii="Lato" w:hAnsi="Lato"/>
          <w:b/>
          <w:bCs/>
          <w:szCs w:val="24"/>
        </w:rPr>
        <w:t xml:space="preserve">przy obiekcie muszą odbywać się pod ścisłą kontrolą </w:t>
      </w:r>
      <w:r w:rsidR="006036E8" w:rsidRPr="006848C6">
        <w:rPr>
          <w:rFonts w:ascii="Lato" w:hAnsi="Lato"/>
          <w:b/>
          <w:bCs/>
          <w:szCs w:val="24"/>
        </w:rPr>
        <w:t xml:space="preserve">Wojewódzkiego Konserwatora Zabytków, a ich restauracja </w:t>
      </w:r>
      <w:r w:rsidR="008F17DE" w:rsidRPr="006848C6">
        <w:rPr>
          <w:rFonts w:ascii="Lato" w:hAnsi="Lato"/>
          <w:b/>
          <w:bCs/>
          <w:szCs w:val="24"/>
        </w:rPr>
        <w:t xml:space="preserve">może się okazać finansową studnią bez dna. </w:t>
      </w:r>
      <w:r w:rsidR="00D17F6B" w:rsidRPr="006848C6">
        <w:rPr>
          <w:rFonts w:ascii="Lato" w:hAnsi="Lato"/>
          <w:b/>
          <w:bCs/>
          <w:szCs w:val="24"/>
        </w:rPr>
        <w:t xml:space="preserve">Inwestujący w tego typu obiekty mogą jednak skorzystać </w:t>
      </w:r>
      <w:r w:rsidR="00662BB6" w:rsidRPr="006848C6">
        <w:rPr>
          <w:rFonts w:ascii="Lato" w:hAnsi="Lato"/>
          <w:b/>
          <w:bCs/>
          <w:szCs w:val="24"/>
        </w:rPr>
        <w:t xml:space="preserve">z pewnych przywilejów, a atrakcyjność </w:t>
      </w:r>
      <w:r w:rsidR="000734CA" w:rsidRPr="006848C6">
        <w:rPr>
          <w:rFonts w:ascii="Lato" w:hAnsi="Lato"/>
          <w:b/>
          <w:bCs/>
          <w:szCs w:val="24"/>
        </w:rPr>
        <w:t>zabyt</w:t>
      </w:r>
      <w:r w:rsidR="0090588A" w:rsidRPr="006848C6">
        <w:rPr>
          <w:rFonts w:ascii="Lato" w:hAnsi="Lato"/>
          <w:b/>
          <w:bCs/>
          <w:szCs w:val="24"/>
        </w:rPr>
        <w:t>kowych budynków</w:t>
      </w:r>
      <w:r w:rsidR="000734CA" w:rsidRPr="006848C6">
        <w:rPr>
          <w:rFonts w:ascii="Lato" w:hAnsi="Lato"/>
          <w:b/>
          <w:bCs/>
          <w:szCs w:val="24"/>
        </w:rPr>
        <w:t xml:space="preserve"> zawsze rodzi zainteresowanie i popyt. </w:t>
      </w:r>
      <w:r w:rsidR="00180085" w:rsidRPr="006848C6">
        <w:rPr>
          <w:rFonts w:ascii="Lato" w:hAnsi="Lato"/>
          <w:b/>
          <w:bCs/>
          <w:szCs w:val="24"/>
        </w:rPr>
        <w:t>Co na temat inwestowania w zabytki twierdzą eksperci?</w:t>
      </w:r>
    </w:p>
    <w:p w14:paraId="07E69B78" w14:textId="77777777" w:rsidR="00180085" w:rsidRPr="006848C6" w:rsidRDefault="00180085" w:rsidP="006848C6">
      <w:pPr>
        <w:spacing w:after="0"/>
        <w:ind w:left="-992" w:firstLine="0"/>
        <w:rPr>
          <w:rFonts w:ascii="Lato" w:hAnsi="Lato"/>
          <w:b/>
          <w:bCs/>
          <w:szCs w:val="24"/>
        </w:rPr>
      </w:pPr>
    </w:p>
    <w:p w14:paraId="6222C158" w14:textId="771DC82D" w:rsidR="00074767" w:rsidRDefault="00074767" w:rsidP="006848C6">
      <w:pPr>
        <w:spacing w:after="0"/>
        <w:ind w:left="-992" w:firstLine="0"/>
        <w:rPr>
          <w:rFonts w:ascii="Lato" w:hAnsi="Lato"/>
          <w:b/>
          <w:bCs/>
          <w:szCs w:val="24"/>
        </w:rPr>
      </w:pPr>
      <w:r w:rsidRPr="006848C6">
        <w:rPr>
          <w:rFonts w:ascii="Lato" w:hAnsi="Lato"/>
          <w:b/>
          <w:bCs/>
          <w:szCs w:val="24"/>
        </w:rPr>
        <w:t>Co kryje się pod pojęciem zabytku?</w:t>
      </w:r>
    </w:p>
    <w:p w14:paraId="4C9569FF" w14:textId="77777777" w:rsidR="00BF34EB" w:rsidRPr="006848C6" w:rsidRDefault="00BF34EB" w:rsidP="006848C6">
      <w:pPr>
        <w:spacing w:after="0"/>
        <w:ind w:left="-992" w:firstLine="0"/>
        <w:rPr>
          <w:rFonts w:ascii="Lato" w:hAnsi="Lato"/>
          <w:b/>
          <w:bCs/>
          <w:szCs w:val="24"/>
        </w:rPr>
      </w:pPr>
    </w:p>
    <w:p w14:paraId="2229B1C3" w14:textId="77777777" w:rsidR="00697317" w:rsidRPr="006848C6" w:rsidRDefault="005C25CF" w:rsidP="006848C6">
      <w:pPr>
        <w:spacing w:after="0"/>
        <w:ind w:left="-992" w:firstLine="0"/>
        <w:rPr>
          <w:rFonts w:ascii="Lato" w:hAnsi="Lato"/>
          <w:i/>
          <w:iCs/>
          <w:szCs w:val="24"/>
        </w:rPr>
      </w:pPr>
      <w:r w:rsidRPr="006848C6">
        <w:rPr>
          <w:rFonts w:ascii="Lato" w:hAnsi="Lato"/>
          <w:szCs w:val="24"/>
        </w:rPr>
        <w:t xml:space="preserve">Wszelkie kwestie związane z nieruchomościami zabytkowymi zostały dookreślone </w:t>
      </w:r>
      <w:r w:rsidR="00180085" w:rsidRPr="006848C6">
        <w:rPr>
          <w:rFonts w:ascii="Lato" w:hAnsi="Lato"/>
          <w:szCs w:val="24"/>
        </w:rPr>
        <w:t>w</w:t>
      </w:r>
      <w:r w:rsidRPr="006848C6">
        <w:rPr>
          <w:rFonts w:ascii="Lato" w:hAnsi="Lato"/>
          <w:szCs w:val="24"/>
        </w:rPr>
        <w:t xml:space="preserve"> Ustawie o ochronie i opiece nad zabytkami z </w:t>
      </w:r>
      <w:r w:rsidR="004F37A7" w:rsidRPr="006848C6">
        <w:rPr>
          <w:rFonts w:ascii="Lato" w:hAnsi="Lato"/>
          <w:szCs w:val="24"/>
        </w:rPr>
        <w:t xml:space="preserve">23 lipca </w:t>
      </w:r>
      <w:r w:rsidRPr="006848C6">
        <w:rPr>
          <w:rFonts w:ascii="Lato" w:hAnsi="Lato"/>
          <w:szCs w:val="24"/>
        </w:rPr>
        <w:t>2003 r.</w:t>
      </w:r>
      <w:r w:rsidR="00180085" w:rsidRPr="006848C6">
        <w:rPr>
          <w:rFonts w:ascii="Lato" w:hAnsi="Lato"/>
          <w:i/>
          <w:iCs/>
          <w:szCs w:val="24"/>
        </w:rPr>
        <w:t xml:space="preserve"> </w:t>
      </w:r>
      <w:r w:rsidR="00180085" w:rsidRPr="006848C6">
        <w:rPr>
          <w:rFonts w:ascii="Lato" w:hAnsi="Lato"/>
          <w:szCs w:val="24"/>
        </w:rPr>
        <w:t>W myśl jej zapisów,</w:t>
      </w:r>
      <w:r w:rsidR="00E93FA2" w:rsidRPr="006848C6">
        <w:rPr>
          <w:rFonts w:ascii="Lato" w:hAnsi="Lato"/>
          <w:i/>
          <w:iCs/>
          <w:szCs w:val="24"/>
        </w:rPr>
        <w:t xml:space="preserve"> </w:t>
      </w:r>
      <w:r w:rsidR="0074201A" w:rsidRPr="006848C6">
        <w:rPr>
          <w:rFonts w:ascii="Lato" w:hAnsi="Lato"/>
          <w:szCs w:val="24"/>
        </w:rPr>
        <w:t xml:space="preserve">zabytek </w:t>
      </w:r>
      <w:r w:rsidR="009E7120" w:rsidRPr="006848C6">
        <w:rPr>
          <w:rFonts w:ascii="Lato" w:hAnsi="Lato"/>
          <w:szCs w:val="24"/>
        </w:rPr>
        <w:t>to</w:t>
      </w:r>
      <w:r w:rsidR="0074201A" w:rsidRPr="006848C6">
        <w:rPr>
          <w:rFonts w:ascii="Lato" w:hAnsi="Lato"/>
          <w:i/>
          <w:iCs/>
          <w:szCs w:val="24"/>
        </w:rPr>
        <w:t xml:space="preserve"> nieruchomość</w:t>
      </w:r>
      <w:r w:rsidR="00B97FA8" w:rsidRPr="006848C6">
        <w:rPr>
          <w:rFonts w:ascii="Lato" w:hAnsi="Lato"/>
          <w:i/>
          <w:iCs/>
          <w:szCs w:val="24"/>
        </w:rPr>
        <w:t>[..]</w:t>
      </w:r>
      <w:r w:rsidR="0074201A" w:rsidRPr="006848C6">
        <w:rPr>
          <w:rFonts w:ascii="Lato" w:hAnsi="Lato"/>
          <w:i/>
          <w:iCs/>
          <w:szCs w:val="24"/>
        </w:rPr>
        <w:t>ich części lub stanowiące świadectwo minionej epoki bądź zdarzenia, których zachowanie leży w interesie społecznym ze względu na posiadaną wartość historyczną, artystyczną lub naukową</w:t>
      </w:r>
      <w:r w:rsidR="004F37A7" w:rsidRPr="006848C6">
        <w:rPr>
          <w:rFonts w:ascii="Lato" w:hAnsi="Lato"/>
          <w:i/>
          <w:iCs/>
          <w:szCs w:val="24"/>
        </w:rPr>
        <w:t xml:space="preserve">. </w:t>
      </w:r>
    </w:p>
    <w:p w14:paraId="5D401906" w14:textId="77777777" w:rsidR="00697317" w:rsidRPr="006848C6" w:rsidRDefault="00697317" w:rsidP="006848C6">
      <w:pPr>
        <w:spacing w:after="0"/>
        <w:ind w:left="-992" w:firstLine="0"/>
        <w:rPr>
          <w:rFonts w:ascii="Lato" w:hAnsi="Lato"/>
          <w:i/>
          <w:iCs/>
          <w:szCs w:val="24"/>
        </w:rPr>
      </w:pPr>
    </w:p>
    <w:p w14:paraId="785EF4C7" w14:textId="34954335" w:rsidR="0074201A" w:rsidRPr="006848C6" w:rsidRDefault="002C1327" w:rsidP="006848C6">
      <w:pPr>
        <w:spacing w:after="0"/>
        <w:ind w:left="-992" w:firstLine="0"/>
        <w:rPr>
          <w:rFonts w:ascii="Lato" w:hAnsi="Lato"/>
          <w:szCs w:val="24"/>
        </w:rPr>
      </w:pPr>
      <w:r w:rsidRPr="006848C6">
        <w:rPr>
          <w:rFonts w:ascii="Lato" w:hAnsi="Lato"/>
          <w:szCs w:val="24"/>
        </w:rPr>
        <w:t xml:space="preserve">Nieruchomości o charakterze zabytkowym mogą, ale nie zawsze są </w:t>
      </w:r>
      <w:r w:rsidR="00180085" w:rsidRPr="006848C6">
        <w:rPr>
          <w:rFonts w:ascii="Lato" w:hAnsi="Lato"/>
          <w:szCs w:val="24"/>
        </w:rPr>
        <w:t xml:space="preserve">uwzględnione </w:t>
      </w:r>
      <w:r w:rsidRPr="006848C6">
        <w:rPr>
          <w:rFonts w:ascii="Lato" w:hAnsi="Lato"/>
          <w:szCs w:val="24"/>
        </w:rPr>
        <w:t xml:space="preserve">w </w:t>
      </w:r>
      <w:r w:rsidR="00A54D5B" w:rsidRPr="006848C6">
        <w:rPr>
          <w:rFonts w:ascii="Lato" w:hAnsi="Lato"/>
          <w:szCs w:val="24"/>
        </w:rPr>
        <w:t xml:space="preserve">Rejestrze Zabytków lub w Gminnej Ewidencji Zabytków. Mogą jednak zostać na nią wpisane </w:t>
      </w:r>
      <w:r w:rsidR="00B10449" w:rsidRPr="006848C6">
        <w:rPr>
          <w:rFonts w:ascii="Lato" w:hAnsi="Lato"/>
          <w:szCs w:val="24"/>
        </w:rPr>
        <w:t xml:space="preserve">z urzędu lub na wniosek ich właściciela. </w:t>
      </w:r>
      <w:r w:rsidR="00AA56BB" w:rsidRPr="006848C6">
        <w:rPr>
          <w:rFonts w:ascii="Lato" w:hAnsi="Lato"/>
          <w:szCs w:val="24"/>
        </w:rPr>
        <w:t xml:space="preserve">Zabytki nieruchome </w:t>
      </w:r>
      <w:r w:rsidR="00694E40" w:rsidRPr="006848C6">
        <w:rPr>
          <w:rFonts w:ascii="Lato" w:hAnsi="Lato"/>
          <w:szCs w:val="24"/>
        </w:rPr>
        <w:t>to całe spektrum nieruchomości</w:t>
      </w:r>
      <w:r w:rsidR="00180085" w:rsidRPr="006848C6">
        <w:rPr>
          <w:rFonts w:ascii="Lato" w:hAnsi="Lato"/>
          <w:szCs w:val="24"/>
        </w:rPr>
        <w:t>,</w:t>
      </w:r>
      <w:r w:rsidR="00694E40" w:rsidRPr="006848C6">
        <w:rPr>
          <w:rFonts w:ascii="Lato" w:hAnsi="Lato"/>
          <w:szCs w:val="24"/>
        </w:rPr>
        <w:t xml:space="preserve"> obejmujące: </w:t>
      </w:r>
      <w:r w:rsidR="00C4244A" w:rsidRPr="006848C6">
        <w:rPr>
          <w:rFonts w:ascii="Lato" w:hAnsi="Lato"/>
          <w:szCs w:val="24"/>
        </w:rPr>
        <w:t xml:space="preserve">domy, </w:t>
      </w:r>
      <w:r w:rsidR="00964CC3" w:rsidRPr="006848C6">
        <w:rPr>
          <w:rFonts w:ascii="Lato" w:hAnsi="Lato"/>
          <w:szCs w:val="24"/>
        </w:rPr>
        <w:t xml:space="preserve">kamienice, mieszkania, pałace, dwory, zamki, </w:t>
      </w:r>
      <w:r w:rsidR="00C4244A" w:rsidRPr="006848C6">
        <w:rPr>
          <w:rFonts w:ascii="Lato" w:hAnsi="Lato"/>
          <w:szCs w:val="24"/>
        </w:rPr>
        <w:t>kościoły, folwarki, spichlerze czy chociażby obiekty poindustrialne</w:t>
      </w:r>
      <w:r w:rsidR="003337A2" w:rsidRPr="006848C6">
        <w:rPr>
          <w:rStyle w:val="Odwoanieprzypisudolnego"/>
          <w:rFonts w:ascii="Lato" w:hAnsi="Lato"/>
          <w:szCs w:val="24"/>
        </w:rPr>
        <w:footnoteReference w:id="1"/>
      </w:r>
      <w:r w:rsidR="00C4244A" w:rsidRPr="006848C6">
        <w:rPr>
          <w:rFonts w:ascii="Lato" w:hAnsi="Lato"/>
          <w:szCs w:val="24"/>
        </w:rPr>
        <w:t>.</w:t>
      </w:r>
      <w:r w:rsidR="00F21FDF" w:rsidRPr="006848C6">
        <w:rPr>
          <w:rFonts w:ascii="Lato" w:hAnsi="Lato"/>
          <w:szCs w:val="24"/>
        </w:rPr>
        <w:t xml:space="preserve"> Trudne </w:t>
      </w:r>
      <w:r w:rsidR="00F21FDF" w:rsidRPr="006848C6">
        <w:rPr>
          <w:rFonts w:ascii="Lato" w:hAnsi="Lato"/>
          <w:szCs w:val="24"/>
        </w:rPr>
        <w:lastRenderedPageBreak/>
        <w:t xml:space="preserve">do określenia </w:t>
      </w:r>
      <w:r w:rsidR="00180085" w:rsidRPr="006848C6">
        <w:rPr>
          <w:rFonts w:ascii="Lato" w:hAnsi="Lato"/>
          <w:szCs w:val="24"/>
        </w:rPr>
        <w:t>jest,</w:t>
      </w:r>
      <w:r w:rsidR="00F21FDF" w:rsidRPr="006848C6">
        <w:rPr>
          <w:rFonts w:ascii="Lato" w:hAnsi="Lato"/>
          <w:szCs w:val="24"/>
        </w:rPr>
        <w:t xml:space="preserve"> ile dokładnie </w:t>
      </w:r>
      <w:r w:rsidR="00511826" w:rsidRPr="006848C6">
        <w:rPr>
          <w:rFonts w:ascii="Lato" w:hAnsi="Lato"/>
          <w:szCs w:val="24"/>
        </w:rPr>
        <w:t xml:space="preserve">mamy na terenie Polski zabytków nieruchomych, ale </w:t>
      </w:r>
      <w:r w:rsidR="00180085" w:rsidRPr="006848C6">
        <w:rPr>
          <w:rFonts w:ascii="Lato" w:hAnsi="Lato"/>
          <w:szCs w:val="24"/>
        </w:rPr>
        <w:t xml:space="preserve">według szacunków </w:t>
      </w:r>
      <w:r w:rsidR="003C585E" w:rsidRPr="006848C6">
        <w:rPr>
          <w:rFonts w:ascii="Lato" w:hAnsi="Lato"/>
          <w:szCs w:val="24"/>
        </w:rPr>
        <w:t>może ich być nawet ponad 120 tys</w:t>
      </w:r>
      <w:r w:rsidR="00414551" w:rsidRPr="006848C6">
        <w:rPr>
          <w:rStyle w:val="Odwoanieprzypisudolnego"/>
          <w:rFonts w:ascii="Lato" w:hAnsi="Lato"/>
          <w:szCs w:val="24"/>
        </w:rPr>
        <w:footnoteReference w:id="2"/>
      </w:r>
      <w:r w:rsidR="003C585E" w:rsidRPr="006848C6">
        <w:rPr>
          <w:rFonts w:ascii="Lato" w:hAnsi="Lato"/>
          <w:szCs w:val="24"/>
        </w:rPr>
        <w:t>.</w:t>
      </w:r>
      <w:r w:rsidR="00C4244A" w:rsidRPr="006848C6">
        <w:rPr>
          <w:rFonts w:ascii="Lato" w:hAnsi="Lato"/>
          <w:szCs w:val="24"/>
        </w:rPr>
        <w:t xml:space="preserve"> </w:t>
      </w:r>
    </w:p>
    <w:p w14:paraId="1EAD7331" w14:textId="77777777" w:rsidR="00180085" w:rsidRPr="006848C6" w:rsidRDefault="00180085" w:rsidP="006848C6">
      <w:pPr>
        <w:spacing w:after="0"/>
        <w:ind w:left="-992" w:firstLine="0"/>
        <w:rPr>
          <w:rFonts w:ascii="Lato" w:hAnsi="Lato"/>
          <w:szCs w:val="24"/>
        </w:rPr>
      </w:pPr>
    </w:p>
    <w:p w14:paraId="40EB32C3" w14:textId="0C5F01B4" w:rsidR="009144CA" w:rsidRDefault="00081E39" w:rsidP="006848C6">
      <w:pPr>
        <w:spacing w:after="0"/>
        <w:ind w:left="-992" w:firstLine="0"/>
        <w:rPr>
          <w:rFonts w:ascii="Lato" w:hAnsi="Lato"/>
          <w:b/>
          <w:bCs/>
          <w:szCs w:val="24"/>
        </w:rPr>
      </w:pPr>
      <w:r w:rsidRPr="006848C6">
        <w:rPr>
          <w:rFonts w:ascii="Lato" w:hAnsi="Lato"/>
          <w:b/>
          <w:bCs/>
          <w:szCs w:val="24"/>
        </w:rPr>
        <w:t>Nieruchomość zabytkowa – jakie wyzwania stoją przed</w:t>
      </w:r>
      <w:r w:rsidR="009144CA" w:rsidRPr="006848C6">
        <w:rPr>
          <w:rFonts w:ascii="Lato" w:hAnsi="Lato"/>
          <w:b/>
          <w:bCs/>
          <w:szCs w:val="24"/>
        </w:rPr>
        <w:t xml:space="preserve"> inwestorami?</w:t>
      </w:r>
    </w:p>
    <w:p w14:paraId="33D114F5" w14:textId="77777777" w:rsidR="00BF34EB" w:rsidRPr="006848C6" w:rsidRDefault="00BF34EB" w:rsidP="006848C6">
      <w:pPr>
        <w:spacing w:after="0"/>
        <w:ind w:left="-992" w:firstLine="0"/>
        <w:rPr>
          <w:rFonts w:ascii="Lato" w:hAnsi="Lato"/>
          <w:b/>
          <w:bCs/>
          <w:szCs w:val="24"/>
        </w:rPr>
      </w:pPr>
    </w:p>
    <w:p w14:paraId="55ABF890" w14:textId="4025C3BF" w:rsidR="008D042F" w:rsidRPr="006848C6" w:rsidRDefault="001453D6" w:rsidP="006848C6">
      <w:pPr>
        <w:spacing w:after="0"/>
        <w:ind w:left="-992" w:firstLine="0"/>
        <w:rPr>
          <w:rFonts w:ascii="Lato" w:hAnsi="Lato"/>
          <w:szCs w:val="24"/>
        </w:rPr>
      </w:pPr>
      <w:r w:rsidRPr="006848C6">
        <w:rPr>
          <w:rFonts w:ascii="Lato" w:hAnsi="Lato"/>
          <w:szCs w:val="24"/>
        </w:rPr>
        <w:t xml:space="preserve">Zabytkowe nieruchomości to nie lada wyzwanie dla </w:t>
      </w:r>
      <w:r w:rsidR="00A73100" w:rsidRPr="006848C6">
        <w:rPr>
          <w:rFonts w:ascii="Lato" w:hAnsi="Lato"/>
          <w:szCs w:val="24"/>
        </w:rPr>
        <w:t>ich właścicieli</w:t>
      </w:r>
      <w:r w:rsidRPr="006848C6">
        <w:rPr>
          <w:rFonts w:ascii="Lato" w:hAnsi="Lato"/>
          <w:szCs w:val="24"/>
        </w:rPr>
        <w:t>.</w:t>
      </w:r>
      <w:r w:rsidR="00E311BB" w:rsidRPr="006848C6">
        <w:rPr>
          <w:rFonts w:ascii="Lato" w:hAnsi="Lato"/>
          <w:szCs w:val="24"/>
        </w:rPr>
        <w:t xml:space="preserve"> Inwestycje w tego typu nieruchomości, a szczególnie te wpisane do rejestru zabytków</w:t>
      </w:r>
      <w:r w:rsidR="00180085" w:rsidRPr="006848C6">
        <w:rPr>
          <w:rFonts w:ascii="Lato" w:hAnsi="Lato"/>
          <w:szCs w:val="24"/>
        </w:rPr>
        <w:t>,</w:t>
      </w:r>
      <w:r w:rsidR="00E311BB" w:rsidRPr="006848C6">
        <w:rPr>
          <w:rFonts w:ascii="Lato" w:hAnsi="Lato"/>
          <w:szCs w:val="24"/>
        </w:rPr>
        <w:t xml:space="preserve"> wiążą się z wysokim ryzykiem – </w:t>
      </w:r>
      <w:r w:rsidR="00A26F64" w:rsidRPr="006848C6">
        <w:rPr>
          <w:rFonts w:ascii="Lato" w:hAnsi="Lato"/>
          <w:szCs w:val="24"/>
        </w:rPr>
        <w:t xml:space="preserve">zabytki wymagają </w:t>
      </w:r>
      <w:r w:rsidR="00191277" w:rsidRPr="006848C6">
        <w:rPr>
          <w:rFonts w:ascii="Lato" w:hAnsi="Lato"/>
          <w:szCs w:val="24"/>
        </w:rPr>
        <w:t>sporych nakładów finansowych</w:t>
      </w:r>
      <w:r w:rsidR="008D160F" w:rsidRPr="006848C6">
        <w:rPr>
          <w:rFonts w:ascii="Lato" w:hAnsi="Lato"/>
          <w:szCs w:val="24"/>
        </w:rPr>
        <w:t>,</w:t>
      </w:r>
      <w:r w:rsidR="00E311BB" w:rsidRPr="006848C6">
        <w:rPr>
          <w:rFonts w:ascii="Lato" w:hAnsi="Lato"/>
          <w:szCs w:val="24"/>
        </w:rPr>
        <w:t xml:space="preserve"> </w:t>
      </w:r>
      <w:r w:rsidR="00B479FB" w:rsidRPr="006848C6">
        <w:rPr>
          <w:rFonts w:ascii="Lato" w:hAnsi="Lato"/>
          <w:szCs w:val="24"/>
        </w:rPr>
        <w:t>a</w:t>
      </w:r>
      <w:r w:rsidR="00E311BB" w:rsidRPr="006848C6">
        <w:rPr>
          <w:rFonts w:ascii="Lato" w:hAnsi="Lato"/>
          <w:szCs w:val="24"/>
        </w:rPr>
        <w:t xml:space="preserve"> zwrot z inwestycji może być odłożony w czasie.</w:t>
      </w:r>
    </w:p>
    <w:p w14:paraId="2EFAFCF3" w14:textId="77777777" w:rsidR="00697317" w:rsidRPr="006848C6" w:rsidRDefault="00697317" w:rsidP="006848C6">
      <w:pPr>
        <w:spacing w:after="0"/>
        <w:ind w:left="-992" w:firstLine="0"/>
        <w:rPr>
          <w:rFonts w:ascii="Lato" w:hAnsi="Lato"/>
          <w:szCs w:val="24"/>
        </w:rPr>
      </w:pPr>
    </w:p>
    <w:p w14:paraId="6114060B" w14:textId="7C24BFAD" w:rsidR="00180085" w:rsidRPr="006848C6" w:rsidRDefault="00917CF0" w:rsidP="006848C6">
      <w:pPr>
        <w:spacing w:after="0"/>
        <w:ind w:left="-992" w:firstLine="0"/>
        <w:rPr>
          <w:rFonts w:ascii="Lato" w:hAnsi="Lato"/>
          <w:szCs w:val="24"/>
        </w:rPr>
      </w:pPr>
      <w:r w:rsidRPr="006848C6">
        <w:rPr>
          <w:rFonts w:ascii="Lato" w:hAnsi="Lato"/>
          <w:szCs w:val="24"/>
        </w:rPr>
        <w:t>Nabycie</w:t>
      </w:r>
      <w:r w:rsidR="007E00B5" w:rsidRPr="006848C6">
        <w:rPr>
          <w:rFonts w:ascii="Lato" w:hAnsi="Lato"/>
          <w:szCs w:val="24"/>
        </w:rPr>
        <w:t xml:space="preserve"> nieruchomości zabytkowej wiąże </w:t>
      </w:r>
      <w:r w:rsidR="0030238C" w:rsidRPr="006848C6">
        <w:rPr>
          <w:rFonts w:ascii="Lato" w:hAnsi="Lato"/>
          <w:szCs w:val="24"/>
        </w:rPr>
        <w:t>się z pewnymi regulacjami prawnymi</w:t>
      </w:r>
      <w:r w:rsidR="000130B5" w:rsidRPr="006848C6">
        <w:rPr>
          <w:rFonts w:ascii="Lato" w:hAnsi="Lato"/>
          <w:szCs w:val="24"/>
        </w:rPr>
        <w:t>.</w:t>
      </w:r>
      <w:r w:rsidR="0030238C" w:rsidRPr="006848C6">
        <w:rPr>
          <w:rFonts w:ascii="Lato" w:hAnsi="Lato"/>
          <w:szCs w:val="24"/>
        </w:rPr>
        <w:t xml:space="preserve"> </w:t>
      </w:r>
      <w:r w:rsidR="00180085" w:rsidRPr="006848C6">
        <w:rPr>
          <w:rFonts w:ascii="Lato" w:hAnsi="Lato"/>
          <w:szCs w:val="24"/>
        </w:rPr>
        <w:t xml:space="preserve">– </w:t>
      </w:r>
      <w:r w:rsidR="0030238C" w:rsidRPr="006848C6">
        <w:rPr>
          <w:rFonts w:ascii="Lato" w:hAnsi="Lato"/>
          <w:i/>
          <w:iCs/>
          <w:szCs w:val="24"/>
        </w:rPr>
        <w:t xml:space="preserve">Inwestor wchodzący w posiadanie </w:t>
      </w:r>
      <w:r w:rsidR="00B479FB" w:rsidRPr="006848C6">
        <w:rPr>
          <w:rFonts w:ascii="Lato" w:hAnsi="Lato"/>
          <w:i/>
          <w:iCs/>
          <w:szCs w:val="24"/>
        </w:rPr>
        <w:t>obiekt</w:t>
      </w:r>
      <w:r w:rsidR="00180085" w:rsidRPr="006848C6">
        <w:rPr>
          <w:rFonts w:ascii="Lato" w:hAnsi="Lato"/>
          <w:i/>
          <w:iCs/>
          <w:szCs w:val="24"/>
        </w:rPr>
        <w:t>u</w:t>
      </w:r>
      <w:r w:rsidR="00B479FB" w:rsidRPr="006848C6">
        <w:rPr>
          <w:rFonts w:ascii="Lato" w:hAnsi="Lato"/>
          <w:i/>
          <w:iCs/>
          <w:szCs w:val="24"/>
        </w:rPr>
        <w:t xml:space="preserve"> zabytkowego</w:t>
      </w:r>
      <w:r w:rsidR="0030238C" w:rsidRPr="006848C6">
        <w:rPr>
          <w:rFonts w:ascii="Lato" w:hAnsi="Lato"/>
          <w:i/>
          <w:iCs/>
          <w:szCs w:val="24"/>
        </w:rPr>
        <w:t xml:space="preserve"> powinien liczyć się z aktywną współpracą konserwatora zabytków w przypadku podejmowania wszelkich zmian w budynku, remontów czy modernizacji</w:t>
      </w:r>
      <w:r w:rsidR="0030238C" w:rsidRPr="006848C6">
        <w:rPr>
          <w:rFonts w:ascii="Lato" w:hAnsi="Lato"/>
          <w:szCs w:val="24"/>
        </w:rPr>
        <w:t xml:space="preserve"> </w:t>
      </w:r>
      <w:r w:rsidR="00180085" w:rsidRPr="006848C6">
        <w:rPr>
          <w:rFonts w:ascii="Lato" w:hAnsi="Lato"/>
          <w:szCs w:val="24"/>
        </w:rPr>
        <w:t>– zauważa Paweł Kuczera</w:t>
      </w:r>
      <w:r w:rsidR="00EB4A47" w:rsidRPr="006848C6">
        <w:rPr>
          <w:rFonts w:ascii="Lato" w:hAnsi="Lato"/>
          <w:szCs w:val="24"/>
        </w:rPr>
        <w:t xml:space="preserve">, Prezes </w:t>
      </w:r>
      <w:r w:rsidR="003C41E1" w:rsidRPr="006848C6">
        <w:rPr>
          <w:rFonts w:ascii="Lato" w:hAnsi="Lato"/>
          <w:szCs w:val="24"/>
        </w:rPr>
        <w:t>Z</w:t>
      </w:r>
      <w:r w:rsidR="00EB4A47" w:rsidRPr="006848C6">
        <w:rPr>
          <w:rFonts w:ascii="Lato" w:hAnsi="Lato"/>
          <w:szCs w:val="24"/>
        </w:rPr>
        <w:t xml:space="preserve">arządu </w:t>
      </w:r>
      <w:r w:rsidR="003C41E1" w:rsidRPr="006848C6">
        <w:rPr>
          <w:rFonts w:ascii="Lato" w:hAnsi="Lato"/>
          <w:szCs w:val="24"/>
        </w:rPr>
        <w:t>w</w:t>
      </w:r>
      <w:r w:rsidR="00EB4A47" w:rsidRPr="006848C6">
        <w:rPr>
          <w:rFonts w:ascii="Lato" w:hAnsi="Lato"/>
          <w:szCs w:val="24"/>
        </w:rPr>
        <w:t xml:space="preserve"> </w:t>
      </w:r>
      <w:r w:rsidR="00180085" w:rsidRPr="006848C6">
        <w:rPr>
          <w:rFonts w:ascii="Lato" w:hAnsi="Lato"/>
          <w:szCs w:val="24"/>
        </w:rPr>
        <w:t>firm</w:t>
      </w:r>
      <w:r w:rsidR="003C41E1" w:rsidRPr="006848C6">
        <w:rPr>
          <w:rFonts w:ascii="Lato" w:hAnsi="Lato"/>
          <w:szCs w:val="24"/>
        </w:rPr>
        <w:t>ie</w:t>
      </w:r>
      <w:r w:rsidR="00180085" w:rsidRPr="006848C6">
        <w:rPr>
          <w:rFonts w:ascii="Lato" w:hAnsi="Lato"/>
          <w:szCs w:val="24"/>
        </w:rPr>
        <w:t xml:space="preserve"> Horyzont Inwestycji. </w:t>
      </w:r>
    </w:p>
    <w:p w14:paraId="1326A8C2" w14:textId="77777777" w:rsidR="00180085" w:rsidRPr="006848C6" w:rsidRDefault="00180085" w:rsidP="006848C6">
      <w:pPr>
        <w:spacing w:after="0"/>
        <w:ind w:left="-992" w:firstLine="0"/>
        <w:rPr>
          <w:rFonts w:ascii="Lato" w:hAnsi="Lato"/>
          <w:szCs w:val="24"/>
        </w:rPr>
      </w:pPr>
    </w:p>
    <w:p w14:paraId="5EE6B91C" w14:textId="1C6850DB" w:rsidR="0030238C" w:rsidRPr="006848C6" w:rsidRDefault="0030238C" w:rsidP="006848C6">
      <w:pPr>
        <w:spacing w:after="0"/>
        <w:ind w:left="-992" w:firstLine="0"/>
        <w:rPr>
          <w:rFonts w:ascii="Lato" w:hAnsi="Lato"/>
          <w:szCs w:val="24"/>
        </w:rPr>
      </w:pPr>
      <w:r w:rsidRPr="006848C6">
        <w:rPr>
          <w:rFonts w:ascii="Lato" w:hAnsi="Lato"/>
          <w:szCs w:val="24"/>
        </w:rPr>
        <w:t xml:space="preserve">W przeciwnym </w:t>
      </w:r>
      <w:r w:rsidR="00180085" w:rsidRPr="006848C6">
        <w:rPr>
          <w:rFonts w:ascii="Lato" w:hAnsi="Lato"/>
          <w:szCs w:val="24"/>
        </w:rPr>
        <w:t>w</w:t>
      </w:r>
      <w:r w:rsidRPr="006848C6">
        <w:rPr>
          <w:rFonts w:ascii="Lato" w:hAnsi="Lato"/>
          <w:szCs w:val="24"/>
        </w:rPr>
        <w:t xml:space="preserve">ypadku, gdy </w:t>
      </w:r>
      <w:r w:rsidR="00180085" w:rsidRPr="006848C6">
        <w:rPr>
          <w:rFonts w:ascii="Lato" w:hAnsi="Lato"/>
          <w:szCs w:val="24"/>
        </w:rPr>
        <w:t xml:space="preserve">inwestor </w:t>
      </w:r>
      <w:r w:rsidRPr="006848C6">
        <w:rPr>
          <w:rFonts w:ascii="Lato" w:hAnsi="Lato"/>
          <w:szCs w:val="24"/>
        </w:rPr>
        <w:t>zaburzy zabytkową wartość</w:t>
      </w:r>
      <w:r w:rsidR="00180085" w:rsidRPr="006848C6">
        <w:rPr>
          <w:rFonts w:ascii="Lato" w:hAnsi="Lato"/>
          <w:szCs w:val="24"/>
        </w:rPr>
        <w:t>,</w:t>
      </w:r>
      <w:r w:rsidRPr="006848C6">
        <w:rPr>
          <w:rFonts w:ascii="Lato" w:hAnsi="Lato"/>
          <w:szCs w:val="24"/>
        </w:rPr>
        <w:t xml:space="preserve"> poprzez np. podejmowanie modernizacji bez zgody konserwatora, podlega karze grzywny i jest zobowiązany do przywrócenia pierwotnego stanu</w:t>
      </w:r>
      <w:r w:rsidR="009C7591" w:rsidRPr="006848C6">
        <w:rPr>
          <w:rFonts w:ascii="Lato" w:hAnsi="Lato"/>
          <w:szCs w:val="24"/>
        </w:rPr>
        <w:t>, a</w:t>
      </w:r>
      <w:r w:rsidRPr="006848C6">
        <w:rPr>
          <w:rFonts w:ascii="Lato" w:hAnsi="Lato"/>
          <w:szCs w:val="24"/>
        </w:rPr>
        <w:t xml:space="preserve"> w przypadku trwałego uszkodzenia obiektu, podlega karze aresztu lub ograniczenia wolności</w:t>
      </w:r>
      <w:r w:rsidR="00517975" w:rsidRPr="006848C6">
        <w:rPr>
          <w:rStyle w:val="Odwoanieprzypisudolnego"/>
          <w:rFonts w:ascii="Lato" w:hAnsi="Lato"/>
          <w:szCs w:val="24"/>
        </w:rPr>
        <w:footnoteReference w:id="3"/>
      </w:r>
      <w:r w:rsidRPr="006848C6">
        <w:rPr>
          <w:rFonts w:ascii="Lato" w:hAnsi="Lato"/>
          <w:szCs w:val="24"/>
        </w:rPr>
        <w:t>.</w:t>
      </w:r>
    </w:p>
    <w:p w14:paraId="68F2A345" w14:textId="77777777" w:rsidR="00180085" w:rsidRPr="006848C6" w:rsidRDefault="00180085" w:rsidP="006848C6">
      <w:pPr>
        <w:spacing w:after="0"/>
        <w:ind w:left="-992" w:firstLine="0"/>
        <w:rPr>
          <w:rFonts w:ascii="Lato" w:hAnsi="Lato"/>
          <w:szCs w:val="24"/>
        </w:rPr>
      </w:pPr>
    </w:p>
    <w:p w14:paraId="2CBC0D7C" w14:textId="2B662AAD" w:rsidR="0030238C" w:rsidRDefault="007B1106" w:rsidP="006848C6">
      <w:pPr>
        <w:spacing w:after="0"/>
        <w:ind w:left="-992" w:firstLine="0"/>
        <w:rPr>
          <w:rFonts w:ascii="Lato" w:hAnsi="Lato"/>
          <w:b/>
          <w:bCs/>
          <w:szCs w:val="24"/>
        </w:rPr>
      </w:pPr>
      <w:r w:rsidRPr="006848C6">
        <w:rPr>
          <w:rFonts w:ascii="Lato" w:hAnsi="Lato"/>
          <w:b/>
          <w:bCs/>
          <w:szCs w:val="24"/>
        </w:rPr>
        <w:t xml:space="preserve">Zalety inwestycji w </w:t>
      </w:r>
      <w:r w:rsidR="005142D2" w:rsidRPr="006848C6">
        <w:rPr>
          <w:rFonts w:ascii="Lato" w:hAnsi="Lato"/>
          <w:b/>
          <w:bCs/>
          <w:szCs w:val="24"/>
        </w:rPr>
        <w:t>obiekt zabytkowy</w:t>
      </w:r>
    </w:p>
    <w:p w14:paraId="097FF176" w14:textId="77777777" w:rsidR="00BF34EB" w:rsidRPr="006848C6" w:rsidRDefault="00BF34EB" w:rsidP="006848C6">
      <w:pPr>
        <w:spacing w:after="0"/>
        <w:ind w:left="-992" w:firstLine="0"/>
        <w:rPr>
          <w:rFonts w:ascii="Lato" w:hAnsi="Lato"/>
          <w:b/>
          <w:bCs/>
          <w:szCs w:val="24"/>
        </w:rPr>
      </w:pPr>
    </w:p>
    <w:p w14:paraId="1E529209" w14:textId="2485ECD2" w:rsidR="000C32CB" w:rsidRPr="006848C6" w:rsidRDefault="009C7591" w:rsidP="006848C6">
      <w:pPr>
        <w:spacing w:after="0"/>
        <w:ind w:left="-992" w:firstLine="0"/>
        <w:rPr>
          <w:rFonts w:ascii="Lato" w:hAnsi="Lato"/>
          <w:szCs w:val="24"/>
        </w:rPr>
      </w:pPr>
      <w:r w:rsidRPr="006848C6">
        <w:rPr>
          <w:rFonts w:ascii="Lato" w:hAnsi="Lato"/>
          <w:szCs w:val="24"/>
        </w:rPr>
        <w:t>I</w:t>
      </w:r>
      <w:r w:rsidR="001167C5" w:rsidRPr="006848C6">
        <w:rPr>
          <w:rFonts w:ascii="Lato" w:hAnsi="Lato"/>
          <w:szCs w:val="24"/>
        </w:rPr>
        <w:t xml:space="preserve">nwestowanie w nieruchomości zabytkowe nie wiąże się </w:t>
      </w:r>
      <w:r w:rsidR="00972309" w:rsidRPr="006848C6">
        <w:rPr>
          <w:rFonts w:ascii="Lato" w:hAnsi="Lato"/>
          <w:szCs w:val="24"/>
        </w:rPr>
        <w:t xml:space="preserve">jednak </w:t>
      </w:r>
      <w:r w:rsidR="001167C5" w:rsidRPr="006848C6">
        <w:rPr>
          <w:rFonts w:ascii="Lato" w:hAnsi="Lato"/>
          <w:szCs w:val="24"/>
        </w:rPr>
        <w:t>wyłącznie z karami</w:t>
      </w:r>
      <w:r w:rsidR="00972309" w:rsidRPr="006848C6">
        <w:rPr>
          <w:rFonts w:ascii="Lato" w:hAnsi="Lato"/>
          <w:szCs w:val="24"/>
        </w:rPr>
        <w:t xml:space="preserve"> i ograniczeniami</w:t>
      </w:r>
      <w:r w:rsidR="001167C5" w:rsidRPr="006848C6">
        <w:rPr>
          <w:rFonts w:ascii="Lato" w:hAnsi="Lato"/>
          <w:szCs w:val="24"/>
        </w:rPr>
        <w:t xml:space="preserve">. </w:t>
      </w:r>
      <w:r w:rsidR="00E243C6" w:rsidRPr="006848C6">
        <w:rPr>
          <w:rFonts w:ascii="Lato" w:hAnsi="Lato"/>
          <w:szCs w:val="24"/>
        </w:rPr>
        <w:t xml:space="preserve">Inwestorzy </w:t>
      </w:r>
      <w:r w:rsidR="0081120B" w:rsidRPr="006848C6">
        <w:rPr>
          <w:rFonts w:ascii="Lato" w:hAnsi="Lato"/>
          <w:szCs w:val="24"/>
        </w:rPr>
        <w:t>mogą ubiegać się również o różnego rodzaju dotacje</w:t>
      </w:r>
      <w:r w:rsidR="0095292E" w:rsidRPr="006848C6">
        <w:rPr>
          <w:rFonts w:ascii="Lato" w:hAnsi="Lato"/>
          <w:szCs w:val="24"/>
        </w:rPr>
        <w:t xml:space="preserve"> z programów minist</w:t>
      </w:r>
      <w:r w:rsidR="004E2603" w:rsidRPr="006848C6">
        <w:rPr>
          <w:rFonts w:ascii="Lato" w:hAnsi="Lato"/>
          <w:szCs w:val="24"/>
        </w:rPr>
        <w:t>erialnych lub z Unii Europejskiej</w:t>
      </w:r>
      <w:r w:rsidR="00972309" w:rsidRPr="006848C6">
        <w:rPr>
          <w:rFonts w:ascii="Lato" w:hAnsi="Lato"/>
          <w:szCs w:val="24"/>
        </w:rPr>
        <w:t>. S</w:t>
      </w:r>
      <w:r w:rsidR="00E27D08" w:rsidRPr="006848C6">
        <w:rPr>
          <w:rFonts w:ascii="Lato" w:hAnsi="Lato"/>
          <w:szCs w:val="24"/>
        </w:rPr>
        <w:t xml:space="preserve">ą one jednak zależne od wartości </w:t>
      </w:r>
      <w:r w:rsidR="00D77670" w:rsidRPr="006848C6">
        <w:rPr>
          <w:rFonts w:ascii="Lato" w:hAnsi="Lato"/>
          <w:szCs w:val="24"/>
        </w:rPr>
        <w:t>nieruchomości</w:t>
      </w:r>
      <w:r w:rsidR="00972309" w:rsidRPr="006848C6">
        <w:rPr>
          <w:rFonts w:ascii="Lato" w:hAnsi="Lato"/>
          <w:szCs w:val="24"/>
        </w:rPr>
        <w:t>. Ta z kolei</w:t>
      </w:r>
      <w:r w:rsidR="00D77670" w:rsidRPr="006848C6">
        <w:rPr>
          <w:rFonts w:ascii="Lato" w:hAnsi="Lato"/>
          <w:szCs w:val="24"/>
        </w:rPr>
        <w:t xml:space="preserve"> </w:t>
      </w:r>
      <w:r w:rsidR="00972309" w:rsidRPr="006848C6">
        <w:rPr>
          <w:rFonts w:ascii="Lato" w:hAnsi="Lato"/>
          <w:szCs w:val="24"/>
        </w:rPr>
        <w:t xml:space="preserve">jest </w:t>
      </w:r>
      <w:r w:rsidR="00D77670" w:rsidRPr="006848C6">
        <w:rPr>
          <w:rFonts w:ascii="Lato" w:hAnsi="Lato"/>
          <w:szCs w:val="24"/>
        </w:rPr>
        <w:t xml:space="preserve">uzależniona od </w:t>
      </w:r>
      <w:r w:rsidR="00EF2D39" w:rsidRPr="006848C6">
        <w:rPr>
          <w:rFonts w:ascii="Lato" w:hAnsi="Lato"/>
          <w:szCs w:val="24"/>
        </w:rPr>
        <w:t>walorów historycznych</w:t>
      </w:r>
      <w:r w:rsidR="00323BC2" w:rsidRPr="006848C6">
        <w:rPr>
          <w:rFonts w:ascii="Lato" w:hAnsi="Lato"/>
          <w:szCs w:val="24"/>
        </w:rPr>
        <w:t xml:space="preserve">, </w:t>
      </w:r>
      <w:r w:rsidR="00323BC2" w:rsidRPr="006848C6">
        <w:rPr>
          <w:rFonts w:ascii="Lato" w:hAnsi="Lato"/>
          <w:szCs w:val="24"/>
        </w:rPr>
        <w:lastRenderedPageBreak/>
        <w:t>artystycznych czy naukowych.</w:t>
      </w:r>
      <w:r w:rsidR="00A432C0" w:rsidRPr="006848C6">
        <w:rPr>
          <w:rFonts w:ascii="Lato" w:hAnsi="Lato"/>
          <w:szCs w:val="24"/>
        </w:rPr>
        <w:t xml:space="preserve"> Wartość bonifikaty, któr</w:t>
      </w:r>
      <w:r w:rsidR="00972309" w:rsidRPr="006848C6">
        <w:rPr>
          <w:rFonts w:ascii="Lato" w:hAnsi="Lato"/>
          <w:szCs w:val="24"/>
        </w:rPr>
        <w:t>ą</w:t>
      </w:r>
      <w:r w:rsidR="00A432C0" w:rsidRPr="006848C6">
        <w:rPr>
          <w:rFonts w:ascii="Lato" w:hAnsi="Lato"/>
          <w:szCs w:val="24"/>
        </w:rPr>
        <w:t xml:space="preserve"> zapewnia </w:t>
      </w:r>
      <w:r w:rsidR="00972309" w:rsidRPr="006848C6">
        <w:rPr>
          <w:rFonts w:ascii="Lato" w:hAnsi="Lato"/>
          <w:szCs w:val="24"/>
        </w:rPr>
        <w:t>Ustawa o ochronie i opiece nad zabytkami z 23 lipca 2003 r</w:t>
      </w:r>
      <w:r w:rsidR="00972309" w:rsidRPr="006848C6">
        <w:rPr>
          <w:rFonts w:ascii="Lato" w:hAnsi="Lato"/>
          <w:i/>
          <w:iCs/>
          <w:szCs w:val="24"/>
        </w:rPr>
        <w:t>.</w:t>
      </w:r>
      <w:r w:rsidR="00972309" w:rsidRPr="006848C6">
        <w:rPr>
          <w:rFonts w:ascii="Lato" w:hAnsi="Lato"/>
          <w:szCs w:val="24"/>
        </w:rPr>
        <w:t>,</w:t>
      </w:r>
      <w:r w:rsidR="00A432C0" w:rsidRPr="006848C6">
        <w:rPr>
          <w:rFonts w:ascii="Lato" w:hAnsi="Lato"/>
          <w:szCs w:val="24"/>
        </w:rPr>
        <w:t xml:space="preserve"> może wynieść</w:t>
      </w:r>
      <w:r w:rsidR="0046050D" w:rsidRPr="006848C6">
        <w:rPr>
          <w:rFonts w:ascii="Lato" w:hAnsi="Lato"/>
          <w:szCs w:val="24"/>
        </w:rPr>
        <w:t xml:space="preserve"> od 50-100% wartości </w:t>
      </w:r>
      <w:r w:rsidR="000C32CB" w:rsidRPr="006848C6">
        <w:rPr>
          <w:rFonts w:ascii="Lato" w:hAnsi="Lato"/>
          <w:szCs w:val="24"/>
        </w:rPr>
        <w:t>robót budowlanych lub restauratorskich, które poniósł jej właściciel</w:t>
      </w:r>
      <w:r w:rsidR="000866F5" w:rsidRPr="006848C6">
        <w:rPr>
          <w:rStyle w:val="Odwoanieprzypisudolnego"/>
          <w:rFonts w:ascii="Lato" w:hAnsi="Lato"/>
          <w:szCs w:val="24"/>
        </w:rPr>
        <w:footnoteReference w:id="4"/>
      </w:r>
      <w:r w:rsidR="000C32CB" w:rsidRPr="006848C6">
        <w:rPr>
          <w:rFonts w:ascii="Lato" w:hAnsi="Lato"/>
          <w:szCs w:val="24"/>
        </w:rPr>
        <w:t>.</w:t>
      </w:r>
      <w:r w:rsidR="00061608" w:rsidRPr="006848C6">
        <w:rPr>
          <w:rFonts w:ascii="Lato" w:hAnsi="Lato"/>
          <w:szCs w:val="24"/>
        </w:rPr>
        <w:t xml:space="preserve"> </w:t>
      </w:r>
    </w:p>
    <w:p w14:paraId="54C46972" w14:textId="7C7A43FD" w:rsidR="00DD0D96" w:rsidRPr="006848C6" w:rsidRDefault="0050393B" w:rsidP="006848C6">
      <w:pPr>
        <w:spacing w:after="0"/>
        <w:ind w:left="-992" w:firstLine="0"/>
        <w:rPr>
          <w:rFonts w:ascii="Lato" w:hAnsi="Lato"/>
          <w:szCs w:val="24"/>
        </w:rPr>
      </w:pPr>
      <w:r w:rsidRPr="006848C6">
        <w:rPr>
          <w:rFonts w:ascii="Lato" w:hAnsi="Lato"/>
          <w:szCs w:val="24"/>
        </w:rPr>
        <w:t xml:space="preserve"> </w:t>
      </w:r>
    </w:p>
    <w:p w14:paraId="4B09EF86" w14:textId="28DA52AD" w:rsidR="00972309" w:rsidRPr="006848C6" w:rsidRDefault="00972309" w:rsidP="006848C6">
      <w:pPr>
        <w:spacing w:after="0"/>
        <w:ind w:left="-992" w:firstLine="0"/>
        <w:rPr>
          <w:rFonts w:ascii="Lato" w:hAnsi="Lato"/>
          <w:szCs w:val="24"/>
        </w:rPr>
      </w:pPr>
      <w:r w:rsidRPr="006848C6">
        <w:rPr>
          <w:rFonts w:ascii="Lato" w:hAnsi="Lato"/>
          <w:szCs w:val="24"/>
        </w:rPr>
        <w:t xml:space="preserve">Ogromne zainteresowanie zabytkowymi nieruchomościami wiąże się przede wszystkim z ich wyjątkowymi walorami architektonicznymi i artystycznymi. – </w:t>
      </w:r>
      <w:r w:rsidRPr="006848C6">
        <w:rPr>
          <w:rFonts w:ascii="Lato" w:hAnsi="Lato"/>
          <w:i/>
          <w:iCs/>
          <w:szCs w:val="24"/>
        </w:rPr>
        <w:t>Spektrum nieruchomości zabytkowych niesie ogromny potencjał inwestycyjny – można zmienić ich funkcje adaptując je np. na hotele, pensjonaty, sale weselne, pomieszczenia biurowe czy nawet galerie handlowe</w:t>
      </w:r>
      <w:r w:rsidRPr="006848C6">
        <w:rPr>
          <w:rFonts w:ascii="Lato" w:hAnsi="Lato"/>
          <w:szCs w:val="24"/>
        </w:rPr>
        <w:t xml:space="preserve"> – wylicza ekspert z firmy Horyzont Inwestycji. </w:t>
      </w:r>
      <w:r w:rsidR="003C41E1" w:rsidRPr="006848C6">
        <w:rPr>
          <w:rFonts w:ascii="Lato" w:hAnsi="Lato"/>
          <w:szCs w:val="24"/>
        </w:rPr>
        <w:t>Trzeba jednak pamiętać, że p</w:t>
      </w:r>
      <w:r w:rsidRPr="006848C6">
        <w:rPr>
          <w:rFonts w:ascii="Lato" w:hAnsi="Lato"/>
          <w:szCs w:val="24"/>
        </w:rPr>
        <w:t xml:space="preserve">ropozycja zmiany funkcji musi być uzgodniona z Wojewódzkim Konserwatorem Zabytków, co w pewnym stopniu pozbawia inwestorów niezależności. </w:t>
      </w:r>
    </w:p>
    <w:p w14:paraId="7C6200A4" w14:textId="56BF85B1" w:rsidR="00697317" w:rsidRPr="006848C6" w:rsidRDefault="00697317" w:rsidP="006848C6">
      <w:pPr>
        <w:spacing w:after="0"/>
        <w:ind w:left="-992" w:firstLine="0"/>
        <w:rPr>
          <w:rFonts w:ascii="Lato" w:hAnsi="Lato"/>
          <w:szCs w:val="24"/>
        </w:rPr>
      </w:pPr>
    </w:p>
    <w:p w14:paraId="65B3A5AF" w14:textId="77777777" w:rsidR="00384022" w:rsidRPr="006848C6" w:rsidRDefault="00384022" w:rsidP="006848C6">
      <w:pPr>
        <w:spacing w:after="0"/>
        <w:ind w:left="-992" w:firstLine="0"/>
        <w:rPr>
          <w:rFonts w:ascii="Lato" w:hAnsi="Lato"/>
          <w:b/>
          <w:bCs/>
          <w:szCs w:val="24"/>
        </w:rPr>
      </w:pPr>
      <w:r w:rsidRPr="006848C6">
        <w:rPr>
          <w:rFonts w:ascii="Lato" w:hAnsi="Lato"/>
          <w:b/>
          <w:bCs/>
          <w:szCs w:val="24"/>
        </w:rPr>
        <w:t xml:space="preserve">Rewitalizacja zabytków szansą dla miast </w:t>
      </w:r>
    </w:p>
    <w:p w14:paraId="37E8260F" w14:textId="77777777" w:rsidR="00384022" w:rsidRPr="006848C6" w:rsidRDefault="00384022" w:rsidP="006848C6">
      <w:pPr>
        <w:spacing w:after="0"/>
        <w:ind w:left="-992" w:firstLine="0"/>
        <w:rPr>
          <w:rFonts w:ascii="Lato" w:hAnsi="Lato"/>
          <w:b/>
          <w:bCs/>
          <w:szCs w:val="24"/>
        </w:rPr>
      </w:pPr>
    </w:p>
    <w:p w14:paraId="6008CE1C" w14:textId="5AA27004" w:rsidR="00384022" w:rsidRPr="006848C6" w:rsidRDefault="00384022" w:rsidP="006848C6">
      <w:pPr>
        <w:spacing w:after="0"/>
        <w:ind w:left="-992" w:firstLine="0"/>
        <w:rPr>
          <w:rFonts w:ascii="Lato" w:hAnsi="Lato"/>
          <w:szCs w:val="24"/>
        </w:rPr>
      </w:pPr>
      <w:r w:rsidRPr="006848C6">
        <w:rPr>
          <w:rFonts w:ascii="Lato" w:hAnsi="Lato"/>
          <w:szCs w:val="24"/>
        </w:rPr>
        <w:t xml:space="preserve">Przykładem bardzo udanej rewitalizacji zabytkowego obiektu jest Młyn Maria we Wrocławiu, który jest dziś jednym z najbardziej prestiżowych budynków mieszkalnych nad Odrą. – </w:t>
      </w:r>
      <w:r w:rsidRPr="006848C6">
        <w:rPr>
          <w:rFonts w:ascii="Lato" w:hAnsi="Lato"/>
          <w:i/>
          <w:iCs/>
          <w:szCs w:val="24"/>
        </w:rPr>
        <w:t>W naszym założeniu budynek miał zachować swój dawny charakter, a jednocześnie stać się odpowiedzią na bieżące potrzeby najbardziej wymagających klientów z Wrocławia i nie tylko</w:t>
      </w:r>
      <w:r w:rsidRPr="006848C6">
        <w:rPr>
          <w:rFonts w:ascii="Lato" w:hAnsi="Lato"/>
          <w:szCs w:val="24"/>
        </w:rPr>
        <w:t xml:space="preserve"> – tłumaczy Urszula Krukowska, kierownik sprzedaży i marketingu w RealCo, firmy deweloperskiej, która podjęła się tego trudnego zadania. Dla Młyna Maria był to już „ostatni dzwonek”. – </w:t>
      </w:r>
      <w:r w:rsidRPr="006848C6">
        <w:rPr>
          <w:rFonts w:ascii="Lato" w:hAnsi="Lato"/>
          <w:i/>
          <w:iCs/>
          <w:szCs w:val="24"/>
        </w:rPr>
        <w:t>Pozostawienie tego historycznego budynku bez remontu na kolejne lata, mogłoby się wiązać z utratą ogromnego potencjału</w:t>
      </w:r>
      <w:r w:rsidRPr="006848C6">
        <w:rPr>
          <w:rFonts w:ascii="Lato" w:hAnsi="Lato"/>
          <w:szCs w:val="24"/>
        </w:rPr>
        <w:t xml:space="preserve"> – dodaje przedstawicielka RealCo.  </w:t>
      </w:r>
    </w:p>
    <w:p w14:paraId="4CD7FF02" w14:textId="77777777" w:rsidR="00384022" w:rsidRPr="006848C6" w:rsidRDefault="00384022" w:rsidP="006848C6">
      <w:pPr>
        <w:spacing w:after="0"/>
        <w:ind w:left="-992" w:firstLine="0"/>
        <w:rPr>
          <w:rFonts w:ascii="Lato" w:hAnsi="Lato"/>
          <w:szCs w:val="24"/>
        </w:rPr>
      </w:pPr>
    </w:p>
    <w:p w14:paraId="4310A862" w14:textId="131E6608" w:rsidR="00112E1C" w:rsidRDefault="00384022" w:rsidP="006848C6">
      <w:pPr>
        <w:spacing w:after="0"/>
        <w:ind w:left="-992" w:firstLine="0"/>
        <w:rPr>
          <w:rFonts w:ascii="Lato" w:hAnsi="Lato"/>
          <w:szCs w:val="24"/>
        </w:rPr>
      </w:pPr>
      <w:r w:rsidRPr="006848C6">
        <w:rPr>
          <w:rFonts w:ascii="Lato" w:hAnsi="Lato"/>
          <w:szCs w:val="24"/>
        </w:rPr>
        <w:t xml:space="preserve">Troska o renowację zabytków i historycznych budynków powinna leżeć także w gestii samorządów i władz miasta. Tego typu inwestycje dają możliwość stworzenia </w:t>
      </w:r>
      <w:r w:rsidRPr="006848C6">
        <w:rPr>
          <w:rFonts w:ascii="Lato" w:hAnsi="Lato"/>
          <w:szCs w:val="24"/>
        </w:rPr>
        <w:lastRenderedPageBreak/>
        <w:t>niekonwencjonalnych przestrzeni w pożądanych, śródmiejskich lokalizacjach. Renowacja to często także ostania szansa na uratowanie zaniedbanej, historycznej zabudowy oraz stworzenie w przestrzeni miejskiej atrakcyjnego miejsca do życia.</w:t>
      </w:r>
    </w:p>
    <w:p w14:paraId="103CEC98" w14:textId="0C4D32BA" w:rsidR="00BF34EB" w:rsidRDefault="00BF34EB" w:rsidP="006848C6">
      <w:pPr>
        <w:spacing w:after="0"/>
        <w:ind w:left="-992" w:firstLine="0"/>
        <w:rPr>
          <w:rFonts w:ascii="Lato" w:hAnsi="Lato"/>
          <w:szCs w:val="24"/>
        </w:rPr>
      </w:pPr>
    </w:p>
    <w:p w14:paraId="089FC332" w14:textId="740FFC6C" w:rsidR="00BF34EB" w:rsidRDefault="00BF34EB" w:rsidP="006848C6">
      <w:pPr>
        <w:spacing w:after="0"/>
        <w:ind w:left="-992" w:firstLine="0"/>
        <w:rPr>
          <w:rFonts w:ascii="Lato" w:hAnsi="Lato"/>
          <w:szCs w:val="24"/>
        </w:rPr>
      </w:pPr>
    </w:p>
    <w:p w14:paraId="3C52FD89" w14:textId="77777777" w:rsidR="00BF34EB" w:rsidRPr="00E656F7" w:rsidRDefault="00BF34EB" w:rsidP="00BF34EB">
      <w:pPr>
        <w:pStyle w:val="Stopka"/>
        <w:ind w:left="-993" w:firstLine="0"/>
        <w:rPr>
          <w:rFonts w:ascii="Lato" w:hAnsi="Lato"/>
          <w:szCs w:val="24"/>
        </w:rPr>
      </w:pPr>
      <w:r w:rsidRPr="00E656F7">
        <w:rPr>
          <w:rFonts w:ascii="Lato" w:hAnsi="Lato"/>
          <w:szCs w:val="24"/>
        </w:rPr>
        <w:t>Kontakt dla mediów:</w:t>
      </w:r>
    </w:p>
    <w:p w14:paraId="56D5559F" w14:textId="77777777" w:rsidR="00BF34EB" w:rsidRPr="00E656F7" w:rsidRDefault="00BF34EB" w:rsidP="00BF34EB">
      <w:pPr>
        <w:pStyle w:val="Stopka"/>
        <w:ind w:left="-993" w:firstLine="0"/>
        <w:rPr>
          <w:rFonts w:ascii="Lato" w:hAnsi="Lato"/>
          <w:szCs w:val="24"/>
        </w:rPr>
      </w:pPr>
      <w:r w:rsidRPr="00E656F7">
        <w:rPr>
          <w:rFonts w:ascii="Lato" w:hAnsi="Lato"/>
          <w:szCs w:val="24"/>
        </w:rPr>
        <w:t>Małgorzata Knapik-Klata</w:t>
      </w:r>
    </w:p>
    <w:p w14:paraId="5142A155" w14:textId="77777777" w:rsidR="00BF34EB" w:rsidRPr="00E656F7" w:rsidRDefault="00BF34EB" w:rsidP="00BF34EB">
      <w:pPr>
        <w:pStyle w:val="Stopka"/>
        <w:ind w:left="-993" w:firstLine="0"/>
        <w:rPr>
          <w:rFonts w:ascii="Lato" w:hAnsi="Lato"/>
          <w:szCs w:val="24"/>
        </w:rPr>
      </w:pPr>
      <w:r w:rsidRPr="00E656F7">
        <w:rPr>
          <w:rFonts w:ascii="Lato" w:hAnsi="Lato"/>
          <w:szCs w:val="24"/>
        </w:rPr>
        <w:t>PR Manager</w:t>
      </w:r>
    </w:p>
    <w:p w14:paraId="04341B4A" w14:textId="77777777" w:rsidR="00BF34EB" w:rsidRPr="00E656F7" w:rsidRDefault="00F2746A" w:rsidP="00BF34EB">
      <w:pPr>
        <w:pStyle w:val="Stopka"/>
        <w:ind w:left="-993" w:firstLine="0"/>
        <w:rPr>
          <w:rFonts w:ascii="Lato" w:hAnsi="Lato"/>
          <w:szCs w:val="24"/>
        </w:rPr>
      </w:pPr>
      <w:hyperlink r:id="rId10" w:history="1">
        <w:r w:rsidR="00BF34EB" w:rsidRPr="00E656F7"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5E079E74" w14:textId="357ACCBC" w:rsidR="00BF34EB" w:rsidRPr="00E656F7" w:rsidRDefault="00BF34EB" w:rsidP="00BF34EB">
      <w:pPr>
        <w:pStyle w:val="Stopka"/>
        <w:ind w:left="-993" w:firstLine="0"/>
        <w:rPr>
          <w:rFonts w:ascii="Lato" w:hAnsi="Lato"/>
          <w:szCs w:val="24"/>
        </w:rPr>
      </w:pPr>
      <w:r w:rsidRPr="00E656F7">
        <w:rPr>
          <w:rFonts w:ascii="Lato" w:hAnsi="Lato"/>
          <w:szCs w:val="24"/>
        </w:rPr>
        <w:t>+ 48 509 986</w:t>
      </w:r>
      <w:r>
        <w:rPr>
          <w:rFonts w:ascii="Lato" w:hAnsi="Lato"/>
          <w:szCs w:val="24"/>
        </w:rPr>
        <w:t> </w:t>
      </w:r>
      <w:r w:rsidRPr="00E656F7">
        <w:rPr>
          <w:rFonts w:ascii="Lato" w:hAnsi="Lato"/>
          <w:szCs w:val="24"/>
        </w:rPr>
        <w:t>984</w:t>
      </w:r>
    </w:p>
    <w:p w14:paraId="2453C255" w14:textId="77777777" w:rsidR="00BF34EB" w:rsidRPr="006848C6" w:rsidRDefault="00BF34EB" w:rsidP="006848C6">
      <w:pPr>
        <w:spacing w:after="0"/>
        <w:ind w:left="-992" w:firstLine="0"/>
        <w:rPr>
          <w:rFonts w:ascii="Lato" w:hAnsi="Lato"/>
          <w:szCs w:val="24"/>
        </w:rPr>
      </w:pPr>
    </w:p>
    <w:sectPr w:rsidR="00BF34EB" w:rsidRPr="006848C6" w:rsidSect="00FC24EC">
      <w:headerReference w:type="default" r:id="rId11"/>
      <w:pgSz w:w="11906" w:h="16838"/>
      <w:pgMar w:top="1417" w:right="1701" w:bottom="1701" w:left="170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A813" w14:textId="77777777" w:rsidR="00F2746A" w:rsidRDefault="00F2746A" w:rsidP="00C47F73">
      <w:pPr>
        <w:spacing w:after="0" w:line="240" w:lineRule="auto"/>
      </w:pPr>
      <w:r>
        <w:separator/>
      </w:r>
    </w:p>
  </w:endnote>
  <w:endnote w:type="continuationSeparator" w:id="0">
    <w:p w14:paraId="59C69429" w14:textId="77777777" w:rsidR="00F2746A" w:rsidRDefault="00F2746A" w:rsidP="00C4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9BAD" w14:textId="77777777" w:rsidR="00F2746A" w:rsidRDefault="00F2746A" w:rsidP="00C47F73">
      <w:pPr>
        <w:spacing w:after="0" w:line="240" w:lineRule="auto"/>
      </w:pPr>
      <w:r>
        <w:separator/>
      </w:r>
    </w:p>
  </w:footnote>
  <w:footnote w:type="continuationSeparator" w:id="0">
    <w:p w14:paraId="4BFEFE2D" w14:textId="77777777" w:rsidR="00F2746A" w:rsidRDefault="00F2746A" w:rsidP="00C47F73">
      <w:pPr>
        <w:spacing w:after="0" w:line="240" w:lineRule="auto"/>
      </w:pPr>
      <w:r>
        <w:continuationSeparator/>
      </w:r>
    </w:p>
  </w:footnote>
  <w:footnote w:id="1">
    <w:p w14:paraId="0F7AFE18" w14:textId="193A0D46" w:rsidR="003337A2" w:rsidRDefault="003337A2" w:rsidP="00E74A17">
      <w:pPr>
        <w:pStyle w:val="Tekstprzypisudolnego"/>
        <w:ind w:left="-993" w:firstLine="0"/>
      </w:pPr>
      <w:r>
        <w:rPr>
          <w:rStyle w:val="Odwoanieprzypisudolnego"/>
        </w:rPr>
        <w:footnoteRef/>
      </w:r>
      <w:r w:rsidRPr="00517975">
        <w:t>https://sip.lex.pl/akty-prawne/dzu-dziennik-ustaw/ochrona-zabytkow-i-opieka-nad-zabytkami-17051617</w:t>
      </w:r>
    </w:p>
  </w:footnote>
  <w:footnote w:id="2">
    <w:p w14:paraId="33AE84CC" w14:textId="68114E4B" w:rsidR="00414551" w:rsidRDefault="00414551" w:rsidP="00E74A17">
      <w:pPr>
        <w:pStyle w:val="Tekstprzypisudolnego"/>
        <w:ind w:left="-993" w:firstLine="0"/>
      </w:pPr>
      <w:r>
        <w:rPr>
          <w:rStyle w:val="Odwoanieprzypisudolnego"/>
        </w:rPr>
        <w:footnoteRef/>
      </w:r>
      <w:r w:rsidRPr="00414551">
        <w:t>https://geoforum.pl/news/31212/wszystko-o-zabytkach-w-polsce-pod-jednym-adresem-internetowym</w:t>
      </w:r>
    </w:p>
  </w:footnote>
  <w:footnote w:id="3">
    <w:p w14:paraId="4AE68CE0" w14:textId="6197E74D" w:rsidR="00517975" w:rsidRDefault="00517975" w:rsidP="00E74A17">
      <w:pPr>
        <w:pStyle w:val="Tekstprzypisudolnego"/>
        <w:ind w:left="-993"/>
      </w:pPr>
      <w:r>
        <w:rPr>
          <w:rStyle w:val="Odwoanieprzypisudolnego"/>
        </w:rPr>
        <w:footnoteRef/>
      </w:r>
      <w:r w:rsidRPr="00517975">
        <w:t>https://sip.lex.pl/akty-prawne/dzu-dziennik-ustaw/ochrona-zabytkow-i-opieka-nad-zabytkami-17051617</w:t>
      </w:r>
    </w:p>
  </w:footnote>
  <w:footnote w:id="4">
    <w:p w14:paraId="223503A7" w14:textId="26074374" w:rsidR="000866F5" w:rsidRDefault="000866F5" w:rsidP="00697317">
      <w:pPr>
        <w:pStyle w:val="Tekstprzypisudolnego"/>
        <w:ind w:left="-993" w:firstLine="0"/>
      </w:pPr>
      <w:r>
        <w:rPr>
          <w:rStyle w:val="Odwoanieprzypisudolnego"/>
        </w:rPr>
        <w:footnoteRef/>
      </w:r>
      <w:hyperlink r:id="rId1" w:history="1">
        <w:r w:rsidR="00697317" w:rsidRPr="005A3482">
          <w:rPr>
            <w:rStyle w:val="Hipercze"/>
          </w:rPr>
          <w:t>https://sip.lex.pl/akty-prawne/dzu-dziennik-ustaw/ochrona-zabytkow-i-opieka-nad-zabytkami-17051617</w:t>
        </w:r>
      </w:hyperlink>
      <w:r w:rsidR="00697317">
        <w:t>, art. 78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FE3C" w14:textId="77777777" w:rsidR="00BF34EB" w:rsidRDefault="00BF34EB" w:rsidP="00BF34EB">
    <w:pPr>
      <w:pStyle w:val="Nagwek"/>
      <w:ind w:left="-993" w:firstLine="0"/>
    </w:pPr>
  </w:p>
  <w:p w14:paraId="0E2EAABD" w14:textId="34745DD8" w:rsidR="00BF34EB" w:rsidRPr="00BF34EB" w:rsidRDefault="00BF34EB" w:rsidP="00BF34EB">
    <w:pPr>
      <w:pStyle w:val="Nagwek"/>
      <w:ind w:left="-993" w:firstLine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360FD" wp14:editId="0945A410">
          <wp:simplePos x="0" y="0"/>
          <wp:positionH relativeFrom="column">
            <wp:posOffset>3406140</wp:posOffset>
          </wp:positionH>
          <wp:positionV relativeFrom="paragraph">
            <wp:posOffset>-251460</wp:posOffset>
          </wp:positionV>
          <wp:extent cx="2018030" cy="792480"/>
          <wp:effectExtent l="0" t="0" r="1270" b="7620"/>
          <wp:wrapTight wrapText="bothSides">
            <wp:wrapPolygon edited="0">
              <wp:start x="0" y="0"/>
              <wp:lineTo x="0" y="21288"/>
              <wp:lineTo x="21410" y="21288"/>
              <wp:lineTo x="21410" y="0"/>
              <wp:lineTo x="0" y="0"/>
            </wp:wrapPolygon>
          </wp:wrapTight>
          <wp:docPr id="9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602ADA-F07B-4060-9C33-F8EF9308B5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8A602ADA-F07B-4060-9C33-F8EF9308B5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INFORMACJA PRASOWA</w:t>
    </w:r>
  </w:p>
  <w:p w14:paraId="2F58BD6C" w14:textId="77777777" w:rsidR="00BF34EB" w:rsidRDefault="00BF34EB" w:rsidP="00BF34EB">
    <w:pPr>
      <w:pStyle w:val="Nagwek"/>
    </w:pPr>
  </w:p>
  <w:p w14:paraId="7A67AAE1" w14:textId="77777777" w:rsidR="00BF34EB" w:rsidRDefault="00BF34EB" w:rsidP="00BF34EB">
    <w:pPr>
      <w:pStyle w:val="Nagwek"/>
    </w:pPr>
  </w:p>
  <w:p w14:paraId="723FFB8D" w14:textId="47CD22B0" w:rsidR="00BF34EB" w:rsidRDefault="00BF34EB" w:rsidP="00BF34EB">
    <w:pPr>
      <w:pStyle w:val="Nagwek"/>
      <w:ind w:left="-993" w:firstLine="0"/>
    </w:pPr>
  </w:p>
  <w:p w14:paraId="23B89713" w14:textId="77777777" w:rsidR="00BF34EB" w:rsidRPr="00BF34EB" w:rsidRDefault="00BF34EB" w:rsidP="00BF34EB">
    <w:pPr>
      <w:pStyle w:val="Nagwek"/>
      <w:ind w:left="-993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F7"/>
    <w:rsid w:val="000130B5"/>
    <w:rsid w:val="00034DE7"/>
    <w:rsid w:val="0004276A"/>
    <w:rsid w:val="000607C7"/>
    <w:rsid w:val="00061608"/>
    <w:rsid w:val="000734CA"/>
    <w:rsid w:val="00074767"/>
    <w:rsid w:val="000755BC"/>
    <w:rsid w:val="00077B7D"/>
    <w:rsid w:val="00081E39"/>
    <w:rsid w:val="000866F5"/>
    <w:rsid w:val="000A2170"/>
    <w:rsid w:val="000A59E0"/>
    <w:rsid w:val="000A604C"/>
    <w:rsid w:val="000A64EE"/>
    <w:rsid w:val="000B21B3"/>
    <w:rsid w:val="000B64F9"/>
    <w:rsid w:val="000C27F2"/>
    <w:rsid w:val="000C32CB"/>
    <w:rsid w:val="000E23F3"/>
    <w:rsid w:val="000E5B0B"/>
    <w:rsid w:val="00112E1C"/>
    <w:rsid w:val="001167C5"/>
    <w:rsid w:val="0012289D"/>
    <w:rsid w:val="001453D6"/>
    <w:rsid w:val="0015441D"/>
    <w:rsid w:val="00180085"/>
    <w:rsid w:val="00191277"/>
    <w:rsid w:val="00193D15"/>
    <w:rsid w:val="001B3EE2"/>
    <w:rsid w:val="001C0E5A"/>
    <w:rsid w:val="001F72C3"/>
    <w:rsid w:val="00250FD6"/>
    <w:rsid w:val="00257057"/>
    <w:rsid w:val="0026225B"/>
    <w:rsid w:val="0026679E"/>
    <w:rsid w:val="0029436A"/>
    <w:rsid w:val="002C1327"/>
    <w:rsid w:val="0030238C"/>
    <w:rsid w:val="00303DF7"/>
    <w:rsid w:val="00323BC2"/>
    <w:rsid w:val="003337A2"/>
    <w:rsid w:val="00334362"/>
    <w:rsid w:val="0034115A"/>
    <w:rsid w:val="003457CF"/>
    <w:rsid w:val="0034663B"/>
    <w:rsid w:val="00351F8B"/>
    <w:rsid w:val="00353BB5"/>
    <w:rsid w:val="00356D15"/>
    <w:rsid w:val="00384022"/>
    <w:rsid w:val="00395DE4"/>
    <w:rsid w:val="003B7C29"/>
    <w:rsid w:val="003C41E1"/>
    <w:rsid w:val="003C585E"/>
    <w:rsid w:val="003C7D01"/>
    <w:rsid w:val="003E707A"/>
    <w:rsid w:val="00400A69"/>
    <w:rsid w:val="00414551"/>
    <w:rsid w:val="00415A33"/>
    <w:rsid w:val="0045283F"/>
    <w:rsid w:val="00454A75"/>
    <w:rsid w:val="0046050D"/>
    <w:rsid w:val="00475BB7"/>
    <w:rsid w:val="0048362F"/>
    <w:rsid w:val="004A0B4B"/>
    <w:rsid w:val="004B012E"/>
    <w:rsid w:val="004B1A96"/>
    <w:rsid w:val="004C5254"/>
    <w:rsid w:val="004D0DE8"/>
    <w:rsid w:val="004E2603"/>
    <w:rsid w:val="004F37A7"/>
    <w:rsid w:val="004F3C19"/>
    <w:rsid w:val="0050393B"/>
    <w:rsid w:val="00511826"/>
    <w:rsid w:val="005142D2"/>
    <w:rsid w:val="0051446B"/>
    <w:rsid w:val="00517975"/>
    <w:rsid w:val="00540F14"/>
    <w:rsid w:val="00544742"/>
    <w:rsid w:val="005620C1"/>
    <w:rsid w:val="00586769"/>
    <w:rsid w:val="00591EFB"/>
    <w:rsid w:val="005A048E"/>
    <w:rsid w:val="005A11CD"/>
    <w:rsid w:val="005C25CF"/>
    <w:rsid w:val="005D4DF2"/>
    <w:rsid w:val="005F1D4A"/>
    <w:rsid w:val="005F7FC3"/>
    <w:rsid w:val="00600806"/>
    <w:rsid w:val="006036E8"/>
    <w:rsid w:val="006059C8"/>
    <w:rsid w:val="00613C42"/>
    <w:rsid w:val="0062439E"/>
    <w:rsid w:val="00641D35"/>
    <w:rsid w:val="006507C0"/>
    <w:rsid w:val="00655917"/>
    <w:rsid w:val="00662BB6"/>
    <w:rsid w:val="006678DE"/>
    <w:rsid w:val="00675337"/>
    <w:rsid w:val="00683C6E"/>
    <w:rsid w:val="006848C6"/>
    <w:rsid w:val="006930C2"/>
    <w:rsid w:val="00694E40"/>
    <w:rsid w:val="00697317"/>
    <w:rsid w:val="006A035B"/>
    <w:rsid w:val="006A3BA3"/>
    <w:rsid w:val="006D53DD"/>
    <w:rsid w:val="006E0365"/>
    <w:rsid w:val="00701ECF"/>
    <w:rsid w:val="00702E5D"/>
    <w:rsid w:val="00702F0C"/>
    <w:rsid w:val="00723F47"/>
    <w:rsid w:val="007279ED"/>
    <w:rsid w:val="0074201A"/>
    <w:rsid w:val="00754A33"/>
    <w:rsid w:val="007709F4"/>
    <w:rsid w:val="00790C6F"/>
    <w:rsid w:val="007B1106"/>
    <w:rsid w:val="007B2B75"/>
    <w:rsid w:val="007C60DC"/>
    <w:rsid w:val="007E00B5"/>
    <w:rsid w:val="007E0D60"/>
    <w:rsid w:val="00803501"/>
    <w:rsid w:val="0081120B"/>
    <w:rsid w:val="0083285B"/>
    <w:rsid w:val="00833869"/>
    <w:rsid w:val="008472A7"/>
    <w:rsid w:val="00852A57"/>
    <w:rsid w:val="00852EBC"/>
    <w:rsid w:val="008606BB"/>
    <w:rsid w:val="00894F3A"/>
    <w:rsid w:val="008A0220"/>
    <w:rsid w:val="008D042F"/>
    <w:rsid w:val="008D160F"/>
    <w:rsid w:val="008D46B3"/>
    <w:rsid w:val="008E621A"/>
    <w:rsid w:val="008E66B6"/>
    <w:rsid w:val="008F17DE"/>
    <w:rsid w:val="008F5CEB"/>
    <w:rsid w:val="009026C9"/>
    <w:rsid w:val="0090406D"/>
    <w:rsid w:val="0090588A"/>
    <w:rsid w:val="00910347"/>
    <w:rsid w:val="009144CA"/>
    <w:rsid w:val="0091659F"/>
    <w:rsid w:val="00917CF0"/>
    <w:rsid w:val="00945D5E"/>
    <w:rsid w:val="0095065F"/>
    <w:rsid w:val="0095292E"/>
    <w:rsid w:val="00964CC3"/>
    <w:rsid w:val="00965B61"/>
    <w:rsid w:val="00971022"/>
    <w:rsid w:val="00972309"/>
    <w:rsid w:val="00982F35"/>
    <w:rsid w:val="00983076"/>
    <w:rsid w:val="00992A70"/>
    <w:rsid w:val="00997D8A"/>
    <w:rsid w:val="009C7591"/>
    <w:rsid w:val="009D14D4"/>
    <w:rsid w:val="009D6EDC"/>
    <w:rsid w:val="009E5C47"/>
    <w:rsid w:val="009E7120"/>
    <w:rsid w:val="00A01551"/>
    <w:rsid w:val="00A0553F"/>
    <w:rsid w:val="00A06E80"/>
    <w:rsid w:val="00A26F64"/>
    <w:rsid w:val="00A34344"/>
    <w:rsid w:val="00A432C0"/>
    <w:rsid w:val="00A54D5B"/>
    <w:rsid w:val="00A56630"/>
    <w:rsid w:val="00A661AE"/>
    <w:rsid w:val="00A67726"/>
    <w:rsid w:val="00A73100"/>
    <w:rsid w:val="00AA56BB"/>
    <w:rsid w:val="00AA66D7"/>
    <w:rsid w:val="00AB797B"/>
    <w:rsid w:val="00AC1134"/>
    <w:rsid w:val="00AF44EE"/>
    <w:rsid w:val="00B00AE2"/>
    <w:rsid w:val="00B10449"/>
    <w:rsid w:val="00B12805"/>
    <w:rsid w:val="00B23D4A"/>
    <w:rsid w:val="00B479FB"/>
    <w:rsid w:val="00B60D10"/>
    <w:rsid w:val="00B6480C"/>
    <w:rsid w:val="00B90FA9"/>
    <w:rsid w:val="00B97FA8"/>
    <w:rsid w:val="00BA7FDF"/>
    <w:rsid w:val="00BB482C"/>
    <w:rsid w:val="00BC4E6A"/>
    <w:rsid w:val="00BE2065"/>
    <w:rsid w:val="00BF347C"/>
    <w:rsid w:val="00BF34EB"/>
    <w:rsid w:val="00C028D5"/>
    <w:rsid w:val="00C237F1"/>
    <w:rsid w:val="00C34DE6"/>
    <w:rsid w:val="00C3544B"/>
    <w:rsid w:val="00C410F3"/>
    <w:rsid w:val="00C4244A"/>
    <w:rsid w:val="00C45C3B"/>
    <w:rsid w:val="00C47587"/>
    <w:rsid w:val="00C47AA7"/>
    <w:rsid w:val="00C47F73"/>
    <w:rsid w:val="00C63D9A"/>
    <w:rsid w:val="00C702C4"/>
    <w:rsid w:val="00CB1620"/>
    <w:rsid w:val="00CB5261"/>
    <w:rsid w:val="00D17F6B"/>
    <w:rsid w:val="00D40BF8"/>
    <w:rsid w:val="00D46E4D"/>
    <w:rsid w:val="00D52E8F"/>
    <w:rsid w:val="00D77670"/>
    <w:rsid w:val="00DD0D96"/>
    <w:rsid w:val="00E04409"/>
    <w:rsid w:val="00E17385"/>
    <w:rsid w:val="00E243C6"/>
    <w:rsid w:val="00E27D08"/>
    <w:rsid w:val="00E305A7"/>
    <w:rsid w:val="00E311BB"/>
    <w:rsid w:val="00E44FBB"/>
    <w:rsid w:val="00E74A17"/>
    <w:rsid w:val="00E93FA2"/>
    <w:rsid w:val="00EA56D0"/>
    <w:rsid w:val="00EA6841"/>
    <w:rsid w:val="00EA69D4"/>
    <w:rsid w:val="00EB4A47"/>
    <w:rsid w:val="00EF06A0"/>
    <w:rsid w:val="00EF2D39"/>
    <w:rsid w:val="00F03D6C"/>
    <w:rsid w:val="00F21FDF"/>
    <w:rsid w:val="00F2746A"/>
    <w:rsid w:val="00F34864"/>
    <w:rsid w:val="00F401C1"/>
    <w:rsid w:val="00F519D0"/>
    <w:rsid w:val="00F6222D"/>
    <w:rsid w:val="00F855B6"/>
    <w:rsid w:val="00F966A5"/>
    <w:rsid w:val="00F96798"/>
    <w:rsid w:val="00FB530D"/>
    <w:rsid w:val="00FC24EC"/>
    <w:rsid w:val="00FD2BE6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411C"/>
  <w15:chartTrackingRefBased/>
  <w15:docId w15:val="{F9890188-E9CC-4678-85F4-B91CD4D4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769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F72C3"/>
    <w:pPr>
      <w:keepNext/>
      <w:spacing w:before="240" w:after="60"/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72C3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0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F72C3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2C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01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1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F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F7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F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08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8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085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973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.knapik-klata@commplace.com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akty-prawne/dzu-dziennik-ustaw/ochrona-zabytkow-i-opieka-nad-zabytkami-170516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4D881B159BCB499AC333DFA93460C5" ma:contentTypeVersion="7" ma:contentTypeDescription="Utwórz nowy dokument." ma:contentTypeScope="" ma:versionID="e64a58fbc66a4f408438e460a5ad8d4d">
  <xsd:schema xmlns:xsd="http://www.w3.org/2001/XMLSchema" xmlns:xs="http://www.w3.org/2001/XMLSchema" xmlns:p="http://schemas.microsoft.com/office/2006/metadata/properties" xmlns:ns3="210bd5e0-92b4-45d9-b2e7-f29d443e956a" xmlns:ns4="45f52352-c4e9-4f10-969f-b3d034625f22" targetNamespace="http://schemas.microsoft.com/office/2006/metadata/properties" ma:root="true" ma:fieldsID="7da5feb5e170488b8e163cc3794841f9" ns3:_="" ns4:_="">
    <xsd:import namespace="210bd5e0-92b4-45d9-b2e7-f29d443e956a"/>
    <xsd:import namespace="45f52352-c4e9-4f10-969f-b3d034625f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d5e0-92b4-45d9-b2e7-f29d443e9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52352-c4e9-4f10-969f-b3d034625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9D0FD-DFBE-42B7-AB32-32E2E84DA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0921-9167-48F7-BE26-F47FBCF47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80DB9-B736-4E95-98D4-A0AE4A35CE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AC2C39-70D9-4ED6-9F32-5C0586C73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bd5e0-92b4-45d9-b2e7-f29d443e956a"/>
    <ds:schemaRef ds:uri="45f52352-c4e9-4f10-969f-b3d034625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11</cp:revision>
  <dcterms:created xsi:type="dcterms:W3CDTF">2022-05-05T10:14:00Z</dcterms:created>
  <dcterms:modified xsi:type="dcterms:W3CDTF">2022-05-20T08:34:00Z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0x0101008B4D881B159BCB499AC333DFA93460C5</vt:lpwstr>
  </property>
</Properties>
</file>