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2BC9" w14:textId="5B107098" w:rsidR="00AC4839" w:rsidRPr="00AC4839" w:rsidRDefault="00AC4839" w:rsidP="00AC4839">
      <w:pPr>
        <w:jc w:val="right"/>
        <w:rPr>
          <w:rFonts w:ascii="Lato" w:hAnsi="Lato"/>
        </w:rPr>
      </w:pPr>
      <w:bookmarkStart w:id="0" w:name="_Hlk102949118"/>
      <w:r w:rsidRPr="00AC4839">
        <w:rPr>
          <w:rFonts w:ascii="Lato" w:hAnsi="Lato"/>
        </w:rPr>
        <w:t>Kraków, 10.05.2022</w:t>
      </w:r>
    </w:p>
    <w:p w14:paraId="20BC685D" w14:textId="77777777" w:rsidR="00AC4839" w:rsidRDefault="00AC4839" w:rsidP="00AC4839">
      <w:pPr>
        <w:jc w:val="right"/>
      </w:pPr>
    </w:p>
    <w:p w14:paraId="6CFD8D56" w14:textId="3D23C332" w:rsidR="00F06B6E" w:rsidRPr="00AC4839" w:rsidRDefault="003704A4" w:rsidP="00AC4839">
      <w:pPr>
        <w:pStyle w:val="Nagwek1"/>
        <w:spacing w:before="0" w:line="360" w:lineRule="auto"/>
      </w:pPr>
      <w:r w:rsidRPr="00AC4839">
        <w:t xml:space="preserve">Działy R&amp;D </w:t>
      </w:r>
      <w:r w:rsidR="009659D9" w:rsidRPr="00AC4839">
        <w:t>-</w:t>
      </w:r>
      <w:r w:rsidRPr="00AC4839">
        <w:t xml:space="preserve"> motory napędowe firm. Jak działają i kto znajdzie w nich pracę?</w:t>
      </w:r>
    </w:p>
    <w:bookmarkEnd w:id="0"/>
    <w:p w14:paraId="30178837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11D1861E" w14:textId="77777777" w:rsidR="00F06B6E" w:rsidRPr="00AC4839" w:rsidRDefault="003704A4" w:rsidP="00AC4839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AC4839">
        <w:rPr>
          <w:rFonts w:ascii="Lato" w:hAnsi="Lato"/>
          <w:b/>
          <w:bCs/>
        </w:rPr>
        <w:t>Działy R&amp;D to motor napędowy wielu firm. W dużym stopniu odpowiadają one za rozwój biznesu, jego innowacyjność i konkurencyjność. Od swoich pracowników wymagają nie tylko wysokich kompetencji, ale również kreatywności i zaangażowania. Czym właściwie się zajmują i kto znajdzie w nich zatrudnienie?</w:t>
      </w:r>
    </w:p>
    <w:p w14:paraId="2E12E219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2578B193" w14:textId="1218A77A" w:rsidR="00F06B6E" w:rsidRPr="00AC4839" w:rsidRDefault="003704A4" w:rsidP="00AC4839">
      <w:pPr>
        <w:pStyle w:val="Standard"/>
        <w:spacing w:line="360" w:lineRule="auto"/>
        <w:jc w:val="both"/>
        <w:rPr>
          <w:rFonts w:ascii="Lato" w:hAnsi="Lato"/>
        </w:rPr>
      </w:pPr>
      <w:r w:rsidRPr="00AC4839">
        <w:rPr>
          <w:rFonts w:ascii="Lato" w:hAnsi="Lato"/>
        </w:rPr>
        <w:t xml:space="preserve">Prace badawczo-rozwojowe (ang. </w:t>
      </w:r>
      <w:proofErr w:type="spellStart"/>
      <w:r w:rsidRPr="00AC4839">
        <w:rPr>
          <w:rFonts w:ascii="Lato" w:hAnsi="Lato"/>
          <w:i/>
          <w:iCs/>
        </w:rPr>
        <w:t>research</w:t>
      </w:r>
      <w:proofErr w:type="spellEnd"/>
      <w:r w:rsidRPr="00AC4839">
        <w:rPr>
          <w:rFonts w:ascii="Lato" w:hAnsi="Lato"/>
          <w:i/>
          <w:iCs/>
        </w:rPr>
        <w:t xml:space="preserve"> and development</w:t>
      </w:r>
      <w:r w:rsidRPr="00AC4839">
        <w:rPr>
          <w:rFonts w:ascii="Lato" w:hAnsi="Lato"/>
        </w:rPr>
        <w:t>, R&amp;D)</w:t>
      </w:r>
      <w:r w:rsidRPr="00AC4839">
        <w:rPr>
          <w:rFonts w:ascii="Lato" w:hAnsi="Lato"/>
          <w:b/>
          <w:bCs/>
        </w:rPr>
        <w:t xml:space="preserve"> </w:t>
      </w:r>
      <w:r w:rsidRPr="00AC4839">
        <w:rPr>
          <w:rFonts w:ascii="Lato" w:hAnsi="Lato"/>
        </w:rPr>
        <w:t>prowadzone są w wielu branżach: od farmacji, przez produkcję odzieży, po... marketing. Szczególne znaczenie mają jednak w obszarze IT i high</w:t>
      </w:r>
      <w:r w:rsidR="00467B5B" w:rsidRPr="00AC4839">
        <w:rPr>
          <w:rFonts w:ascii="Lato" w:hAnsi="Lato"/>
        </w:rPr>
        <w:t>-</w:t>
      </w:r>
      <w:proofErr w:type="spellStart"/>
      <w:r w:rsidRPr="00AC4839">
        <w:rPr>
          <w:rFonts w:ascii="Lato" w:hAnsi="Lato"/>
        </w:rPr>
        <w:t>tech</w:t>
      </w:r>
      <w:proofErr w:type="spellEnd"/>
      <w:r w:rsidRPr="00AC4839">
        <w:rPr>
          <w:rFonts w:ascii="Lato" w:hAnsi="Lato"/>
        </w:rPr>
        <w:t xml:space="preserve">. Ze względu na wysoką konkurencyjność i dynamikę postępu w tych dziedzinach biznesu intensywna praca nad innowacjami jest w zasadzie koniecznością. </w:t>
      </w:r>
      <w:r w:rsidRPr="00AC4839">
        <w:rPr>
          <w:rFonts w:ascii="Lato" w:hAnsi="Lato"/>
          <w:i/>
          <w:iCs/>
        </w:rPr>
        <w:t>– Tempo rozwoju technologicznego właściwie wymusza inwestycje w działy R&amp;D. Firmy, które prześpią swoją szansę i zaniedbają prace badawczo-rozwojowe, ryzykują utrat</w:t>
      </w:r>
      <w:r w:rsidR="00467B5B" w:rsidRPr="00AC4839">
        <w:rPr>
          <w:rFonts w:ascii="Lato" w:hAnsi="Lato"/>
          <w:i/>
          <w:iCs/>
        </w:rPr>
        <w:t>ę</w:t>
      </w:r>
      <w:r w:rsidRPr="00AC4839">
        <w:rPr>
          <w:rFonts w:ascii="Lato" w:hAnsi="Lato"/>
          <w:i/>
          <w:iCs/>
        </w:rPr>
        <w:t xml:space="preserve"> pozycji rynkowej. Na największą premię mogą liczyć podmioty, które mają odwagę realizować ambitne, wybiegające w przyszłość projekty</w:t>
      </w:r>
      <w:r w:rsidRPr="00AC4839">
        <w:rPr>
          <w:rFonts w:ascii="Lato" w:hAnsi="Lato"/>
        </w:rPr>
        <w:t xml:space="preserve"> – mówi </w:t>
      </w:r>
      <w:r w:rsidR="00FE7716" w:rsidRPr="00AC4839">
        <w:rPr>
          <w:rFonts w:ascii="Lato" w:hAnsi="Lato"/>
        </w:rPr>
        <w:t xml:space="preserve">Krzysztof </w:t>
      </w:r>
      <w:proofErr w:type="spellStart"/>
      <w:r w:rsidR="00FE7716" w:rsidRPr="00AC4839">
        <w:rPr>
          <w:rFonts w:ascii="Lato" w:hAnsi="Lato"/>
        </w:rPr>
        <w:t>Pyclik</w:t>
      </w:r>
      <w:proofErr w:type="spellEnd"/>
      <w:r w:rsidR="00FE7716" w:rsidRPr="00AC4839">
        <w:rPr>
          <w:rFonts w:ascii="Lato" w:hAnsi="Lato"/>
        </w:rPr>
        <w:t xml:space="preserve">, </w:t>
      </w:r>
      <w:proofErr w:type="spellStart"/>
      <w:r w:rsidR="00FE7716" w:rsidRPr="00AC4839">
        <w:rPr>
          <w:rFonts w:ascii="Lato" w:hAnsi="Lato"/>
        </w:rPr>
        <w:t>Robotics</w:t>
      </w:r>
      <w:proofErr w:type="spellEnd"/>
      <w:r w:rsidR="00FE7716" w:rsidRPr="00AC4839">
        <w:rPr>
          <w:rFonts w:ascii="Lato" w:hAnsi="Lato"/>
        </w:rPr>
        <w:t xml:space="preserve"> R&amp;D Program Manager w </w:t>
      </w:r>
      <w:r w:rsidR="00541860">
        <w:rPr>
          <w:rFonts w:ascii="Lato" w:hAnsi="Lato"/>
        </w:rPr>
        <w:t>FITECH</w:t>
      </w:r>
      <w:r w:rsidRPr="00AC4839">
        <w:rPr>
          <w:rFonts w:ascii="Lato" w:hAnsi="Lato"/>
        </w:rPr>
        <w:t>, małopolskiej spółce z branży high</w:t>
      </w:r>
      <w:r w:rsidR="00467B5B" w:rsidRPr="00AC4839">
        <w:rPr>
          <w:rFonts w:ascii="Lato" w:hAnsi="Lato"/>
        </w:rPr>
        <w:t>-</w:t>
      </w:r>
      <w:proofErr w:type="spellStart"/>
      <w:r w:rsidRPr="00AC4839">
        <w:rPr>
          <w:rFonts w:ascii="Lato" w:hAnsi="Lato"/>
        </w:rPr>
        <w:t>tech</w:t>
      </w:r>
      <w:proofErr w:type="spellEnd"/>
      <w:r w:rsidRPr="00AC4839">
        <w:rPr>
          <w:rFonts w:ascii="Lato" w:hAnsi="Lato"/>
        </w:rPr>
        <w:t>.</w:t>
      </w:r>
    </w:p>
    <w:p w14:paraId="22411BBC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36D1D224" w14:textId="77777777" w:rsidR="00F06B6E" w:rsidRPr="00AC4839" w:rsidRDefault="003704A4" w:rsidP="00AC4839">
      <w:pPr>
        <w:pStyle w:val="Nagwek2"/>
      </w:pPr>
      <w:r w:rsidRPr="00AC4839">
        <w:t>Proces badawczo-rozwojowy. Jak to działa?</w:t>
      </w:r>
    </w:p>
    <w:p w14:paraId="2A777690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440C30BA" w14:textId="1CC86C9A" w:rsidR="00F06B6E" w:rsidRPr="00AC4839" w:rsidRDefault="003704A4" w:rsidP="00AC4839">
      <w:pPr>
        <w:pStyle w:val="Standard"/>
        <w:spacing w:line="360" w:lineRule="auto"/>
        <w:jc w:val="both"/>
        <w:rPr>
          <w:rFonts w:ascii="Lato" w:hAnsi="Lato"/>
        </w:rPr>
      </w:pPr>
      <w:r w:rsidRPr="00AC4839">
        <w:rPr>
          <w:rFonts w:ascii="Lato" w:hAnsi="Lato"/>
        </w:rPr>
        <w:t>Specyfika funkcjonowania działów R&amp;D różni się w zależności od branży czy nawet firmy, jednak podstawowe procesy są zwykle podobne. Do kluczowych zadań zespołów badawczo-rozwojowych należ</w:t>
      </w:r>
      <w:r w:rsidR="00467B5B" w:rsidRPr="00AC4839">
        <w:rPr>
          <w:rFonts w:ascii="Lato" w:hAnsi="Lato"/>
        </w:rPr>
        <w:t>ą</w:t>
      </w:r>
      <w:r w:rsidRPr="00AC4839">
        <w:rPr>
          <w:rFonts w:ascii="Lato" w:hAnsi="Lato"/>
        </w:rPr>
        <w:t xml:space="preserve"> tworzenie koncepcji nowych produktów oraz opracowanie metod ich wytwarzania w zgodzie z celami biznesowymi firmy. W niektórych przypadkach są to rozwiązania całkowicie innowacyjne, w innych – związane z ulepszaniem już istniejącej oferty. Zazwyczaj projekty rozpoczynają się od badania rynku, testowania dostępnych technologii pod kątem ich możliwych zastosowań do </w:t>
      </w:r>
      <w:r w:rsidRPr="00AC4839">
        <w:rPr>
          <w:rFonts w:ascii="Lato" w:hAnsi="Lato"/>
        </w:rPr>
        <w:lastRenderedPageBreak/>
        <w:t>założonych celów oraz tworzenia raportów, które stanowią podstawę do dalszych działań. Proces rozwojowy trwa zwykle kilka miesięcy. Jego długość może się różnić w zależności od rodzaju projektu czy stopnia napotkanych trudności. Zanim produkt trafi na rynek w wersji w pełni dojrzałej, musi przejść szereg testów w swoim docelowym środowisku. Rozwiązanie weryfikowane jest w szczególności pod kątem funkcjonalności i bezpieczeństwa. Przebieg procesu badawczo-rozwojow</w:t>
      </w:r>
      <w:r w:rsidR="00467B5B" w:rsidRPr="00AC4839">
        <w:rPr>
          <w:rFonts w:ascii="Lato" w:hAnsi="Lato"/>
        </w:rPr>
        <w:t>ego</w:t>
      </w:r>
      <w:r w:rsidRPr="00AC4839">
        <w:rPr>
          <w:rFonts w:ascii="Lato" w:hAnsi="Lato"/>
        </w:rPr>
        <w:t xml:space="preserve"> i następującego w jego efekcie wdrożenia ma zwykle charakter ustrukturyzowany, z jasno wyodrębnionymi etapami. Tak przynajmniej wygląda on w firmach z rozwiniętymi działami R&amp;D.</w:t>
      </w:r>
    </w:p>
    <w:p w14:paraId="22B6352D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4322BE83" w14:textId="77777777" w:rsidR="00F06B6E" w:rsidRPr="00AC4839" w:rsidRDefault="003704A4" w:rsidP="00AC4839">
      <w:pPr>
        <w:pStyle w:val="Nagwek2"/>
      </w:pPr>
      <w:r w:rsidRPr="00AC4839">
        <w:t xml:space="preserve">AI, </w:t>
      </w:r>
      <w:proofErr w:type="spellStart"/>
      <w:r w:rsidRPr="00AC4839">
        <w:t>IoT</w:t>
      </w:r>
      <w:proofErr w:type="spellEnd"/>
      <w:r w:rsidRPr="00AC4839">
        <w:t>, nowoczesne maszyny. Jakie innowacje powstają w ramach R&amp;D?</w:t>
      </w:r>
    </w:p>
    <w:p w14:paraId="26F38627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676E427C" w14:textId="29C6EF19" w:rsidR="00F06B6E" w:rsidRPr="00AC4839" w:rsidRDefault="003704A4" w:rsidP="00AC4839">
      <w:pPr>
        <w:pStyle w:val="Standard"/>
        <w:spacing w:line="360" w:lineRule="auto"/>
        <w:jc w:val="both"/>
        <w:rPr>
          <w:rFonts w:ascii="Lato" w:hAnsi="Lato"/>
        </w:rPr>
      </w:pPr>
      <w:r w:rsidRPr="00AC4839">
        <w:rPr>
          <w:rFonts w:ascii="Lato" w:hAnsi="Lato"/>
        </w:rPr>
        <w:t xml:space="preserve">Działy R&amp;D to często jednostki o charakterze </w:t>
      </w:r>
      <w:proofErr w:type="spellStart"/>
      <w:r w:rsidRPr="00AC4839">
        <w:rPr>
          <w:rFonts w:ascii="Lato" w:hAnsi="Lato"/>
        </w:rPr>
        <w:t>multidyscyplinarnym</w:t>
      </w:r>
      <w:proofErr w:type="spellEnd"/>
      <w:r w:rsidRPr="00AC4839">
        <w:rPr>
          <w:rFonts w:ascii="Lato" w:hAnsi="Lato"/>
        </w:rPr>
        <w:t xml:space="preserve">. Zakres rozwiązań, nad którymi pracują zespoły badawczo-rozwojowe, może być bardzo szeroki nawet w ramach jednej firmy. – </w:t>
      </w:r>
      <w:r w:rsidRPr="00541860">
        <w:rPr>
          <w:rFonts w:ascii="Lato" w:hAnsi="Lato"/>
          <w:i/>
          <w:iCs/>
        </w:rPr>
        <w:t xml:space="preserve">W FITECH mamy kilka zespołów zajmujących się innowacjami. Jeden z nich specjalizuje się w tematyce maszyn przemysłowych, drugi </w:t>
      </w:r>
      <w:r w:rsidR="00467B5B" w:rsidRPr="00541860">
        <w:rPr>
          <w:rFonts w:ascii="Lato" w:hAnsi="Lato"/>
          <w:i/>
          <w:iCs/>
        </w:rPr>
        <w:t xml:space="preserve">– </w:t>
      </w:r>
      <w:r w:rsidRPr="00541860">
        <w:rPr>
          <w:rFonts w:ascii="Lato" w:hAnsi="Lato"/>
          <w:i/>
          <w:iCs/>
        </w:rPr>
        <w:t xml:space="preserve">w dziedzinie systemów wizyjnych, trzeci w obszarze sztucznej inteligencji, a kolejny skupia się na rozwijaniu technologii z zakresu </w:t>
      </w:r>
      <w:proofErr w:type="spellStart"/>
      <w:r w:rsidRPr="00541860">
        <w:rPr>
          <w:rFonts w:ascii="Lato" w:hAnsi="Lato"/>
          <w:i/>
          <w:iCs/>
        </w:rPr>
        <w:t>IoT</w:t>
      </w:r>
      <w:proofErr w:type="spellEnd"/>
      <w:r w:rsidRPr="00541860">
        <w:rPr>
          <w:rFonts w:ascii="Lato" w:hAnsi="Lato"/>
          <w:i/>
          <w:iCs/>
        </w:rPr>
        <w:t xml:space="preserve">, czyli </w:t>
      </w:r>
      <w:r w:rsidR="00467B5B" w:rsidRPr="00541860">
        <w:rPr>
          <w:rFonts w:ascii="Lato" w:hAnsi="Lato"/>
          <w:i/>
          <w:iCs/>
        </w:rPr>
        <w:t>I</w:t>
      </w:r>
      <w:r w:rsidRPr="00541860">
        <w:rPr>
          <w:rFonts w:ascii="Lato" w:hAnsi="Lato"/>
          <w:i/>
          <w:iCs/>
        </w:rPr>
        <w:t>nternetu rzeczy</w:t>
      </w:r>
      <w:r w:rsidRPr="00AC4839">
        <w:rPr>
          <w:rFonts w:ascii="Lato" w:hAnsi="Lato"/>
        </w:rPr>
        <w:t xml:space="preserve"> – mówi </w:t>
      </w:r>
      <w:r w:rsidR="00FE7716" w:rsidRPr="00AC4839">
        <w:rPr>
          <w:rFonts w:ascii="Lato" w:hAnsi="Lato"/>
        </w:rPr>
        <w:t>Krzysztof Pyclik</w:t>
      </w:r>
      <w:r w:rsidRPr="00AC4839">
        <w:rPr>
          <w:rFonts w:ascii="Lato" w:hAnsi="Lato"/>
        </w:rPr>
        <w:t>. Wśród przykładowych projektów FITECH, które zostały zainicjowane w działach R&amp;D, ekspert wymienia technologię SOI (</w:t>
      </w:r>
      <w:r w:rsidRPr="00AC4839">
        <w:rPr>
          <w:rFonts w:ascii="Lato" w:hAnsi="Lato"/>
          <w:i/>
          <w:iCs/>
        </w:rPr>
        <w:t xml:space="preserve">Smart Optical </w:t>
      </w:r>
      <w:proofErr w:type="spellStart"/>
      <w:r w:rsidRPr="00AC4839">
        <w:rPr>
          <w:rFonts w:ascii="Lato" w:hAnsi="Lato"/>
          <w:i/>
          <w:iCs/>
        </w:rPr>
        <w:t>Inspection</w:t>
      </w:r>
      <w:proofErr w:type="spellEnd"/>
      <w:r w:rsidRPr="00AC4839">
        <w:rPr>
          <w:rFonts w:ascii="Lato" w:hAnsi="Lato"/>
        </w:rPr>
        <w:t>), przeznaczoną do inteligentnej kontroli wizyjnej obsadzonych płytek drukowanych, czy system do montażu THT działający na maszynach marki AI Rob.</w:t>
      </w:r>
    </w:p>
    <w:p w14:paraId="0BF9715B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7B7E6F85" w14:textId="77777777" w:rsidR="00F06B6E" w:rsidRPr="00AC4839" w:rsidRDefault="003704A4" w:rsidP="00AC4839">
      <w:pPr>
        <w:pStyle w:val="Nagwek2"/>
      </w:pPr>
      <w:r w:rsidRPr="00AC4839">
        <w:t>Zespoły R&amp;D poszukują developerów!</w:t>
      </w:r>
    </w:p>
    <w:p w14:paraId="3C893BC0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77C60718" w14:textId="47504A2D" w:rsidR="00F06B6E" w:rsidRPr="00AC4839" w:rsidRDefault="003704A4" w:rsidP="00AC4839">
      <w:pPr>
        <w:pStyle w:val="Standard"/>
        <w:spacing w:line="360" w:lineRule="auto"/>
        <w:jc w:val="both"/>
        <w:rPr>
          <w:rFonts w:ascii="Lato" w:hAnsi="Lato"/>
        </w:rPr>
      </w:pPr>
      <w:r w:rsidRPr="00AC4839">
        <w:rPr>
          <w:rFonts w:ascii="Lato" w:hAnsi="Lato"/>
        </w:rPr>
        <w:t>Zarówno w przypadku FITECH, jak i innych firm z branży high</w:t>
      </w:r>
      <w:r w:rsidR="00467B5B" w:rsidRPr="00AC4839">
        <w:rPr>
          <w:rFonts w:ascii="Lato" w:hAnsi="Lato"/>
        </w:rPr>
        <w:t>-</w:t>
      </w:r>
      <w:proofErr w:type="spellStart"/>
      <w:r w:rsidRPr="00AC4839">
        <w:rPr>
          <w:rFonts w:ascii="Lato" w:hAnsi="Lato"/>
        </w:rPr>
        <w:t>tech</w:t>
      </w:r>
      <w:proofErr w:type="spellEnd"/>
      <w:r w:rsidRPr="00AC4839">
        <w:rPr>
          <w:rFonts w:ascii="Lato" w:hAnsi="Lato"/>
        </w:rPr>
        <w:t xml:space="preserve"> wiele innowacji realizowanych w ramach działów R&amp;D wymaga wsparcia programistycznego, ponieważ algorytmy stanowią nieodzowną część zaawansowanych systemów przemysłowych. Dlatego to właśnie developerzy należą do najczęściej poszukiwanych specjalistów w zespołach badawczo-rozwojowych. Mile widziani są przede wszystkim programiści w „randze” seniorów – </w:t>
      </w:r>
      <w:r w:rsidR="00467B5B" w:rsidRPr="00AC4839">
        <w:rPr>
          <w:rFonts w:ascii="Lato" w:hAnsi="Lato"/>
        </w:rPr>
        <w:t>zwłaszcza</w:t>
      </w:r>
      <w:r w:rsidRPr="00AC4839">
        <w:rPr>
          <w:rFonts w:ascii="Lato" w:hAnsi="Lato"/>
        </w:rPr>
        <w:t xml:space="preserve"> jeśli mogą pochwalić się doświadczeniem w obszarze </w:t>
      </w:r>
      <w:r w:rsidRPr="00AC4839">
        <w:rPr>
          <w:rFonts w:ascii="Lato" w:hAnsi="Lato"/>
        </w:rPr>
        <w:lastRenderedPageBreak/>
        <w:t>nowoczesnego przemysłu. Wyzwania, jakie ich czekają, to m.in. projektowanie algorytmów AI do zastosowań w automatyce.</w:t>
      </w:r>
    </w:p>
    <w:p w14:paraId="030B1577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5B431F84" w14:textId="77777777" w:rsidR="00F06B6E" w:rsidRPr="00AC4839" w:rsidRDefault="003704A4" w:rsidP="00AC4839">
      <w:pPr>
        <w:pStyle w:val="Nagwek2"/>
      </w:pPr>
      <w:r w:rsidRPr="00AC4839">
        <w:t>Wymarzona praca dla kompetentnych i kreatywnych</w:t>
      </w:r>
    </w:p>
    <w:p w14:paraId="391CE804" w14:textId="77777777" w:rsidR="00F06B6E" w:rsidRPr="00AC4839" w:rsidRDefault="00F06B6E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24FDC2DD" w14:textId="672B9876" w:rsidR="00F06B6E" w:rsidRDefault="003704A4" w:rsidP="00AC4839">
      <w:pPr>
        <w:pStyle w:val="Standard"/>
        <w:spacing w:line="360" w:lineRule="auto"/>
        <w:jc w:val="both"/>
        <w:rPr>
          <w:rFonts w:ascii="Lato" w:hAnsi="Lato"/>
        </w:rPr>
      </w:pPr>
      <w:r w:rsidRPr="00AC4839">
        <w:rPr>
          <w:rFonts w:ascii="Lato" w:hAnsi="Lato"/>
        </w:rPr>
        <w:t>W działach R&amp;D potrzebni są również</w:t>
      </w:r>
      <w:r w:rsidR="00467B5B" w:rsidRPr="00AC4839">
        <w:rPr>
          <w:rFonts w:ascii="Lato" w:hAnsi="Lato"/>
        </w:rPr>
        <w:t>:</w:t>
      </w:r>
      <w:r w:rsidRPr="00AC4839">
        <w:rPr>
          <w:rFonts w:ascii="Lato" w:hAnsi="Lato"/>
        </w:rPr>
        <w:t xml:space="preserve"> automatycy, konstruktorzy mechanicy, specjaliści od systemów wizyjnych, testerzy, projektanci aplikacji chmurowych, a także specjaliści </w:t>
      </w:r>
      <w:r w:rsidR="00467B5B" w:rsidRPr="00AC4839">
        <w:rPr>
          <w:rFonts w:ascii="Lato" w:hAnsi="Lato"/>
        </w:rPr>
        <w:t>ds.</w:t>
      </w:r>
      <w:r w:rsidRPr="00AC4839">
        <w:rPr>
          <w:rFonts w:ascii="Lato" w:hAnsi="Lato"/>
        </w:rPr>
        <w:t xml:space="preserve"> produkcji masowej. Warto mieć świadomość, że w pracy badawczo-rozwojowej, oprócz odpowiednich kwalifikacji kierunkowych, kluczową rolę odgrywa „otwarty umysł”. Połączenie „twardych”, technicznych kompetencji z kreatywnością daje najlepsze efekty w tworzeniu innowacyjnych rozwiązań.</w:t>
      </w:r>
    </w:p>
    <w:p w14:paraId="0E84DFA8" w14:textId="1A84DC04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75F950D4" w14:textId="789ECAE0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7ED9E8EF" w14:textId="08CA18E1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4C29338C" w14:textId="63AB6A75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421FFA39" w14:textId="5FCF2FE0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2A6C960B" w14:textId="22C4EC87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1DDE9085" w14:textId="7E5AEEF1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018D8F56" w14:textId="2EC08C6B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2BD7A4DD" w14:textId="0ADC75E9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46A42FA4" w14:textId="23C48D6B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46721424" w14:textId="217B93DA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1CE3E5D1" w14:textId="6DF451AC" w:rsidR="00AC4839" w:rsidRDefault="00AC4839" w:rsidP="00AC4839">
      <w:pPr>
        <w:pStyle w:val="Standard"/>
        <w:spacing w:line="360" w:lineRule="auto"/>
        <w:jc w:val="both"/>
        <w:rPr>
          <w:rFonts w:ascii="Lato" w:hAnsi="Lato"/>
        </w:rPr>
      </w:pPr>
    </w:p>
    <w:p w14:paraId="5CB4DF18" w14:textId="77777777" w:rsidR="00AC4839" w:rsidRDefault="00AC4839" w:rsidP="00AC483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Kontakt dla mediów:</w:t>
      </w:r>
    </w:p>
    <w:p w14:paraId="21DF8D2A" w14:textId="77777777" w:rsidR="00AC4839" w:rsidRDefault="00AC4839" w:rsidP="00AC483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Małgorzata Knapik-Klata</w:t>
      </w:r>
    </w:p>
    <w:p w14:paraId="183737E3" w14:textId="77777777" w:rsidR="00AC4839" w:rsidRDefault="00AC4839" w:rsidP="00AC483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PR Manager</w:t>
      </w:r>
    </w:p>
    <w:p w14:paraId="1967B8B6" w14:textId="77777777" w:rsidR="00AC4839" w:rsidRDefault="006F6DAF" w:rsidP="00AC4839">
      <w:pPr>
        <w:spacing w:line="360" w:lineRule="auto"/>
        <w:jc w:val="both"/>
        <w:rPr>
          <w:rFonts w:ascii="Lato" w:hAnsi="Lato" w:cstheme="majorHAnsi"/>
        </w:rPr>
      </w:pPr>
      <w:hyperlink r:id="rId6" w:history="1">
        <w:r w:rsidR="00AC4839" w:rsidRPr="00295896">
          <w:rPr>
            <w:rStyle w:val="Hipercze"/>
            <w:rFonts w:ascii="Lato" w:hAnsi="Lato" w:cstheme="majorHAnsi"/>
          </w:rPr>
          <w:t>m.knapik-klata@commplace.com.pl</w:t>
        </w:r>
      </w:hyperlink>
    </w:p>
    <w:p w14:paraId="50EE3004" w14:textId="75D6A20B" w:rsidR="00AC4839" w:rsidRPr="00AC4839" w:rsidRDefault="00AC4839" w:rsidP="00AC483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+48 509 986 984 </w:t>
      </w:r>
    </w:p>
    <w:sectPr w:rsidR="00AC4839" w:rsidRPr="00AC4839" w:rsidSect="00AC4839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5112" w14:textId="77777777" w:rsidR="006F6DAF" w:rsidRDefault="006F6DAF">
      <w:r>
        <w:separator/>
      </w:r>
    </w:p>
  </w:endnote>
  <w:endnote w:type="continuationSeparator" w:id="0">
    <w:p w14:paraId="6010F85F" w14:textId="77777777" w:rsidR="006F6DAF" w:rsidRDefault="006F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63E2" w14:textId="77777777" w:rsidR="006F6DAF" w:rsidRDefault="006F6DAF">
      <w:r>
        <w:rPr>
          <w:color w:val="000000"/>
        </w:rPr>
        <w:separator/>
      </w:r>
    </w:p>
  </w:footnote>
  <w:footnote w:type="continuationSeparator" w:id="0">
    <w:p w14:paraId="671F0C47" w14:textId="77777777" w:rsidR="006F6DAF" w:rsidRDefault="006F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76A2" w14:textId="77777777" w:rsidR="00AC4839" w:rsidRPr="00947D9A" w:rsidRDefault="00AC4839" w:rsidP="00AC4839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ADE94" wp14:editId="0E59C8CF">
          <wp:simplePos x="0" y="0"/>
          <wp:positionH relativeFrom="column">
            <wp:posOffset>4164330</wp:posOffset>
          </wp:positionH>
          <wp:positionV relativeFrom="paragraph">
            <wp:posOffset>-251460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E8CB5D" w14:textId="77777777" w:rsidR="00AC4839" w:rsidRDefault="00AC4839" w:rsidP="00AC4839">
    <w:pPr>
      <w:pStyle w:val="Nagwek"/>
      <w:rPr>
        <w:rFonts w:ascii="Lato" w:hAnsi="Lato"/>
      </w:rPr>
    </w:pPr>
  </w:p>
  <w:p w14:paraId="5CCE9690" w14:textId="77777777" w:rsidR="00AC4839" w:rsidRDefault="00AC4839" w:rsidP="00AC4839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7C72E973" w14:textId="77777777" w:rsidR="00AC4839" w:rsidRDefault="00AC4839" w:rsidP="00AC4839">
    <w:pPr>
      <w:pStyle w:val="Nagwek"/>
      <w:rPr>
        <w:noProof/>
      </w:rPr>
    </w:pPr>
  </w:p>
  <w:p w14:paraId="5F72EA7E" w14:textId="77777777" w:rsidR="00AC4839" w:rsidRDefault="00AC4839" w:rsidP="00AC4839">
    <w:pPr>
      <w:pStyle w:val="Nagwek"/>
    </w:pPr>
  </w:p>
  <w:p w14:paraId="7B02D17C" w14:textId="77777777" w:rsidR="00AC4839" w:rsidRDefault="00AC4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6E"/>
    <w:rsid w:val="000411BC"/>
    <w:rsid w:val="00237B18"/>
    <w:rsid w:val="003704A4"/>
    <w:rsid w:val="00467B5B"/>
    <w:rsid w:val="004724D9"/>
    <w:rsid w:val="004E3455"/>
    <w:rsid w:val="00541860"/>
    <w:rsid w:val="006F6DAF"/>
    <w:rsid w:val="009659D9"/>
    <w:rsid w:val="00AC4839"/>
    <w:rsid w:val="00BA2B05"/>
    <w:rsid w:val="00DE042F"/>
    <w:rsid w:val="00E756BC"/>
    <w:rsid w:val="00F06B6E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1B3D"/>
  <w15:docId w15:val="{3C409E08-B5F1-4D3D-979D-8294885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8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839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C4839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AC4839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AC48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483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C48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4839"/>
    <w:rPr>
      <w:szCs w:val="21"/>
    </w:rPr>
  </w:style>
  <w:style w:type="character" w:styleId="Hipercze">
    <w:name w:val="Hyperlink"/>
    <w:basedOn w:val="Domylnaczcionkaakapitu"/>
    <w:uiPriority w:val="99"/>
    <w:unhideWhenUsed/>
    <w:rsid w:val="00AC4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7</cp:revision>
  <dcterms:created xsi:type="dcterms:W3CDTF">2022-04-28T08:28:00Z</dcterms:created>
  <dcterms:modified xsi:type="dcterms:W3CDTF">2022-05-08T22:47:00Z</dcterms:modified>
</cp:coreProperties>
</file>