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9D" w:rsidRPr="00B33BE2" w:rsidRDefault="004C469D">
      <w:pPr>
        <w:rPr>
          <w:rFonts w:ascii="Segoe UI" w:hAnsi="Segoe UI" w:cs="Segoe UI"/>
          <w:sz w:val="21"/>
          <w:szCs w:val="21"/>
        </w:rPr>
      </w:pPr>
      <w:r w:rsidRPr="00B33BE2">
        <w:rPr>
          <w:rFonts w:ascii="Segoe UI" w:hAnsi="Segoe UI" w:cs="Segoe UI"/>
          <w:sz w:val="21"/>
          <w:szCs w:val="21"/>
        </w:rPr>
        <w:t xml:space="preserve">Informacja prasowa </w:t>
      </w:r>
    </w:p>
    <w:p w:rsidR="004C469D" w:rsidRPr="00B33BE2" w:rsidRDefault="004C469D">
      <w:pPr>
        <w:rPr>
          <w:rFonts w:ascii="Segoe UI" w:hAnsi="Segoe UI" w:cs="Segoe UI"/>
          <w:sz w:val="21"/>
          <w:szCs w:val="21"/>
        </w:rPr>
      </w:pPr>
    </w:p>
    <w:p w:rsidR="004C469D" w:rsidRPr="00A036FC" w:rsidRDefault="00A036FC" w:rsidP="004C469D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A036FC">
        <w:rPr>
          <w:rFonts w:ascii="Segoe UI" w:hAnsi="Segoe UI" w:cs="Segoe UI"/>
          <w:b/>
          <w:bCs/>
          <w:sz w:val="28"/>
          <w:szCs w:val="28"/>
        </w:rPr>
        <w:t xml:space="preserve">Jaką przecinarkę wybrać? </w:t>
      </w:r>
      <w:r w:rsidR="00412359">
        <w:rPr>
          <w:rFonts w:ascii="Segoe UI" w:hAnsi="Segoe UI" w:cs="Segoe UI"/>
          <w:b/>
          <w:bCs/>
          <w:sz w:val="28"/>
          <w:szCs w:val="28"/>
        </w:rPr>
        <w:t>Sprawdź, n</w:t>
      </w:r>
      <w:r w:rsidR="00BE4D94">
        <w:rPr>
          <w:rFonts w:ascii="Segoe UI" w:hAnsi="Segoe UI" w:cs="Segoe UI"/>
          <w:b/>
          <w:bCs/>
          <w:sz w:val="28"/>
          <w:szCs w:val="28"/>
        </w:rPr>
        <w:t>a co</w:t>
      </w:r>
      <w:r w:rsidR="00257361">
        <w:rPr>
          <w:rFonts w:ascii="Segoe UI" w:hAnsi="Segoe UI" w:cs="Segoe UI"/>
          <w:b/>
          <w:bCs/>
          <w:sz w:val="28"/>
          <w:szCs w:val="28"/>
        </w:rPr>
        <w:t xml:space="preserve"> warto</w:t>
      </w:r>
      <w:r w:rsidR="00BE4D94">
        <w:rPr>
          <w:rFonts w:ascii="Segoe UI" w:hAnsi="Segoe UI" w:cs="Segoe UI"/>
          <w:b/>
          <w:bCs/>
          <w:sz w:val="28"/>
          <w:szCs w:val="28"/>
        </w:rPr>
        <w:t xml:space="preserve"> zwrócić uwagę</w:t>
      </w:r>
    </w:p>
    <w:p w:rsidR="00DE171E" w:rsidRDefault="005B47FF" w:rsidP="00A01D75">
      <w:pPr>
        <w:jc w:val="both"/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Mnogość</w:t>
      </w:r>
      <w:r w:rsidR="00DE171E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dostępnych na rynku </w:t>
      </w:r>
      <w:r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przecinarek </w:t>
      </w:r>
      <w:r w:rsidR="00DE171E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może powodować, że nie każdy wie na jakie cechy zwrócić uwagę podczas zakupu </w:t>
      </w:r>
      <w:r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maszyny</w:t>
      </w:r>
      <w:r w:rsidR="00DE171E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. Przecinarki znajdują zastosowanie w profesjonalnych zakładach, ale także w przydomowych warsztatach. Nowoczesne narzędzia</w:t>
      </w:r>
      <w:r w:rsidR="00A16646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,</w:t>
      </w:r>
      <w:r w:rsidR="00DE171E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tworzone w myśl przemysłu 4.0</w:t>
      </w:r>
      <w:r w:rsidR="00A16646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,</w:t>
      </w:r>
      <w:r w:rsidR="00DE171E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gwarantują komfortową i bezpieczną pracę. Sprawdź porady eksperta z 30-letnim doświadczeniem</w:t>
      </w:r>
      <w:r w:rsidR="00DD04EC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</w:t>
      </w:r>
      <w:r w:rsidR="00716F4A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w </w:t>
      </w:r>
      <w:r w:rsidR="00DD04EC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sprzedaży</w:t>
      </w:r>
      <w:r w:rsidR="00DE171E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na rynkach polskim i europejskim. </w:t>
      </w:r>
    </w:p>
    <w:p w:rsidR="002F69F8" w:rsidRPr="00B33BE2" w:rsidRDefault="002F69F8" w:rsidP="00A01D75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716F4A">
        <w:rPr>
          <w:rFonts w:ascii="Segoe UI" w:hAnsi="Segoe UI" w:cs="Segoe UI"/>
          <w:sz w:val="21"/>
          <w:szCs w:val="21"/>
          <w:shd w:val="clear" w:color="auto" w:fill="FFFFFF"/>
        </w:rPr>
        <w:t>Najprostsze przecinarki można aktualnie znaleźć nawet w popularnych marketach, jednak warto rozważyć kupno u producenta, lub przedstawiciela zajmującego się sprzedażą maszyn. Zakup od sprawdzonego dostawcy wiąże się ze wsparciem technicznym osób, które swoje doświadczenie zdobywają przez lata współpracy z klientami. Jednocześnie specjalistyczne firmy posiadają szeroką ofertę i są w stanie dobrać maszynę pod potrzeby klienta.</w:t>
      </w:r>
    </w:p>
    <w:p w:rsidR="00E351F1" w:rsidRDefault="00D40A6B" w:rsidP="00A01D75">
      <w:pPr>
        <w:jc w:val="both"/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Od czego zacząć</w:t>
      </w:r>
      <w:r w:rsidR="00B41F66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? </w:t>
      </w:r>
    </w:p>
    <w:p w:rsidR="00DA292A" w:rsidRPr="00B33BE2" w:rsidRDefault="009D3885" w:rsidP="00A01D75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Maszyny możemy dzielić wg różnych grup. </w:t>
      </w:r>
      <w:r w:rsidR="00B41F66">
        <w:rPr>
          <w:rFonts w:ascii="Segoe UI" w:hAnsi="Segoe UI" w:cs="Segoe UI"/>
          <w:sz w:val="21"/>
          <w:szCs w:val="21"/>
          <w:shd w:val="clear" w:color="auto" w:fill="FFFFFF"/>
        </w:rPr>
        <w:t xml:space="preserve">Na rynku dostępne są m.in. przecinarki nożycowe, kolumnowe, </w:t>
      </w:r>
      <w:r w:rsidR="00D80DE4">
        <w:rPr>
          <w:rFonts w:ascii="Segoe UI" w:hAnsi="Segoe UI" w:cs="Segoe UI"/>
          <w:sz w:val="21"/>
          <w:szCs w:val="21"/>
          <w:shd w:val="clear" w:color="auto" w:fill="FFFFFF"/>
        </w:rPr>
        <w:t>tarczowe</w:t>
      </w:r>
      <w:r>
        <w:rPr>
          <w:rFonts w:ascii="Segoe UI" w:hAnsi="Segoe UI" w:cs="Segoe UI"/>
          <w:sz w:val="21"/>
          <w:szCs w:val="21"/>
          <w:shd w:val="clear" w:color="auto" w:fill="FFFFFF"/>
        </w:rPr>
        <w:t>, a</w:t>
      </w:r>
      <w:r w:rsidR="00D80DE4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sz w:val="21"/>
          <w:szCs w:val="21"/>
          <w:shd w:val="clear" w:color="auto" w:fill="FFFFFF"/>
        </w:rPr>
        <w:t>d</w:t>
      </w:r>
      <w:r w:rsidR="00D80DE4">
        <w:rPr>
          <w:rFonts w:ascii="Segoe UI" w:hAnsi="Segoe UI" w:cs="Segoe UI"/>
          <w:sz w:val="21"/>
          <w:szCs w:val="21"/>
          <w:shd w:val="clear" w:color="auto" w:fill="FFFFFF"/>
        </w:rPr>
        <w:t xml:space="preserve">o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tego mogą być to przecinarki ręczne, półautomatyczne czy automatyczne, do </w:t>
      </w:r>
      <w:r w:rsidR="00D80DE4">
        <w:rPr>
          <w:rFonts w:ascii="Segoe UI" w:hAnsi="Segoe UI" w:cs="Segoe UI"/>
          <w:sz w:val="21"/>
          <w:szCs w:val="21"/>
          <w:shd w:val="clear" w:color="auto" w:fill="FFFFFF"/>
        </w:rPr>
        <w:t xml:space="preserve">cięcia pod kątem lub </w:t>
      </w:r>
      <w:r>
        <w:rPr>
          <w:rFonts w:ascii="Segoe UI" w:hAnsi="Segoe UI" w:cs="Segoe UI"/>
          <w:sz w:val="21"/>
          <w:szCs w:val="21"/>
          <w:shd w:val="clear" w:color="auto" w:fill="FFFFFF"/>
        </w:rPr>
        <w:t>prostego, dedykowane do cięcia</w:t>
      </w:r>
      <w:r w:rsidR="00B41F66">
        <w:rPr>
          <w:rFonts w:ascii="Segoe UI" w:hAnsi="Segoe UI" w:cs="Segoe UI"/>
          <w:sz w:val="21"/>
          <w:szCs w:val="21"/>
          <w:shd w:val="clear" w:color="auto" w:fill="FFFFFF"/>
        </w:rPr>
        <w:t xml:space="preserve"> materiałów </w:t>
      </w:r>
      <w:r>
        <w:rPr>
          <w:rFonts w:ascii="Segoe UI" w:hAnsi="Segoe UI" w:cs="Segoe UI"/>
          <w:sz w:val="21"/>
          <w:szCs w:val="21"/>
          <w:shd w:val="clear" w:color="auto" w:fill="FFFFFF"/>
        </w:rPr>
        <w:t>łatwo czy trudno skrawalnych i wiele innych konfiguracji</w:t>
      </w:r>
      <w:r w:rsidR="00257361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:rsidR="00CC178E" w:rsidRDefault="004716F4" w:rsidP="00A01D75">
      <w:pPr>
        <w:jc w:val="both"/>
        <w:rPr>
          <w:rFonts w:ascii="Segoe UI" w:hAnsi="Segoe UI" w:cs="Segoe UI"/>
          <w:i/>
          <w:iCs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- </w:t>
      </w:r>
      <w:r w:rsidR="00DD7E72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Najważniejszą kwestią przy wyborze</w:t>
      </w:r>
      <w:r w:rsidR="00D82F87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 typu</w:t>
      </w:r>
      <w:r w:rsidR="00DD7E72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 maszyny jest szczegółowe zapoznanie się z potrzebami klienta i </w:t>
      </w:r>
      <w:r w:rsidR="00A03E14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charakterystyką danej </w:t>
      </w:r>
      <w:r w:rsidR="00DD7E72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produkcji.</w:t>
      </w:r>
      <w:r w:rsidR="00CC178E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 Mając pełen obraz sytuacji możemy </w:t>
      </w:r>
      <w:r w:rsidR="00B1287B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dobrać odpowiednią przecinarkę, której parametry będą spełniały oczekiwania klienta.</w:t>
      </w:r>
      <w:r w:rsidR="00314F32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 – </w:t>
      </w:r>
      <w:r w:rsidR="00314F32" w:rsidRPr="009B0A55">
        <w:rPr>
          <w:rFonts w:ascii="Segoe UI" w:hAnsi="Segoe UI" w:cs="Segoe UI"/>
          <w:iCs/>
          <w:sz w:val="21"/>
          <w:szCs w:val="21"/>
          <w:shd w:val="clear" w:color="auto" w:fill="FFFFFF"/>
        </w:rPr>
        <w:t xml:space="preserve">wyjaśnia Piotr Marszałek, </w:t>
      </w:r>
      <w:r w:rsidR="0078635C" w:rsidRPr="009B0A55">
        <w:rPr>
          <w:rFonts w:ascii="Segoe UI" w:hAnsi="Segoe UI" w:cs="Segoe UI"/>
          <w:iCs/>
          <w:sz w:val="21"/>
          <w:szCs w:val="21"/>
          <w:shd w:val="clear" w:color="auto" w:fill="FFFFFF"/>
        </w:rPr>
        <w:t>I</w:t>
      </w:r>
      <w:r w:rsidR="00314F32" w:rsidRPr="009B0A55">
        <w:rPr>
          <w:rFonts w:ascii="Segoe UI" w:hAnsi="Segoe UI" w:cs="Segoe UI"/>
          <w:iCs/>
          <w:sz w:val="21"/>
          <w:szCs w:val="21"/>
          <w:shd w:val="clear" w:color="auto" w:fill="FFFFFF"/>
        </w:rPr>
        <w:t xml:space="preserve">nżynier </w:t>
      </w:r>
      <w:r w:rsidR="0078635C" w:rsidRPr="009B0A55">
        <w:rPr>
          <w:rFonts w:ascii="Segoe UI" w:hAnsi="Segoe UI" w:cs="Segoe UI"/>
          <w:iCs/>
          <w:sz w:val="21"/>
          <w:szCs w:val="21"/>
          <w:shd w:val="clear" w:color="auto" w:fill="FFFFFF"/>
        </w:rPr>
        <w:t>S</w:t>
      </w:r>
      <w:r w:rsidR="00314F32" w:rsidRPr="009B0A55">
        <w:rPr>
          <w:rFonts w:ascii="Segoe UI" w:hAnsi="Segoe UI" w:cs="Segoe UI"/>
          <w:iCs/>
          <w:sz w:val="21"/>
          <w:szCs w:val="21"/>
          <w:shd w:val="clear" w:color="auto" w:fill="FFFFFF"/>
        </w:rPr>
        <w:t>przedaży maszyn w firmie SWORD</w:t>
      </w:r>
      <w:r w:rsidR="00314F32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.</w:t>
      </w:r>
      <w:r w:rsidR="00B1287B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 </w:t>
      </w:r>
      <w:r w:rsidR="009D3885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 </w:t>
      </w:r>
    </w:p>
    <w:p w:rsidR="00B41F66" w:rsidRDefault="00B701AA" w:rsidP="00A01D75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Wśród popularnych producentów sprzętu wymienia się firmy japońskie, które są cenione ze względu na niezawodność,</w:t>
      </w:r>
      <w:r w:rsidR="00B05348">
        <w:rPr>
          <w:rFonts w:ascii="Segoe UI" w:hAnsi="Segoe UI" w:cs="Segoe UI"/>
          <w:sz w:val="21"/>
          <w:szCs w:val="21"/>
          <w:shd w:val="clear" w:color="auto" w:fill="FFFFFF"/>
        </w:rPr>
        <w:t xml:space="preserve"> prostotę obsługi,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 także stosowanie najnowszych technologii w procesie produkcji przecinarek. </w:t>
      </w:r>
    </w:p>
    <w:p w:rsidR="007E32BE" w:rsidRPr="00B33BE2" w:rsidRDefault="00F62D49" w:rsidP="00A01D75">
      <w:pPr>
        <w:jc w:val="both"/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Ręczna, półautomatyczna czy automatyczna? </w:t>
      </w:r>
    </w:p>
    <w:p w:rsidR="00521335" w:rsidRPr="00B33BE2" w:rsidRDefault="00F62D49" w:rsidP="00A01D75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Firmy, które wyspecjalizowały się w produkcji przecinarek</w:t>
      </w:r>
      <w:r w:rsidR="00A16646">
        <w:rPr>
          <w:rFonts w:ascii="Segoe UI" w:hAnsi="Segoe UI" w:cs="Segoe UI"/>
          <w:sz w:val="21"/>
          <w:szCs w:val="21"/>
          <w:shd w:val="clear" w:color="auto" w:fill="FFFFFF"/>
        </w:rPr>
        <w:t>,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oferuj</w:t>
      </w:r>
      <w:r w:rsidR="00F37C11">
        <w:rPr>
          <w:rFonts w:ascii="Segoe UI" w:hAnsi="Segoe UI" w:cs="Segoe UI"/>
          <w:sz w:val="21"/>
          <w:szCs w:val="21"/>
          <w:shd w:val="clear" w:color="auto" w:fill="FFFFFF"/>
        </w:rPr>
        <w:t>ą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modele ręczne, półautomatyczn</w:t>
      </w:r>
      <w:r w:rsidR="00F37C11">
        <w:rPr>
          <w:rFonts w:ascii="Segoe UI" w:hAnsi="Segoe UI" w:cs="Segoe UI"/>
          <w:sz w:val="21"/>
          <w:szCs w:val="21"/>
          <w:shd w:val="clear" w:color="auto" w:fill="FFFFFF"/>
        </w:rPr>
        <w:t>e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a także automatyczne. Który rodzaj wybrać? </w:t>
      </w:r>
    </w:p>
    <w:p w:rsidR="00D82F87" w:rsidRDefault="00A734FB" w:rsidP="00D82F87">
      <w:pPr>
        <w:jc w:val="both"/>
        <w:rPr>
          <w:rFonts w:ascii="Segoe UI" w:hAnsi="Segoe UI" w:cs="Segoe UI"/>
          <w:i/>
          <w:iCs/>
          <w:sz w:val="21"/>
          <w:szCs w:val="21"/>
          <w:shd w:val="clear" w:color="auto" w:fill="FFFFFF"/>
        </w:rPr>
      </w:pPr>
      <w:r w:rsidRPr="00B33BE2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F62D49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B33BE2">
        <w:rPr>
          <w:rFonts w:ascii="Segoe UI" w:hAnsi="Segoe UI" w:cs="Segoe UI"/>
          <w:sz w:val="21"/>
          <w:szCs w:val="21"/>
          <w:shd w:val="clear" w:color="auto" w:fill="FFFFFF"/>
        </w:rPr>
        <w:t>–</w:t>
      </w:r>
      <w:r w:rsidR="00D82F87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W każdej firmie, w której występuje cięcie seryjne polecamy </w:t>
      </w:r>
      <w:r w:rsidR="00314F32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taśmowe </w:t>
      </w:r>
      <w:r w:rsidR="00D82F87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przecinarki automatyczne. W zależności od potrzeb mamy szeroką gamę możliwości od prostych automatów, w których programujemy konkretną długość każdego podania przez imadło, do przecinarek kolumnowych z zaprogramowanymi parametrami cięcia dostosowanymi do odpowiednich materiałów i stosowanych taśm. Możemy, także pójść o kolejny krok dalej - do opatentowanych rozwiązań cięcia pulsacyjnego przecinarek AMADA, które dodatkowo można połączyć z </w:t>
      </w:r>
      <w:r w:rsidR="004716F4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sy</w:t>
      </w:r>
      <w:r w:rsidR="00026A6B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>stemem informatycznym klienta</w:t>
      </w:r>
      <w:r w:rsidR="004716F4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 </w:t>
      </w:r>
      <w:r w:rsidR="004716F4" w:rsidRPr="00B33BE2">
        <w:rPr>
          <w:rFonts w:ascii="Segoe UI" w:hAnsi="Segoe UI" w:cs="Segoe UI"/>
          <w:i/>
          <w:iCs/>
          <w:sz w:val="21"/>
          <w:szCs w:val="21"/>
          <w:shd w:val="clear" w:color="auto" w:fill="FFFFFF"/>
        </w:rPr>
        <w:t xml:space="preserve">– </w:t>
      </w:r>
      <w:r w:rsidR="004716F4">
        <w:rPr>
          <w:rFonts w:ascii="Segoe UI" w:hAnsi="Segoe UI" w:cs="Segoe UI"/>
          <w:sz w:val="21"/>
          <w:szCs w:val="21"/>
          <w:shd w:val="clear" w:color="auto" w:fill="FFFFFF"/>
        </w:rPr>
        <w:t>tłumaczy</w:t>
      </w:r>
      <w:r w:rsidR="004716F4" w:rsidRPr="00B33BE2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4716F4">
        <w:rPr>
          <w:rFonts w:ascii="Segoe UI" w:hAnsi="Segoe UI" w:cs="Segoe UI"/>
          <w:sz w:val="21"/>
          <w:szCs w:val="21"/>
          <w:shd w:val="clear" w:color="auto" w:fill="FFFFFF"/>
        </w:rPr>
        <w:t xml:space="preserve">Sabina Kusaj, Kierownik Działu Sprzedaży Maszyn </w:t>
      </w:r>
      <w:r w:rsidR="004716F4" w:rsidRPr="00B33BE2">
        <w:rPr>
          <w:rFonts w:ascii="Segoe UI" w:hAnsi="Segoe UI" w:cs="Segoe UI"/>
          <w:sz w:val="21"/>
          <w:szCs w:val="21"/>
          <w:shd w:val="clear" w:color="auto" w:fill="FFFFFF"/>
        </w:rPr>
        <w:t xml:space="preserve">z firmy SWORD.  </w:t>
      </w:r>
    </w:p>
    <w:p w:rsidR="001F1D72" w:rsidRPr="004716F4" w:rsidRDefault="00314F32" w:rsidP="00A01D75">
      <w:pPr>
        <w:jc w:val="both"/>
        <w:rPr>
          <w:rFonts w:ascii="Segoe UI" w:hAnsi="Segoe UI" w:cs="Segoe UI"/>
          <w:iCs/>
          <w:sz w:val="21"/>
          <w:szCs w:val="21"/>
          <w:shd w:val="clear" w:color="auto" w:fill="FFFFFF"/>
        </w:rPr>
      </w:pPr>
      <w:r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 xml:space="preserve">Przy cięciu krótkich odcinków i niewielkich średnic można również przemyśleć zakup przecinarki tarczowej do wysokowydajnego cięcia produkcyjnego z magazynem podającym w standardzie. To rozwiązanie znacząco przyspiesza proces obróbki. </w:t>
      </w:r>
      <w:r w:rsidR="004716F4">
        <w:rPr>
          <w:rFonts w:ascii="Segoe UI" w:hAnsi="Segoe UI" w:cs="Segoe UI"/>
          <w:iCs/>
          <w:sz w:val="21"/>
          <w:szCs w:val="21"/>
          <w:shd w:val="clear" w:color="auto" w:fill="FFFFFF"/>
        </w:rPr>
        <w:t xml:space="preserve"> </w:t>
      </w:r>
      <w:r w:rsidR="00D82F87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 xml:space="preserve">Zakłady, które nie tną seryjnie zwykle decydują </w:t>
      </w:r>
      <w:r w:rsidR="00D82F87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lastRenderedPageBreak/>
        <w:t xml:space="preserve">się na </w:t>
      </w:r>
      <w:r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 xml:space="preserve">taśmowe </w:t>
      </w:r>
      <w:r w:rsidR="00D82F87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 xml:space="preserve">przecinarki półautomatyczne z wymuszonym hydraulicznie posuwem. Jest to bardzo istotna kwestia przy cięciu materiałów pełnych i grubościennych kształtowników. </w:t>
      </w:r>
      <w:r w:rsidR="004716F4">
        <w:rPr>
          <w:rFonts w:ascii="Segoe UI" w:hAnsi="Segoe UI" w:cs="Segoe UI"/>
          <w:iCs/>
          <w:sz w:val="21"/>
          <w:szCs w:val="21"/>
          <w:shd w:val="clear" w:color="auto" w:fill="FFFFFF"/>
        </w:rPr>
        <w:t xml:space="preserve"> </w:t>
      </w:r>
      <w:r w:rsidR="00D82F87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>Do</w:t>
      </w:r>
      <w:r w:rsidR="00D40A6B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 xml:space="preserve"> przecięcia drobnych elementów rur i profili</w:t>
      </w:r>
      <w:r w:rsidR="00F62D49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 xml:space="preserve"> moż</w:t>
      </w:r>
      <w:r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>na</w:t>
      </w:r>
      <w:r w:rsidR="00F62D49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 xml:space="preserve"> pozwolić sobie na zakup </w:t>
      </w:r>
      <w:r w:rsidR="00B05348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>przecinarki ręcznej</w:t>
      </w:r>
      <w:r w:rsidR="00F62D49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 xml:space="preserve">. W </w:t>
      </w:r>
      <w:r w:rsidR="00D40A6B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>większości takich przecinarek mamy możliwość ciecia pod kątem 60</w:t>
      </w:r>
      <w:r w:rsidR="00D40A6B" w:rsidRPr="004716F4">
        <w:rPr>
          <w:rFonts w:ascii="Segoe UI" w:hAnsi="Segoe UI" w:cs="Segoe UI"/>
          <w:iCs/>
          <w:sz w:val="21"/>
          <w:szCs w:val="21"/>
          <w:shd w:val="clear" w:color="auto" w:fill="FFFFFF"/>
          <w:vertAlign w:val="superscript"/>
        </w:rPr>
        <w:t>0</w:t>
      </w:r>
      <w:r w:rsidR="00D40A6B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 xml:space="preserve"> w prawo, </w:t>
      </w:r>
      <w:r w:rsidR="00390C44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>niektóre modele dodatkowo posiadają możliwość ciecia do</w:t>
      </w:r>
      <w:r w:rsidR="00D40A6B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 xml:space="preserve"> 45</w:t>
      </w:r>
      <w:r w:rsidR="00D40A6B" w:rsidRPr="004716F4">
        <w:rPr>
          <w:rFonts w:ascii="Segoe UI" w:hAnsi="Segoe UI" w:cs="Segoe UI"/>
          <w:iCs/>
          <w:sz w:val="21"/>
          <w:szCs w:val="21"/>
          <w:shd w:val="clear" w:color="auto" w:fill="FFFFFF"/>
          <w:vertAlign w:val="superscript"/>
        </w:rPr>
        <w:t>0</w:t>
      </w:r>
      <w:r w:rsidR="0078635C" w:rsidRPr="004716F4">
        <w:rPr>
          <w:rFonts w:ascii="Segoe UI" w:hAnsi="Segoe UI" w:cs="Segoe UI"/>
          <w:iCs/>
          <w:sz w:val="21"/>
          <w:szCs w:val="21"/>
          <w:shd w:val="clear" w:color="auto" w:fill="FFFFFF"/>
          <w:vertAlign w:val="superscript"/>
        </w:rPr>
        <w:t xml:space="preserve"> </w:t>
      </w:r>
      <w:r w:rsidR="00D40A6B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>w lewo</w:t>
      </w:r>
      <w:r w:rsidR="004716F4" w:rsidRPr="004716F4">
        <w:rPr>
          <w:rFonts w:ascii="Segoe UI" w:hAnsi="Segoe UI" w:cs="Segoe UI"/>
          <w:iCs/>
          <w:sz w:val="21"/>
          <w:szCs w:val="21"/>
          <w:shd w:val="clear" w:color="auto" w:fill="FFFFFF"/>
        </w:rPr>
        <w:t>.</w:t>
      </w:r>
    </w:p>
    <w:p w:rsidR="00320DD9" w:rsidRDefault="00A036FC" w:rsidP="00A01D75">
      <w:pPr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Nowoczesne narzędzia firmy SWORD będzie można zobaczyć, a także przetestować podczas zbliżającego się wydarzenia branżowego.</w:t>
      </w:r>
      <w:r w:rsidRPr="00A036FC">
        <w:rPr>
          <w:rFonts w:ascii="Segoe UI" w:hAnsi="Segoe UI" w:cs="Segoe UI"/>
          <w:sz w:val="21"/>
          <w:szCs w:val="21"/>
        </w:rPr>
        <w:t xml:space="preserve"> </w:t>
      </w:r>
      <w:r w:rsidR="00CD6CF2">
        <w:rPr>
          <w:rFonts w:ascii="Segoe UI" w:hAnsi="Segoe UI" w:cs="Segoe UI"/>
          <w:sz w:val="21"/>
          <w:szCs w:val="21"/>
        </w:rPr>
        <w:t>Firma będzie prezentować przecinarki japońskiej marki A</w:t>
      </w:r>
      <w:r w:rsidR="001F57A9">
        <w:rPr>
          <w:rFonts w:ascii="Segoe UI" w:hAnsi="Segoe UI" w:cs="Segoe UI"/>
          <w:sz w:val="21"/>
          <w:szCs w:val="21"/>
        </w:rPr>
        <w:t>MADA</w:t>
      </w:r>
      <w:r w:rsidR="00CD6CF2">
        <w:rPr>
          <w:rFonts w:ascii="Segoe UI" w:hAnsi="Segoe UI" w:cs="Segoe UI"/>
          <w:sz w:val="21"/>
          <w:szCs w:val="21"/>
        </w:rPr>
        <w:t xml:space="preserve">, a także włoskiego producenta </w:t>
      </w:r>
      <w:r w:rsidR="00320DD9" w:rsidRPr="00320DD9">
        <w:rPr>
          <w:rFonts w:ascii="Segoe UI" w:hAnsi="Segoe UI" w:cs="Segoe UI"/>
          <w:sz w:val="21"/>
          <w:szCs w:val="21"/>
        </w:rPr>
        <w:t xml:space="preserve">F.M.B. </w:t>
      </w:r>
      <w:proofErr w:type="spellStart"/>
      <w:r w:rsidR="00320DD9" w:rsidRPr="00320DD9">
        <w:rPr>
          <w:rFonts w:ascii="Segoe UI" w:hAnsi="Segoe UI" w:cs="Segoe UI"/>
          <w:sz w:val="21"/>
          <w:szCs w:val="21"/>
        </w:rPr>
        <w:t>Fabbrica</w:t>
      </w:r>
      <w:proofErr w:type="spellEnd"/>
      <w:r w:rsidR="00320DD9" w:rsidRPr="00320DD9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="00320DD9" w:rsidRPr="00320DD9">
        <w:rPr>
          <w:rFonts w:ascii="Segoe UI" w:hAnsi="Segoe UI" w:cs="Segoe UI"/>
          <w:sz w:val="21"/>
          <w:szCs w:val="21"/>
        </w:rPr>
        <w:t>Macchine</w:t>
      </w:r>
      <w:proofErr w:type="spellEnd"/>
      <w:r w:rsidR="00320DD9" w:rsidRPr="00320DD9">
        <w:rPr>
          <w:rFonts w:ascii="Segoe UI" w:hAnsi="Segoe UI" w:cs="Segoe UI"/>
          <w:sz w:val="21"/>
          <w:szCs w:val="21"/>
        </w:rPr>
        <w:t xml:space="preserve"> Bergamo</w:t>
      </w:r>
      <w:r w:rsidR="00CD6CF2">
        <w:rPr>
          <w:rFonts w:ascii="Segoe UI" w:hAnsi="Segoe UI" w:cs="Segoe UI"/>
          <w:sz w:val="21"/>
          <w:szCs w:val="21"/>
        </w:rPr>
        <w:t xml:space="preserve">. SWORD </w:t>
      </w:r>
      <w:r w:rsidR="001F57A9">
        <w:rPr>
          <w:rFonts w:ascii="Segoe UI" w:hAnsi="Segoe UI" w:cs="Segoe UI"/>
          <w:sz w:val="21"/>
          <w:szCs w:val="21"/>
        </w:rPr>
        <w:t>jest jedynym dystrybutorem tych producentów</w:t>
      </w:r>
      <w:r w:rsidR="00CD6CF2">
        <w:rPr>
          <w:rFonts w:ascii="Segoe UI" w:hAnsi="Segoe UI" w:cs="Segoe UI"/>
          <w:sz w:val="21"/>
          <w:szCs w:val="21"/>
        </w:rPr>
        <w:t xml:space="preserve"> w Polsce. </w:t>
      </w:r>
    </w:p>
    <w:p w:rsidR="003E7A69" w:rsidRPr="00A036FC" w:rsidRDefault="00CD6CF2" w:rsidP="00A01D75">
      <w:pPr>
        <w:jc w:val="both"/>
        <w:rPr>
          <w:rFonts w:ascii="Segoe UI" w:hAnsi="Segoe UI" w:cs="Segoe UI"/>
          <w:sz w:val="21"/>
          <w:szCs w:val="21"/>
        </w:rPr>
      </w:pPr>
      <w:r w:rsidRPr="00FC0C3B">
        <w:rPr>
          <w:rFonts w:ascii="Segoe UI" w:hAnsi="Segoe UI" w:cs="Segoe UI"/>
          <w:sz w:val="21"/>
          <w:szCs w:val="21"/>
        </w:rPr>
        <w:t>ITM INDUSTRY EUROPE t</w:t>
      </w:r>
      <w:r w:rsidR="00A036FC" w:rsidRPr="00FC0C3B">
        <w:rPr>
          <w:rFonts w:ascii="Segoe UI" w:hAnsi="Segoe UI" w:cs="Segoe UI"/>
          <w:sz w:val="21"/>
          <w:szCs w:val="21"/>
        </w:rPr>
        <w:t xml:space="preserve">o największe i najbardziej znaczące targi przemysłowe w tej części Europy, prezentujące światowe trendy zgodne z ideą Przemysłu 4.0. Targi odbędą </w:t>
      </w:r>
      <w:r w:rsidR="003E7A69" w:rsidRPr="00FC0C3B">
        <w:rPr>
          <w:rFonts w:ascii="Segoe UI" w:hAnsi="Segoe UI" w:cs="Segoe UI"/>
          <w:sz w:val="21"/>
          <w:szCs w:val="21"/>
        </w:rPr>
        <w:t xml:space="preserve">się w dniach </w:t>
      </w:r>
      <w:r w:rsidR="00D40A6B" w:rsidRPr="00FC0C3B">
        <w:rPr>
          <w:rFonts w:ascii="Segoe UI" w:hAnsi="Segoe UI" w:cs="Segoe UI"/>
          <w:sz w:val="21"/>
          <w:szCs w:val="21"/>
        </w:rPr>
        <w:t>od</w:t>
      </w:r>
      <w:r w:rsidR="00D40A6B">
        <w:rPr>
          <w:rFonts w:ascii="Segoe UI" w:hAnsi="Segoe UI" w:cs="Segoe UI"/>
          <w:sz w:val="21"/>
          <w:szCs w:val="21"/>
        </w:rPr>
        <w:t xml:space="preserve"> </w:t>
      </w:r>
      <w:r w:rsidR="003E7A69" w:rsidRPr="00A036FC">
        <w:rPr>
          <w:rFonts w:ascii="Segoe UI" w:hAnsi="Segoe UI" w:cs="Segoe UI"/>
          <w:sz w:val="21"/>
          <w:szCs w:val="21"/>
        </w:rPr>
        <w:t>3</w:t>
      </w:r>
      <w:r w:rsidR="00D40A6B">
        <w:rPr>
          <w:rFonts w:ascii="Segoe UI" w:hAnsi="Segoe UI" w:cs="Segoe UI"/>
          <w:sz w:val="21"/>
          <w:szCs w:val="21"/>
        </w:rPr>
        <w:t>1</w:t>
      </w:r>
      <w:r w:rsidR="003E7A69" w:rsidRPr="00A036FC">
        <w:rPr>
          <w:rFonts w:ascii="Segoe UI" w:hAnsi="Segoe UI" w:cs="Segoe UI"/>
          <w:sz w:val="21"/>
          <w:szCs w:val="21"/>
        </w:rPr>
        <w:t xml:space="preserve"> maja do 3 czerwca w Poznaniu. </w:t>
      </w:r>
    </w:p>
    <w:sectPr w:rsidR="003E7A69" w:rsidRPr="00A036FC" w:rsidSect="00BF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FD" w:rsidRDefault="00F543FD" w:rsidP="0007011A">
      <w:pPr>
        <w:spacing w:after="0" w:line="240" w:lineRule="auto"/>
      </w:pPr>
      <w:r>
        <w:separator/>
      </w:r>
    </w:p>
  </w:endnote>
  <w:endnote w:type="continuationSeparator" w:id="0">
    <w:p w:rsidR="00F543FD" w:rsidRDefault="00F543FD" w:rsidP="0007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FD" w:rsidRDefault="00F543FD" w:rsidP="0007011A">
      <w:pPr>
        <w:spacing w:after="0" w:line="240" w:lineRule="auto"/>
      </w:pPr>
      <w:r>
        <w:separator/>
      </w:r>
    </w:p>
  </w:footnote>
  <w:footnote w:type="continuationSeparator" w:id="0">
    <w:p w:rsidR="00F543FD" w:rsidRDefault="00F543FD" w:rsidP="0007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4D1"/>
    <w:multiLevelType w:val="hybridMultilevel"/>
    <w:tmpl w:val="A8044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043"/>
    <w:rsid w:val="000073B4"/>
    <w:rsid w:val="00026A6B"/>
    <w:rsid w:val="00047205"/>
    <w:rsid w:val="0007011A"/>
    <w:rsid w:val="000B1C7C"/>
    <w:rsid w:val="000B4D7C"/>
    <w:rsid w:val="000C33A1"/>
    <w:rsid w:val="000C3DDE"/>
    <w:rsid w:val="000E217C"/>
    <w:rsid w:val="000F0936"/>
    <w:rsid w:val="001229C5"/>
    <w:rsid w:val="00172A63"/>
    <w:rsid w:val="001A4043"/>
    <w:rsid w:val="001B2A5F"/>
    <w:rsid w:val="001C50F9"/>
    <w:rsid w:val="001F1D72"/>
    <w:rsid w:val="001F57A9"/>
    <w:rsid w:val="00240056"/>
    <w:rsid w:val="0025040E"/>
    <w:rsid w:val="00257361"/>
    <w:rsid w:val="002776F8"/>
    <w:rsid w:val="002819AE"/>
    <w:rsid w:val="002867C1"/>
    <w:rsid w:val="00291B3F"/>
    <w:rsid w:val="002E4B65"/>
    <w:rsid w:val="002F5CF8"/>
    <w:rsid w:val="002F69F8"/>
    <w:rsid w:val="00314F32"/>
    <w:rsid w:val="00315A61"/>
    <w:rsid w:val="00320DD9"/>
    <w:rsid w:val="0037459C"/>
    <w:rsid w:val="00390C44"/>
    <w:rsid w:val="003922A7"/>
    <w:rsid w:val="003A5BD5"/>
    <w:rsid w:val="003B7435"/>
    <w:rsid w:val="003E7A69"/>
    <w:rsid w:val="004052B2"/>
    <w:rsid w:val="00405864"/>
    <w:rsid w:val="00406905"/>
    <w:rsid w:val="00412359"/>
    <w:rsid w:val="00435583"/>
    <w:rsid w:val="004716F4"/>
    <w:rsid w:val="00482ECC"/>
    <w:rsid w:val="004C303F"/>
    <w:rsid w:val="004C469D"/>
    <w:rsid w:val="004E2567"/>
    <w:rsid w:val="004E2D2E"/>
    <w:rsid w:val="00521335"/>
    <w:rsid w:val="00526C2C"/>
    <w:rsid w:val="0053163E"/>
    <w:rsid w:val="00531BD6"/>
    <w:rsid w:val="005B47FF"/>
    <w:rsid w:val="00650D02"/>
    <w:rsid w:val="00670711"/>
    <w:rsid w:val="00674512"/>
    <w:rsid w:val="006752D5"/>
    <w:rsid w:val="00682A73"/>
    <w:rsid w:val="006B016E"/>
    <w:rsid w:val="006B7690"/>
    <w:rsid w:val="006C4138"/>
    <w:rsid w:val="00716F4A"/>
    <w:rsid w:val="00721B1F"/>
    <w:rsid w:val="007444B0"/>
    <w:rsid w:val="0075246F"/>
    <w:rsid w:val="0078635C"/>
    <w:rsid w:val="007C756D"/>
    <w:rsid w:val="007E32BE"/>
    <w:rsid w:val="007F7891"/>
    <w:rsid w:val="00826F0C"/>
    <w:rsid w:val="00832BDC"/>
    <w:rsid w:val="008D180B"/>
    <w:rsid w:val="008F582D"/>
    <w:rsid w:val="00907B33"/>
    <w:rsid w:val="00924435"/>
    <w:rsid w:val="00954ABE"/>
    <w:rsid w:val="00974652"/>
    <w:rsid w:val="00983D04"/>
    <w:rsid w:val="009B0A55"/>
    <w:rsid w:val="009D3885"/>
    <w:rsid w:val="009E259F"/>
    <w:rsid w:val="00A01D75"/>
    <w:rsid w:val="00A036FC"/>
    <w:rsid w:val="00A03E14"/>
    <w:rsid w:val="00A16646"/>
    <w:rsid w:val="00A7052C"/>
    <w:rsid w:val="00A734FB"/>
    <w:rsid w:val="00A90472"/>
    <w:rsid w:val="00AA4FDF"/>
    <w:rsid w:val="00AB4AD6"/>
    <w:rsid w:val="00AE5053"/>
    <w:rsid w:val="00AF32D5"/>
    <w:rsid w:val="00B05348"/>
    <w:rsid w:val="00B1287B"/>
    <w:rsid w:val="00B13D9F"/>
    <w:rsid w:val="00B16C82"/>
    <w:rsid w:val="00B22311"/>
    <w:rsid w:val="00B24B5F"/>
    <w:rsid w:val="00B272C0"/>
    <w:rsid w:val="00B33BE2"/>
    <w:rsid w:val="00B41F66"/>
    <w:rsid w:val="00B607D4"/>
    <w:rsid w:val="00B701AA"/>
    <w:rsid w:val="00B715A3"/>
    <w:rsid w:val="00B82A1C"/>
    <w:rsid w:val="00BE1C90"/>
    <w:rsid w:val="00BE4D94"/>
    <w:rsid w:val="00BE61B5"/>
    <w:rsid w:val="00BF365A"/>
    <w:rsid w:val="00BF3FD0"/>
    <w:rsid w:val="00BF5B6D"/>
    <w:rsid w:val="00C06B7E"/>
    <w:rsid w:val="00C06D65"/>
    <w:rsid w:val="00C070D0"/>
    <w:rsid w:val="00C07AE1"/>
    <w:rsid w:val="00C27FE2"/>
    <w:rsid w:val="00C83722"/>
    <w:rsid w:val="00C85ADD"/>
    <w:rsid w:val="00CA290D"/>
    <w:rsid w:val="00CB03CA"/>
    <w:rsid w:val="00CC178E"/>
    <w:rsid w:val="00CD6CF2"/>
    <w:rsid w:val="00CF257F"/>
    <w:rsid w:val="00D161FA"/>
    <w:rsid w:val="00D37311"/>
    <w:rsid w:val="00D40A6B"/>
    <w:rsid w:val="00D65E22"/>
    <w:rsid w:val="00D7752D"/>
    <w:rsid w:val="00D80DE4"/>
    <w:rsid w:val="00D82F87"/>
    <w:rsid w:val="00DA292A"/>
    <w:rsid w:val="00DB6136"/>
    <w:rsid w:val="00DD04EC"/>
    <w:rsid w:val="00DD7E72"/>
    <w:rsid w:val="00DE171E"/>
    <w:rsid w:val="00DE1CC2"/>
    <w:rsid w:val="00DF39A1"/>
    <w:rsid w:val="00E351F1"/>
    <w:rsid w:val="00EB27F8"/>
    <w:rsid w:val="00EC0098"/>
    <w:rsid w:val="00EE09F2"/>
    <w:rsid w:val="00EF3E0C"/>
    <w:rsid w:val="00F21EF7"/>
    <w:rsid w:val="00F37C11"/>
    <w:rsid w:val="00F543FD"/>
    <w:rsid w:val="00F601F7"/>
    <w:rsid w:val="00F62D49"/>
    <w:rsid w:val="00F70009"/>
    <w:rsid w:val="00F76BB6"/>
    <w:rsid w:val="00F8622F"/>
    <w:rsid w:val="00F96220"/>
    <w:rsid w:val="00FC0C3B"/>
    <w:rsid w:val="00FC58DA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46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46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1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1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11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73B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C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C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C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6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6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3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82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DA836-B72F-4FA8-9F43-84A6D9F3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MSI</cp:lastModifiedBy>
  <cp:revision>5</cp:revision>
  <dcterms:created xsi:type="dcterms:W3CDTF">2022-05-25T09:05:00Z</dcterms:created>
  <dcterms:modified xsi:type="dcterms:W3CDTF">2022-05-25T12:56:00Z</dcterms:modified>
</cp:coreProperties>
</file>