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3F" w:rsidRPr="00A029ED" w:rsidRDefault="00DD413F" w:rsidP="00DD413F">
      <w:r w:rsidRPr="00A029ED">
        <w:t>Informacja prasowa</w:t>
      </w:r>
    </w:p>
    <w:p w:rsidR="00DD413F" w:rsidRPr="00A029ED" w:rsidRDefault="00DD413F" w:rsidP="00DD413F"/>
    <w:p w:rsidR="00F17696" w:rsidRPr="00A029ED" w:rsidRDefault="00763085" w:rsidP="00F17696">
      <w:pPr>
        <w:jc w:val="center"/>
        <w:rPr>
          <w:b/>
          <w:bCs/>
          <w:sz w:val="28"/>
          <w:szCs w:val="28"/>
        </w:rPr>
      </w:pPr>
      <w:r w:rsidRPr="00A029ED">
        <w:rPr>
          <w:b/>
          <w:bCs/>
          <w:sz w:val="28"/>
          <w:szCs w:val="28"/>
        </w:rPr>
        <w:t xml:space="preserve">Polskie firmy zwiększają liczbę aut flotowych. </w:t>
      </w:r>
      <w:r w:rsidR="008370F8" w:rsidRPr="00A029ED">
        <w:rPr>
          <w:b/>
          <w:bCs/>
          <w:sz w:val="28"/>
          <w:szCs w:val="28"/>
        </w:rPr>
        <w:t xml:space="preserve">Sieć serwisów samochodowych </w:t>
      </w:r>
      <w:r w:rsidRPr="00A029ED">
        <w:rPr>
          <w:b/>
          <w:bCs/>
          <w:sz w:val="28"/>
          <w:szCs w:val="28"/>
        </w:rPr>
        <w:t xml:space="preserve">na tym </w:t>
      </w:r>
      <w:r w:rsidR="002B7666" w:rsidRPr="00A029ED">
        <w:rPr>
          <w:b/>
          <w:bCs/>
          <w:sz w:val="28"/>
          <w:szCs w:val="28"/>
        </w:rPr>
        <w:t>zyska?</w:t>
      </w:r>
    </w:p>
    <w:p w:rsidR="00CF1961" w:rsidRPr="00A029ED" w:rsidRDefault="00763085" w:rsidP="00C23549">
      <w:pPr>
        <w:jc w:val="both"/>
        <w:rPr>
          <w:b/>
          <w:bCs/>
          <w:sz w:val="24"/>
          <w:szCs w:val="24"/>
        </w:rPr>
      </w:pPr>
      <w:r w:rsidRPr="00A029ED">
        <w:rPr>
          <w:b/>
          <w:bCs/>
          <w:sz w:val="24"/>
          <w:szCs w:val="24"/>
        </w:rPr>
        <w:t xml:space="preserve">Co druga polska firma zamierza zwiększyć liczebność flot w ciągu najbliższych trzech lat. </w:t>
      </w:r>
      <w:r w:rsidR="0044279C" w:rsidRPr="00A029ED">
        <w:rPr>
          <w:b/>
          <w:bCs/>
          <w:sz w:val="24"/>
          <w:szCs w:val="24"/>
        </w:rPr>
        <w:t xml:space="preserve">Wynik plasuje się zdecydowanie powyżej średniej unijnej. Bowiem w całej Europie </w:t>
      </w:r>
      <w:r w:rsidR="002B7666" w:rsidRPr="00A029ED">
        <w:rPr>
          <w:b/>
          <w:bCs/>
          <w:sz w:val="24"/>
          <w:szCs w:val="24"/>
        </w:rPr>
        <w:t xml:space="preserve">powiększenie floty planuje </w:t>
      </w:r>
      <w:r w:rsidR="0044279C" w:rsidRPr="00A029ED">
        <w:rPr>
          <w:b/>
          <w:bCs/>
          <w:sz w:val="24"/>
          <w:szCs w:val="24"/>
        </w:rPr>
        <w:t xml:space="preserve">43 proc. przedsiębiorstw. </w:t>
      </w:r>
      <w:r w:rsidR="002B7666" w:rsidRPr="00A029ED">
        <w:rPr>
          <w:b/>
          <w:bCs/>
          <w:sz w:val="24"/>
          <w:szCs w:val="24"/>
        </w:rPr>
        <w:t>Z</w:t>
      </w:r>
      <w:r w:rsidR="0016689B" w:rsidRPr="00A029ED">
        <w:rPr>
          <w:b/>
          <w:bCs/>
          <w:sz w:val="24"/>
          <w:szCs w:val="24"/>
        </w:rPr>
        <w:t xml:space="preserve">większenie </w:t>
      </w:r>
      <w:r w:rsidR="00286B5E" w:rsidRPr="00A029ED">
        <w:rPr>
          <w:b/>
          <w:bCs/>
          <w:sz w:val="24"/>
          <w:szCs w:val="24"/>
        </w:rPr>
        <w:t>liczb</w:t>
      </w:r>
      <w:r w:rsidR="0016689B" w:rsidRPr="00A029ED">
        <w:rPr>
          <w:b/>
          <w:bCs/>
          <w:sz w:val="24"/>
          <w:szCs w:val="24"/>
        </w:rPr>
        <w:t>y pojazdów</w:t>
      </w:r>
      <w:r w:rsidR="00286B5E" w:rsidRPr="00A029ED">
        <w:rPr>
          <w:b/>
          <w:bCs/>
          <w:sz w:val="24"/>
          <w:szCs w:val="24"/>
        </w:rPr>
        <w:t xml:space="preserve"> </w:t>
      </w:r>
      <w:r w:rsidR="002B7666" w:rsidRPr="00A029ED">
        <w:rPr>
          <w:b/>
          <w:bCs/>
          <w:sz w:val="24"/>
          <w:szCs w:val="24"/>
        </w:rPr>
        <w:t xml:space="preserve">firmowych </w:t>
      </w:r>
      <w:r w:rsidR="0016689B" w:rsidRPr="00A029ED">
        <w:rPr>
          <w:b/>
          <w:bCs/>
          <w:sz w:val="24"/>
          <w:szCs w:val="24"/>
        </w:rPr>
        <w:t>t</w:t>
      </w:r>
      <w:r w:rsidR="00286B5E" w:rsidRPr="00A029ED">
        <w:rPr>
          <w:b/>
          <w:bCs/>
          <w:sz w:val="24"/>
          <w:szCs w:val="24"/>
        </w:rPr>
        <w:t xml:space="preserve">o ogromne wyzwanie dla serwisów samochodowych, które będą musiały sprostać wyzwaniom napraw tych aut. </w:t>
      </w:r>
      <w:r w:rsidR="00CE38A3" w:rsidRPr="00A029ED">
        <w:rPr>
          <w:b/>
          <w:bCs/>
          <w:sz w:val="24"/>
          <w:szCs w:val="24"/>
        </w:rPr>
        <w:t xml:space="preserve">To także szansa na rozwój biznesu. </w:t>
      </w:r>
      <w:r w:rsidR="0044279C" w:rsidRPr="00A029ED">
        <w:rPr>
          <w:b/>
          <w:bCs/>
          <w:sz w:val="24"/>
          <w:szCs w:val="24"/>
        </w:rPr>
        <w:t xml:space="preserve">Sieć serwisów samochodowych zapewnia firmie szybką naprawę pojazdów w atrakcyjnej cenie. </w:t>
      </w:r>
    </w:p>
    <w:p w:rsidR="00CE38A3" w:rsidRPr="00A029ED" w:rsidRDefault="00CE38A3" w:rsidP="00C23549">
      <w:pPr>
        <w:jc w:val="both"/>
        <w:rPr>
          <w:sz w:val="24"/>
          <w:szCs w:val="24"/>
        </w:rPr>
      </w:pPr>
      <w:r w:rsidRPr="00A029ED">
        <w:rPr>
          <w:sz w:val="24"/>
          <w:szCs w:val="24"/>
        </w:rPr>
        <w:t xml:space="preserve">Tylko w marcu bieżącego roku w Polsce zarejestrowano po raz pierwszy 154 626 aut – wynika ze statystyk Centralnej Ewidencji Pojazdów i Kierowców. Blisko 106 tysięcy stanowiły samochody osobowe, ponad 13,5 tysiąca – ciężarowe, zaś </w:t>
      </w:r>
      <w:r w:rsidR="00F92321" w:rsidRPr="00A029ED">
        <w:rPr>
          <w:sz w:val="24"/>
          <w:szCs w:val="24"/>
        </w:rPr>
        <w:t xml:space="preserve">9,5 tysiąca motocykle. </w:t>
      </w:r>
      <w:r w:rsidR="00304760" w:rsidRPr="00A029ED">
        <w:rPr>
          <w:sz w:val="24"/>
          <w:szCs w:val="24"/>
        </w:rPr>
        <w:t xml:space="preserve">Przedsiębiorcy coraz chętniej nabywają auta flotowe dla swoich firm. I stają przed wyzwaniem ich serwisowania. </w:t>
      </w:r>
      <w:r w:rsidR="009C720A" w:rsidRPr="00A029ED">
        <w:rPr>
          <w:sz w:val="24"/>
          <w:szCs w:val="24"/>
        </w:rPr>
        <w:t xml:space="preserve">Sieć serwisów samochodowych to dobre rozwiązanie dla firm, które chcą na bieżąco dbać o stan techniczny aut i mieć pewność, że naprawa zostanie wykonana szybko, rzetelnie i w konkurencyjnej cenie. </w:t>
      </w:r>
    </w:p>
    <w:p w:rsidR="00304760" w:rsidRPr="00A029ED" w:rsidRDefault="009C720A" w:rsidP="00C23549">
      <w:pPr>
        <w:jc w:val="both"/>
        <w:rPr>
          <w:b/>
          <w:bCs/>
          <w:sz w:val="24"/>
          <w:szCs w:val="24"/>
        </w:rPr>
      </w:pPr>
      <w:r w:rsidRPr="00A029ED">
        <w:rPr>
          <w:b/>
          <w:bCs/>
          <w:sz w:val="24"/>
          <w:szCs w:val="24"/>
        </w:rPr>
        <w:t xml:space="preserve">Sieć serwisów samochodowych pomaga kontrolować wydatki w firmie </w:t>
      </w:r>
    </w:p>
    <w:p w:rsidR="00304760" w:rsidRPr="00A029ED" w:rsidRDefault="00304760" w:rsidP="00C23549">
      <w:pPr>
        <w:jc w:val="both"/>
        <w:rPr>
          <w:sz w:val="24"/>
          <w:szCs w:val="24"/>
        </w:rPr>
      </w:pPr>
      <w:r w:rsidRPr="00A029ED">
        <w:rPr>
          <w:sz w:val="24"/>
          <w:szCs w:val="24"/>
        </w:rPr>
        <w:t>Rosnące koszty paliwa, a także pozostałych opłat związanych z utrzymaniem pojazdów służbowych</w:t>
      </w:r>
      <w:r w:rsidR="0016689B" w:rsidRPr="00A029ED">
        <w:rPr>
          <w:sz w:val="24"/>
          <w:szCs w:val="24"/>
        </w:rPr>
        <w:t>,</w:t>
      </w:r>
      <w:r w:rsidRPr="00A029ED">
        <w:rPr>
          <w:sz w:val="24"/>
          <w:szCs w:val="24"/>
        </w:rPr>
        <w:t xml:space="preserve"> mobilizują firmy do inwestowania w odpowiednie narzędzia. Te mają za zadanie analizę kosztów, a także ewidencjonowanie przejazdów pracowników. </w:t>
      </w:r>
    </w:p>
    <w:p w:rsidR="00304760" w:rsidRPr="00A029ED" w:rsidRDefault="00304760" w:rsidP="00C23549">
      <w:pPr>
        <w:jc w:val="both"/>
        <w:rPr>
          <w:sz w:val="24"/>
          <w:szCs w:val="24"/>
        </w:rPr>
      </w:pPr>
      <w:r w:rsidRPr="00A029ED">
        <w:rPr>
          <w:sz w:val="24"/>
          <w:szCs w:val="24"/>
        </w:rPr>
        <w:t xml:space="preserve"> – </w:t>
      </w:r>
      <w:r w:rsidRPr="00A029ED">
        <w:rPr>
          <w:i/>
          <w:iCs/>
          <w:sz w:val="24"/>
          <w:szCs w:val="24"/>
        </w:rPr>
        <w:t xml:space="preserve">Firmy wymagają dokładnego raportowania usług związanych z naprawami auta. </w:t>
      </w:r>
      <w:r w:rsidR="00E06CC9" w:rsidRPr="00A029ED">
        <w:rPr>
          <w:i/>
          <w:iCs/>
          <w:sz w:val="24"/>
          <w:szCs w:val="24"/>
        </w:rPr>
        <w:t>Obsługa floty danego przedsiębiorstwa wymaga nie tylko precyzji, ale przede wszystkim transparentności działań. Jeśli dane przedsiębiorstwo posiada kilkadziesiąt pojazdów</w:t>
      </w:r>
      <w:r w:rsidR="0016689B" w:rsidRPr="00A029ED">
        <w:rPr>
          <w:i/>
          <w:iCs/>
          <w:sz w:val="24"/>
          <w:szCs w:val="24"/>
        </w:rPr>
        <w:t>,</w:t>
      </w:r>
      <w:r w:rsidR="00E06CC9" w:rsidRPr="00A029ED">
        <w:rPr>
          <w:i/>
          <w:iCs/>
          <w:sz w:val="24"/>
          <w:szCs w:val="24"/>
        </w:rPr>
        <w:t xml:space="preserve"> łatwo jest się pogubić. </w:t>
      </w:r>
      <w:r w:rsidR="00230885" w:rsidRPr="00A029ED">
        <w:rPr>
          <w:i/>
          <w:iCs/>
          <w:sz w:val="24"/>
          <w:szCs w:val="24"/>
        </w:rPr>
        <w:t xml:space="preserve">Raport powinien opisywać rozpoznanie danej usterki, dokładny wykaz zrealizowanych napraw, a także wykaz części, jakie zostały wymienione podczas naprawy pojazdu służbowego </w:t>
      </w:r>
      <w:r w:rsidR="00A029ED" w:rsidRPr="00A029ED">
        <w:rPr>
          <w:i/>
          <w:iCs/>
          <w:sz w:val="24"/>
          <w:szCs w:val="24"/>
        </w:rPr>
        <w:t xml:space="preserve">wyjaśnia Malwina Serafin, Koordynator ds. obsługi serwisowej w sieci </w:t>
      </w:r>
      <w:proofErr w:type="spellStart"/>
      <w:r w:rsidR="00A029ED" w:rsidRPr="00A029ED">
        <w:rPr>
          <w:i/>
          <w:iCs/>
          <w:sz w:val="24"/>
          <w:szCs w:val="24"/>
        </w:rPr>
        <w:t>EuroWarsztat</w:t>
      </w:r>
      <w:proofErr w:type="spellEnd"/>
      <w:r w:rsidR="00A029ED" w:rsidRPr="00A029ED">
        <w:rPr>
          <w:i/>
          <w:iCs/>
          <w:sz w:val="24"/>
          <w:szCs w:val="24"/>
        </w:rPr>
        <w:t>, która posiada ponad 6,5 tysiąca warsztatów na całym świecie w 28 krajach.</w:t>
      </w:r>
    </w:p>
    <w:p w:rsidR="009C720A" w:rsidRPr="00A029ED" w:rsidRDefault="009C720A" w:rsidP="00C23549">
      <w:pPr>
        <w:jc w:val="both"/>
        <w:rPr>
          <w:sz w:val="24"/>
          <w:szCs w:val="24"/>
        </w:rPr>
      </w:pPr>
      <w:r w:rsidRPr="00A029ED">
        <w:rPr>
          <w:sz w:val="24"/>
          <w:szCs w:val="24"/>
        </w:rPr>
        <w:t xml:space="preserve">Sieć serwisów samochodowych </w:t>
      </w:r>
      <w:r w:rsidR="002B7666" w:rsidRPr="00A029ED">
        <w:rPr>
          <w:sz w:val="24"/>
          <w:szCs w:val="24"/>
        </w:rPr>
        <w:t xml:space="preserve">zawsze </w:t>
      </w:r>
      <w:r w:rsidRPr="00A029ED">
        <w:rPr>
          <w:sz w:val="24"/>
          <w:szCs w:val="24"/>
        </w:rPr>
        <w:t xml:space="preserve">gwarantuje przedsiębiorcy usługi na </w:t>
      </w:r>
      <w:r w:rsidR="002B7666" w:rsidRPr="00A029ED">
        <w:rPr>
          <w:sz w:val="24"/>
          <w:szCs w:val="24"/>
        </w:rPr>
        <w:t>równie wysokim</w:t>
      </w:r>
      <w:r w:rsidRPr="00A029ED">
        <w:rPr>
          <w:sz w:val="24"/>
          <w:szCs w:val="24"/>
        </w:rPr>
        <w:t xml:space="preserve"> poziomie</w:t>
      </w:r>
      <w:r w:rsidR="002B7666" w:rsidRPr="00A029ED">
        <w:rPr>
          <w:sz w:val="24"/>
          <w:szCs w:val="24"/>
        </w:rPr>
        <w:t xml:space="preserve"> – j</w:t>
      </w:r>
      <w:r w:rsidRPr="00A029ED">
        <w:rPr>
          <w:sz w:val="24"/>
          <w:szCs w:val="24"/>
        </w:rPr>
        <w:t xml:space="preserve">akościowe naprawy są realizowane w każdym z warsztatów w całej Polsce. Firma może mieć </w:t>
      </w:r>
      <w:r w:rsidR="002B7666" w:rsidRPr="00A029ED">
        <w:rPr>
          <w:sz w:val="24"/>
          <w:szCs w:val="24"/>
        </w:rPr>
        <w:t>co do tego pewność</w:t>
      </w:r>
      <w:r w:rsidRPr="00A029ED">
        <w:rPr>
          <w:sz w:val="24"/>
          <w:szCs w:val="24"/>
        </w:rPr>
        <w:t xml:space="preserve">. Sieć oferuje firmom także pakiety rabatowe, co zdecydowanie zmniejsza koszty naprawy pojazdów. </w:t>
      </w:r>
    </w:p>
    <w:p w:rsidR="00CE45DA" w:rsidRPr="00A029ED" w:rsidRDefault="00262176" w:rsidP="00C23549">
      <w:pPr>
        <w:jc w:val="both"/>
        <w:rPr>
          <w:b/>
          <w:bCs/>
          <w:sz w:val="24"/>
          <w:szCs w:val="24"/>
        </w:rPr>
      </w:pPr>
      <w:r w:rsidRPr="00A029ED">
        <w:rPr>
          <w:b/>
          <w:bCs/>
          <w:sz w:val="24"/>
          <w:szCs w:val="24"/>
        </w:rPr>
        <w:t xml:space="preserve">Sieć serwisów samochodowych to gwarancja jakości </w:t>
      </w:r>
    </w:p>
    <w:p w:rsidR="00262176" w:rsidRPr="00A029ED" w:rsidRDefault="00262176" w:rsidP="00262176">
      <w:pPr>
        <w:jc w:val="both"/>
        <w:rPr>
          <w:sz w:val="24"/>
          <w:szCs w:val="24"/>
        </w:rPr>
      </w:pPr>
      <w:r w:rsidRPr="00A029ED">
        <w:rPr>
          <w:sz w:val="24"/>
          <w:szCs w:val="24"/>
        </w:rPr>
        <w:t xml:space="preserve">Zwiększająca się liczba pojazdów flotowych to – zdaniem eksperta – szansa na rozwój rynku niezależnych serwisów samochodowych. Każde auto powinno być regularnie serwisowane, aby zapewnić pracownikowi maksymalne bezpieczeństwo. Sieci serwisowe pomagają firmom zachować kontrolę nad wydatkami związanymi z utrzymaniem auta, a także gwarantują profesjonalizm i transparentność działań. </w:t>
      </w:r>
    </w:p>
    <w:p w:rsidR="00262176" w:rsidRPr="00A029ED" w:rsidRDefault="00262176" w:rsidP="00C23549">
      <w:pPr>
        <w:jc w:val="both"/>
        <w:rPr>
          <w:b/>
          <w:bCs/>
          <w:sz w:val="24"/>
          <w:szCs w:val="24"/>
        </w:rPr>
      </w:pPr>
      <w:r w:rsidRPr="00A029ED">
        <w:rPr>
          <w:i/>
          <w:iCs/>
          <w:sz w:val="24"/>
          <w:szCs w:val="24"/>
        </w:rPr>
        <w:lastRenderedPageBreak/>
        <w:t xml:space="preserve"> – Sieć serwisów samochodowych współpracuje z największymi producentami części. Dzięki temu mamy dostęp </w:t>
      </w:r>
      <w:r w:rsidR="002B7666" w:rsidRPr="00A029ED">
        <w:rPr>
          <w:i/>
          <w:iCs/>
          <w:sz w:val="24"/>
          <w:szCs w:val="24"/>
        </w:rPr>
        <w:t>zarówno do oryginalnych</w:t>
      </w:r>
      <w:r w:rsidR="004D33F3" w:rsidRPr="00A029ED">
        <w:rPr>
          <w:i/>
          <w:iCs/>
          <w:sz w:val="24"/>
          <w:szCs w:val="24"/>
        </w:rPr>
        <w:t xml:space="preserve"> komponentów, jak i</w:t>
      </w:r>
      <w:r w:rsidRPr="00A029ED">
        <w:rPr>
          <w:i/>
          <w:iCs/>
          <w:sz w:val="24"/>
          <w:szCs w:val="24"/>
        </w:rPr>
        <w:t xml:space="preserve"> zamienników w atrakcyjnych cenach</w:t>
      </w:r>
      <w:r w:rsidR="004D33F3" w:rsidRPr="00A029ED">
        <w:rPr>
          <w:i/>
          <w:iCs/>
          <w:sz w:val="24"/>
          <w:szCs w:val="24"/>
        </w:rPr>
        <w:t xml:space="preserve"> – zawsze najwyższej jakości</w:t>
      </w:r>
      <w:r w:rsidRPr="00A029ED">
        <w:rPr>
          <w:i/>
          <w:iCs/>
          <w:sz w:val="24"/>
          <w:szCs w:val="24"/>
        </w:rPr>
        <w:t>. W dobie szalejącej inflacji i rosnących kosztów prowadzenia działalności gospodarczej</w:t>
      </w:r>
      <w:r w:rsidR="004D33F3" w:rsidRPr="00A029ED">
        <w:rPr>
          <w:i/>
          <w:iCs/>
          <w:sz w:val="24"/>
          <w:szCs w:val="24"/>
        </w:rPr>
        <w:t>,</w:t>
      </w:r>
      <w:r w:rsidRPr="00A029ED">
        <w:rPr>
          <w:i/>
          <w:iCs/>
          <w:sz w:val="24"/>
          <w:szCs w:val="24"/>
        </w:rPr>
        <w:t xml:space="preserve"> przedsiębiorcy doceniają rozwiązania, które umożliwiają oszczędzanie środków finansowych w długoterminowej perspektywie. Korzystanie z usług sieci jest bardzo proste i dostosowane do potrzeb współczesnego przedsiębiorcy. Organizujemy naprawy, ustalamy kosztorys, prowadzimy nadzór nad serwisem, prowadzimy terminarz okresowych przeglądów, a także gwarantujemy kompleksową obsługę  – </w:t>
      </w:r>
      <w:bookmarkStart w:id="0" w:name="_GoBack"/>
      <w:bookmarkEnd w:id="0"/>
      <w:r w:rsidR="00A029ED" w:rsidRPr="00A029ED">
        <w:rPr>
          <w:sz w:val="24"/>
          <w:szCs w:val="24"/>
        </w:rPr>
        <w:t xml:space="preserve">dodaje Andrzej Guzek Network Manager sieci </w:t>
      </w:r>
      <w:proofErr w:type="spellStart"/>
      <w:r w:rsidR="00A029ED" w:rsidRPr="00A029ED">
        <w:rPr>
          <w:sz w:val="24"/>
          <w:szCs w:val="24"/>
        </w:rPr>
        <w:t>EuroWarsztat</w:t>
      </w:r>
      <w:proofErr w:type="spellEnd"/>
      <w:r w:rsidR="00A029ED" w:rsidRPr="00A029ED">
        <w:rPr>
          <w:sz w:val="24"/>
          <w:szCs w:val="24"/>
        </w:rPr>
        <w:t>.</w:t>
      </w:r>
    </w:p>
    <w:p w:rsidR="00AC60F7" w:rsidRPr="00C36658" w:rsidRDefault="00AC60F7" w:rsidP="00C23549">
      <w:pPr>
        <w:jc w:val="both"/>
      </w:pPr>
      <w:r w:rsidRPr="00A029ED">
        <w:rPr>
          <w:sz w:val="24"/>
          <w:szCs w:val="24"/>
        </w:rPr>
        <w:t xml:space="preserve">A jak poznać, czy dany warsztat jest renomowany? Kluczowe jest jego doświadczenie. Serwisy działające </w:t>
      </w:r>
      <w:r w:rsidR="0016689B" w:rsidRPr="00A029ED">
        <w:rPr>
          <w:sz w:val="24"/>
          <w:szCs w:val="24"/>
        </w:rPr>
        <w:t xml:space="preserve">na rynku </w:t>
      </w:r>
      <w:r w:rsidRPr="00A029ED">
        <w:rPr>
          <w:sz w:val="24"/>
          <w:szCs w:val="24"/>
        </w:rPr>
        <w:t xml:space="preserve">od kilkudziesięciu lat posiadają odpowiednie kompetencje. </w:t>
      </w:r>
      <w:r w:rsidR="005E12D2" w:rsidRPr="00A029ED">
        <w:rPr>
          <w:sz w:val="24"/>
          <w:szCs w:val="24"/>
        </w:rPr>
        <w:t>Istotne są przejrzyste zasady współpracy na linii firma – serwis, poczucie zaufania i wysoka jakość usług.</w:t>
      </w:r>
      <w:r w:rsidR="005E12D2">
        <w:rPr>
          <w:sz w:val="24"/>
          <w:szCs w:val="24"/>
        </w:rPr>
        <w:t xml:space="preserve"> </w:t>
      </w:r>
    </w:p>
    <w:sectPr w:rsidR="00AC60F7" w:rsidRPr="00C36658" w:rsidSect="00260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A8C11" w16cex:dateUtc="2022-04-20T11:41:00Z"/>
  <w16cex:commentExtensible w16cex:durableId="260FA94F" w16cex:dateUtc="2022-04-24T08:47:00Z"/>
  <w16cex:commentExtensible w16cex:durableId="260A8E7F" w16cex:dateUtc="2022-04-20T11:51:00Z"/>
  <w16cex:commentExtensible w16cex:durableId="260FAADC" w16cex:dateUtc="2022-04-20T11:52:00Z"/>
  <w16cex:commentExtensible w16cex:durableId="260FAAE1" w16cex:dateUtc="2022-04-24T08:54:00Z"/>
  <w16cex:commentExtensible w16cex:durableId="260A8E9E" w16cex:dateUtc="2022-04-20T11:52:00Z"/>
  <w16cex:commentExtensible w16cex:durableId="260A8EBD" w16cex:dateUtc="2022-04-20T11:53:00Z"/>
  <w16cex:commentExtensible w16cex:durableId="260A8F11" w16cex:dateUtc="2022-04-20T11:54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C9D" w:rsidRDefault="00A95C9D" w:rsidP="00BA0F2C">
      <w:pPr>
        <w:spacing w:after="0" w:line="240" w:lineRule="auto"/>
      </w:pPr>
      <w:r>
        <w:separator/>
      </w:r>
    </w:p>
  </w:endnote>
  <w:endnote w:type="continuationSeparator" w:id="0">
    <w:p w:rsidR="00A95C9D" w:rsidRDefault="00A95C9D" w:rsidP="00BA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C9D" w:rsidRDefault="00A95C9D" w:rsidP="00BA0F2C">
      <w:pPr>
        <w:spacing w:after="0" w:line="240" w:lineRule="auto"/>
      </w:pPr>
      <w:r>
        <w:separator/>
      </w:r>
    </w:p>
  </w:footnote>
  <w:footnote w:type="continuationSeparator" w:id="0">
    <w:p w:rsidR="00A95C9D" w:rsidRDefault="00A95C9D" w:rsidP="00BA0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CB3"/>
    <w:multiLevelType w:val="hybridMultilevel"/>
    <w:tmpl w:val="88B02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66D18"/>
    <w:multiLevelType w:val="hybridMultilevel"/>
    <w:tmpl w:val="FC2E2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A8F"/>
    <w:rsid w:val="00006F00"/>
    <w:rsid w:val="00016C23"/>
    <w:rsid w:val="000320D2"/>
    <w:rsid w:val="000566C3"/>
    <w:rsid w:val="00057F4A"/>
    <w:rsid w:val="00060B7F"/>
    <w:rsid w:val="00060DA1"/>
    <w:rsid w:val="0009423B"/>
    <w:rsid w:val="000C790A"/>
    <w:rsid w:val="000D1AC8"/>
    <w:rsid w:val="00127DDC"/>
    <w:rsid w:val="0013637E"/>
    <w:rsid w:val="001546E4"/>
    <w:rsid w:val="00162A8A"/>
    <w:rsid w:val="0016689B"/>
    <w:rsid w:val="00170FEC"/>
    <w:rsid w:val="00182A2D"/>
    <w:rsid w:val="00185A8D"/>
    <w:rsid w:val="00193D96"/>
    <w:rsid w:val="00223A6B"/>
    <w:rsid w:val="00230885"/>
    <w:rsid w:val="00245416"/>
    <w:rsid w:val="00246464"/>
    <w:rsid w:val="002604AF"/>
    <w:rsid w:val="00262176"/>
    <w:rsid w:val="00286B5E"/>
    <w:rsid w:val="002B7666"/>
    <w:rsid w:val="00304760"/>
    <w:rsid w:val="0030654D"/>
    <w:rsid w:val="003448D3"/>
    <w:rsid w:val="00375EE1"/>
    <w:rsid w:val="00383FFF"/>
    <w:rsid w:val="003B01DA"/>
    <w:rsid w:val="003B59D5"/>
    <w:rsid w:val="003C1B40"/>
    <w:rsid w:val="003C27E8"/>
    <w:rsid w:val="003C3EBA"/>
    <w:rsid w:val="003D3C97"/>
    <w:rsid w:val="003D4BF6"/>
    <w:rsid w:val="003F5C77"/>
    <w:rsid w:val="00426E31"/>
    <w:rsid w:val="0044279C"/>
    <w:rsid w:val="00456765"/>
    <w:rsid w:val="004A5A62"/>
    <w:rsid w:val="004C3014"/>
    <w:rsid w:val="004D33F3"/>
    <w:rsid w:val="004E1864"/>
    <w:rsid w:val="00504588"/>
    <w:rsid w:val="005126DA"/>
    <w:rsid w:val="00521263"/>
    <w:rsid w:val="00522F92"/>
    <w:rsid w:val="005267AA"/>
    <w:rsid w:val="00533968"/>
    <w:rsid w:val="00590ABA"/>
    <w:rsid w:val="00597298"/>
    <w:rsid w:val="005B5937"/>
    <w:rsid w:val="005C7AA6"/>
    <w:rsid w:val="005D59EE"/>
    <w:rsid w:val="005E12D2"/>
    <w:rsid w:val="006116E0"/>
    <w:rsid w:val="00623F8C"/>
    <w:rsid w:val="00637980"/>
    <w:rsid w:val="00643510"/>
    <w:rsid w:val="006673A6"/>
    <w:rsid w:val="006722E9"/>
    <w:rsid w:val="00672EA8"/>
    <w:rsid w:val="006834E3"/>
    <w:rsid w:val="006902E9"/>
    <w:rsid w:val="006E1A05"/>
    <w:rsid w:val="006E3233"/>
    <w:rsid w:val="007174E5"/>
    <w:rsid w:val="00763085"/>
    <w:rsid w:val="007759DC"/>
    <w:rsid w:val="007959C9"/>
    <w:rsid w:val="007A08DD"/>
    <w:rsid w:val="007C112D"/>
    <w:rsid w:val="007C211C"/>
    <w:rsid w:val="00817A66"/>
    <w:rsid w:val="008370F8"/>
    <w:rsid w:val="00845E50"/>
    <w:rsid w:val="0085367B"/>
    <w:rsid w:val="008571A8"/>
    <w:rsid w:val="0087286F"/>
    <w:rsid w:val="00877F3B"/>
    <w:rsid w:val="008877CF"/>
    <w:rsid w:val="008C43F8"/>
    <w:rsid w:val="008E4342"/>
    <w:rsid w:val="008E7BBE"/>
    <w:rsid w:val="00924D17"/>
    <w:rsid w:val="00934DB1"/>
    <w:rsid w:val="0095243E"/>
    <w:rsid w:val="009C720A"/>
    <w:rsid w:val="00A029ED"/>
    <w:rsid w:val="00A02E71"/>
    <w:rsid w:val="00A469AB"/>
    <w:rsid w:val="00A5049F"/>
    <w:rsid w:val="00A662B9"/>
    <w:rsid w:val="00A723BF"/>
    <w:rsid w:val="00A95C9D"/>
    <w:rsid w:val="00A97B21"/>
    <w:rsid w:val="00AA1A8F"/>
    <w:rsid w:val="00AB5148"/>
    <w:rsid w:val="00AC60F7"/>
    <w:rsid w:val="00B15D45"/>
    <w:rsid w:val="00BA0F2C"/>
    <w:rsid w:val="00BD75C7"/>
    <w:rsid w:val="00BE6503"/>
    <w:rsid w:val="00BE6854"/>
    <w:rsid w:val="00BF4400"/>
    <w:rsid w:val="00BF53D7"/>
    <w:rsid w:val="00C00BF5"/>
    <w:rsid w:val="00C23549"/>
    <w:rsid w:val="00C2712D"/>
    <w:rsid w:val="00C36658"/>
    <w:rsid w:val="00C61A65"/>
    <w:rsid w:val="00CA2CE4"/>
    <w:rsid w:val="00CC6B4F"/>
    <w:rsid w:val="00CE23FB"/>
    <w:rsid w:val="00CE26DE"/>
    <w:rsid w:val="00CE38A3"/>
    <w:rsid w:val="00CE45DA"/>
    <w:rsid w:val="00CF1961"/>
    <w:rsid w:val="00D039C7"/>
    <w:rsid w:val="00D13B26"/>
    <w:rsid w:val="00D161FA"/>
    <w:rsid w:val="00D210AF"/>
    <w:rsid w:val="00D23B5B"/>
    <w:rsid w:val="00D41DBF"/>
    <w:rsid w:val="00D7752D"/>
    <w:rsid w:val="00DD413F"/>
    <w:rsid w:val="00DE3349"/>
    <w:rsid w:val="00DF392A"/>
    <w:rsid w:val="00E06CC9"/>
    <w:rsid w:val="00E145CA"/>
    <w:rsid w:val="00E350EF"/>
    <w:rsid w:val="00E76004"/>
    <w:rsid w:val="00E76EB9"/>
    <w:rsid w:val="00E8092B"/>
    <w:rsid w:val="00EA00A4"/>
    <w:rsid w:val="00F17696"/>
    <w:rsid w:val="00F21EF7"/>
    <w:rsid w:val="00F7750A"/>
    <w:rsid w:val="00F77C19"/>
    <w:rsid w:val="00F92321"/>
    <w:rsid w:val="00F97239"/>
    <w:rsid w:val="00FA7A14"/>
    <w:rsid w:val="00FB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13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F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F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0F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7B21"/>
    <w:pPr>
      <w:spacing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413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41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41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413F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2712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1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6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6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6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6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DEA82-39F9-48B9-9D5C-376D1647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MSI</cp:lastModifiedBy>
  <cp:revision>3</cp:revision>
  <dcterms:created xsi:type="dcterms:W3CDTF">2022-04-24T18:38:00Z</dcterms:created>
  <dcterms:modified xsi:type="dcterms:W3CDTF">2022-05-09T12:56:00Z</dcterms:modified>
</cp:coreProperties>
</file>