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 xml:space="preserve">Fundusze venture capital </w:t>
      </w:r>
      <w:r>
        <w:rPr>
          <w:b w:val="1"/>
          <w:bCs w:val="1"/>
          <w:sz w:val="30"/>
          <w:szCs w:val="30"/>
          <w:rtl w:val="0"/>
        </w:rPr>
        <w:t xml:space="preserve">– </w:t>
      </w:r>
      <w:r>
        <w:rPr>
          <w:b w:val="1"/>
          <w:bCs w:val="1"/>
          <w:sz w:val="30"/>
          <w:szCs w:val="30"/>
          <w:rtl w:val="0"/>
        </w:rPr>
        <w:t>perspektywy dofinansowania dla start-up</w:t>
      </w:r>
      <w:r>
        <w:rPr>
          <w:b w:val="1"/>
          <w:bCs w:val="1"/>
          <w:sz w:val="30"/>
          <w:szCs w:val="30"/>
          <w:rtl w:val="1"/>
        </w:rPr>
        <w:t>’ó</w:t>
      </w:r>
      <w:r>
        <w:rPr>
          <w:b w:val="1"/>
          <w:bCs w:val="1"/>
          <w:sz w:val="30"/>
          <w:szCs w:val="30"/>
          <w:rtl w:val="0"/>
        </w:rPr>
        <w:t>w</w:t>
      </w:r>
    </w:p>
    <w:p>
      <w:pPr>
        <w:pStyle w:val="Treść"/>
      </w:pPr>
    </w:p>
    <w:p>
      <w:pPr>
        <w:pStyle w:val="Treść"/>
        <w:spacing w:before="240" w:after="240"/>
      </w:pPr>
      <w:r>
        <w:rPr>
          <w:rtl w:val="0"/>
        </w:rPr>
        <w:t>Fundusze Europejskie wyr</w:t>
      </w:r>
      <w:r>
        <w:rPr>
          <w:rtl w:val="0"/>
        </w:rPr>
        <w:t>óż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szerokim wachlarzem instrument</w:t>
      </w:r>
      <w:r>
        <w:rPr>
          <w:rtl w:val="0"/>
          <w:lang w:val="es-ES_tradnl"/>
        </w:rPr>
        <w:t>ó</w:t>
      </w:r>
      <w:r>
        <w:rPr>
          <w:rtl w:val="0"/>
        </w:rPr>
        <w:t>w finansowych, do kt</w:t>
      </w:r>
      <w:r>
        <w:rPr>
          <w:rtl w:val="0"/>
          <w:lang w:val="es-ES_tradnl"/>
        </w:rPr>
        <w:t>ó</w:t>
      </w:r>
      <w:r>
        <w:rPr>
          <w:rtl w:val="0"/>
        </w:rPr>
        <w:t>rych, poza flagowymi konkursami w postaci bezzwrotnych grant</w:t>
      </w:r>
      <w:r>
        <w:rPr>
          <w:rtl w:val="0"/>
          <w:lang w:val="es-ES_tradnl"/>
        </w:rPr>
        <w:t>ó</w:t>
      </w:r>
      <w:r>
        <w:rPr>
          <w:rtl w:val="0"/>
        </w:rPr>
        <w:t>w, zaliczaj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fundusze venture capital. Stanowi</w:t>
      </w:r>
      <w:r>
        <w:rPr>
          <w:rtl w:val="0"/>
        </w:rPr>
        <w:t xml:space="preserve">ą </w:t>
      </w:r>
      <w:r>
        <w:rPr>
          <w:rtl w:val="0"/>
        </w:rPr>
        <w:t>one alternatywny rodzaj wspierania innowacji, kierowany do przedsi</w:t>
      </w:r>
      <w:r>
        <w:rPr>
          <w:rtl w:val="0"/>
        </w:rPr>
        <w:t>ę</w:t>
      </w:r>
      <w:r>
        <w:rPr>
          <w:rtl w:val="0"/>
        </w:rPr>
        <w:t>biorstw typu start-up tj. innowacyjnych sp</w:t>
      </w:r>
      <w:r>
        <w:rPr>
          <w:rtl w:val="0"/>
        </w:rPr>
        <w:t>ół</w:t>
      </w:r>
      <w:r>
        <w:rPr>
          <w:rtl w:val="0"/>
        </w:rPr>
        <w:t>ek, poszukuj</w:t>
      </w:r>
      <w:r>
        <w:rPr>
          <w:rtl w:val="0"/>
        </w:rPr>
        <w:t>ą</w:t>
      </w:r>
      <w:r>
        <w:rPr>
          <w:rtl w:val="0"/>
        </w:rPr>
        <w:t>cych lub posiadaj</w:t>
      </w:r>
      <w:r>
        <w:rPr>
          <w:rtl w:val="0"/>
        </w:rPr>
        <w:t>ą</w:t>
      </w:r>
      <w:r>
        <w:rPr>
          <w:rtl w:val="0"/>
        </w:rPr>
        <w:t>cych rentowny model biznesowy, d</w:t>
      </w:r>
      <w:r>
        <w:rPr>
          <w:rtl w:val="0"/>
        </w:rPr>
        <w:t>ążą</w:t>
      </w:r>
      <w:r>
        <w:rPr>
          <w:rtl w:val="0"/>
        </w:rPr>
        <w:t>cych do szybkiego wzrostu,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cych na rynku nie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ej ni</w:t>
      </w:r>
      <w:r>
        <w:rPr>
          <w:rtl w:val="0"/>
        </w:rPr>
        <w:t xml:space="preserve">ż </w:t>
      </w:r>
      <w:r>
        <w:rPr>
          <w:rtl w:val="0"/>
        </w:rPr>
        <w:t>pi</w:t>
      </w:r>
      <w:r>
        <w:rPr>
          <w:rtl w:val="0"/>
        </w:rPr>
        <w:t xml:space="preserve">ęć </w:t>
      </w:r>
      <w:r>
        <w:rPr>
          <w:rtl w:val="0"/>
        </w:rPr>
        <w:t>lat. Z jakiego konkretnie wsparcia mog</w:t>
      </w:r>
      <w:r>
        <w:rPr>
          <w:rtl w:val="0"/>
        </w:rPr>
        <w:t xml:space="preserve">ą </w:t>
      </w:r>
      <w:r>
        <w:rPr>
          <w:rtl w:val="0"/>
        </w:rPr>
        <w:t>skorzysta</w:t>
      </w:r>
      <w:r>
        <w:rPr>
          <w:rtl w:val="0"/>
        </w:rPr>
        <w:t>ć</w:t>
      </w:r>
      <w:r>
        <w:rPr>
          <w:rtl w:val="0"/>
          <w:lang w:val="zh-TW" w:eastAsia="zh-TW"/>
        </w:rPr>
        <w:t>?</w:t>
      </w:r>
    </w:p>
    <w:p>
      <w:pPr>
        <w:pStyle w:val="Treść"/>
        <w:spacing w:before="240" w:after="240"/>
        <w:rPr>
          <w:b w:val="1"/>
          <w:bCs w:val="1"/>
        </w:rPr>
      </w:pPr>
      <w:r>
        <w:rPr>
          <w:rtl w:val="0"/>
          <w:lang w:val="en-US"/>
        </w:rPr>
        <w:t>Start-up</w:t>
      </w:r>
      <w:r>
        <w:rPr>
          <w:rtl w:val="1"/>
        </w:rPr>
        <w:t>’</w:t>
      </w:r>
      <w:r>
        <w:rPr>
          <w:rtl w:val="0"/>
        </w:rPr>
        <w:t>y, rozpoczynaj</w:t>
      </w:r>
      <w:r>
        <w:rPr>
          <w:rtl w:val="0"/>
        </w:rPr>
        <w:t>ą</w:t>
      </w:r>
      <w:r>
        <w:rPr>
          <w:rtl w:val="0"/>
        </w:rPr>
        <w:t>c swoj</w:t>
      </w:r>
      <w:r>
        <w:rPr>
          <w:rtl w:val="0"/>
        </w:rPr>
        <w:t xml:space="preserve">ą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ść</w:t>
      </w:r>
      <w:r>
        <w:rPr>
          <w:rtl w:val="0"/>
        </w:rPr>
        <w:t>, ponosz</w:t>
      </w:r>
      <w:r>
        <w:rPr>
          <w:rtl w:val="0"/>
        </w:rPr>
        <w:t xml:space="preserve">ą </w:t>
      </w:r>
      <w:r>
        <w:rPr>
          <w:rtl w:val="0"/>
        </w:rPr>
        <w:t>ryzyko zak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 xml:space="preserve">ce, </w:t>
      </w:r>
      <w:r>
        <w:rPr>
          <w:rtl w:val="0"/>
        </w:rPr>
        <w:t>ż</w:t>
      </w:r>
      <w:r>
        <w:rPr>
          <w:rtl w:val="0"/>
        </w:rPr>
        <w:t>e stworzona innowacja w postaci us</w:t>
      </w:r>
      <w:r>
        <w:rPr>
          <w:rtl w:val="0"/>
        </w:rPr>
        <w:t>ł</w:t>
      </w:r>
      <w:r>
        <w:rPr>
          <w:rtl w:val="0"/>
        </w:rPr>
        <w:t>ugi czy produktu mo</w:t>
      </w:r>
      <w:r>
        <w:rPr>
          <w:rtl w:val="0"/>
        </w:rPr>
        <w:t>ż</w:t>
      </w:r>
      <w:r>
        <w:rPr>
          <w:rtl w:val="0"/>
        </w:rPr>
        <w:t>e nie znale</w:t>
      </w:r>
      <w:r>
        <w:rPr>
          <w:rtl w:val="0"/>
        </w:rPr>
        <w:t xml:space="preserve">źć </w:t>
      </w:r>
      <w:r>
        <w:rPr>
          <w:rtl w:val="0"/>
        </w:rPr>
        <w:t>odbiorc</w:t>
      </w:r>
      <w:r>
        <w:rPr>
          <w:rtl w:val="0"/>
          <w:lang w:val="es-ES_tradnl"/>
        </w:rPr>
        <w:t>ó</w:t>
      </w:r>
      <w:r>
        <w:rPr>
          <w:rtl w:val="0"/>
        </w:rPr>
        <w:t>w na rynku. Niepewno</w:t>
      </w:r>
      <w:r>
        <w:rPr>
          <w:rtl w:val="0"/>
        </w:rPr>
        <w:t>ść</w:t>
      </w:r>
      <w:r>
        <w:rPr>
          <w:rtl w:val="0"/>
        </w:rPr>
        <w:t>, jak</w:t>
      </w:r>
      <w:r>
        <w:rPr>
          <w:rtl w:val="0"/>
        </w:rPr>
        <w:t xml:space="preserve">ą </w:t>
      </w:r>
      <w:r>
        <w:rPr>
          <w:rtl w:val="0"/>
        </w:rPr>
        <w:t>niesie za sob</w:t>
      </w:r>
      <w:r>
        <w:rPr>
          <w:rtl w:val="0"/>
        </w:rPr>
        <w:t xml:space="preserve">ą </w:t>
      </w:r>
      <w:r>
        <w:rPr>
          <w:rtl w:val="0"/>
        </w:rPr>
        <w:t>nowa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ść</w:t>
      </w:r>
      <w:r>
        <w:rPr>
          <w:rtl w:val="0"/>
        </w:rPr>
        <w:t>, weryfikowana jest na etapie oceny modelu biznesowego przez potencjalnego inwestora. Start-up</w:t>
      </w:r>
      <w:r>
        <w:rPr>
          <w:rtl w:val="1"/>
        </w:rPr>
        <w:t>’</w:t>
      </w:r>
      <w:r>
        <w:rPr>
          <w:rtl w:val="0"/>
        </w:rPr>
        <w:t>y charakteryzuje zastosowanie w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nowych technologii i metod pracy dost</w:t>
      </w:r>
      <w:r>
        <w:rPr>
          <w:rtl w:val="0"/>
        </w:rPr>
        <w:t>ę</w:t>
      </w:r>
      <w:r>
        <w:rPr>
          <w:rtl w:val="0"/>
        </w:rPr>
        <w:t>pnych na rynku od maksymalnie pi</w:t>
      </w:r>
      <w:r>
        <w:rPr>
          <w:rtl w:val="0"/>
        </w:rPr>
        <w:t>ę</w:t>
      </w:r>
      <w:r>
        <w:rPr>
          <w:rtl w:val="0"/>
        </w:rPr>
        <w:t>ciu lat, co pozwala stworzy</w:t>
      </w:r>
      <w:r>
        <w:rPr>
          <w:rtl w:val="0"/>
        </w:rPr>
        <w:t xml:space="preserve">ć </w:t>
      </w:r>
      <w:r>
        <w:rPr>
          <w:rtl w:val="0"/>
        </w:rPr>
        <w:t>przewag</w:t>
      </w:r>
      <w:r>
        <w:rPr>
          <w:rtl w:val="0"/>
        </w:rPr>
        <w:t xml:space="preserve">ę </w:t>
      </w:r>
      <w:r>
        <w:rPr>
          <w:rtl w:val="0"/>
        </w:rPr>
        <w:t>technologiczn</w:t>
      </w:r>
      <w:r>
        <w:rPr>
          <w:rtl w:val="0"/>
        </w:rPr>
        <w:t xml:space="preserve">ą </w:t>
      </w:r>
      <w:r>
        <w:rPr>
          <w:rtl w:val="0"/>
        </w:rPr>
        <w:t>i gwarancj</w:t>
      </w:r>
      <w:r>
        <w:rPr>
          <w:rtl w:val="0"/>
        </w:rPr>
        <w:t xml:space="preserve">ę </w:t>
      </w:r>
      <w:r>
        <w:rPr>
          <w:rtl w:val="0"/>
        </w:rPr>
        <w:t xml:space="preserve">szybkiego wzrostu. </w:t>
      </w:r>
      <w:r>
        <w:rPr>
          <w:rtl w:val="0"/>
        </w:rPr>
        <w:t xml:space="preserve">– </w:t>
      </w:r>
      <w:r>
        <w:rPr>
          <w:i w:val="1"/>
          <w:iCs w:val="1"/>
          <w:rtl w:val="0"/>
        </w:rPr>
        <w:t>Stworzony w ten spos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b nowy model biznesowy niesie ryzyko niepowodzenia przedsi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wzi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cia w pocz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 xml:space="preserve">tkowej fazie inwestycji, zwanej popularnie </w:t>
      </w:r>
      <w:r>
        <w:rPr>
          <w:i w:val="1"/>
          <w:iCs w:val="1"/>
          <w:rtl w:val="0"/>
        </w:rPr>
        <w:t>„</w:t>
      </w:r>
      <w:r>
        <w:rPr>
          <w:i w:val="1"/>
          <w:iCs w:val="1"/>
          <w:rtl w:val="0"/>
          <w:lang w:val="pt-PT"/>
        </w:rPr>
        <w:t>faz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zasiew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</w:t>
      </w:r>
      <w:r>
        <w:rPr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>. Inwestycje tego typu maj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na celu wytypowanie najlepiej rokuj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cych, ale zarazem bardzo ryzykownych projekt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w, kt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re w przysz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ci mog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zmieni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 xml:space="preserve">oblicze gospodarki 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wiatowej</w:t>
      </w:r>
      <w:r>
        <w:rPr>
          <w:rtl w:val="0"/>
        </w:rPr>
        <w:t xml:space="preserve">. </w:t>
      </w:r>
      <w:r>
        <w:rPr>
          <w:rtl w:val="0"/>
        </w:rPr>
        <w:t xml:space="preserve">– </w:t>
      </w:r>
      <w:r>
        <w:rPr>
          <w:b w:val="1"/>
          <w:bCs w:val="1"/>
          <w:rtl w:val="0"/>
        </w:rPr>
        <w:t>prognozuje Laura Kloch, Starszy Konsultant ds. projekt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UE z Centrum Bada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i Rozwoju Technologii dla Przemys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S.A.</w:t>
      </w:r>
    </w:p>
    <w:p>
      <w:pPr>
        <w:pStyle w:val="Nagłówek 2"/>
        <w:keepNext w:val="0"/>
        <w:keepLines w:val="0"/>
        <w:spacing w:after="80"/>
        <w:rPr>
          <w:b w:val="1"/>
          <w:bCs w:val="1"/>
          <w:sz w:val="34"/>
          <w:szCs w:val="34"/>
        </w:rPr>
      </w:pPr>
      <w:bookmarkStart w:name="_q1ozldp8gjgj" w:id="0"/>
      <w:bookmarkEnd w:id="0"/>
      <w:r>
        <w:rPr>
          <w:b w:val="1"/>
          <w:bCs w:val="1"/>
          <w:sz w:val="34"/>
          <w:szCs w:val="34"/>
          <w:rtl w:val="0"/>
        </w:rPr>
        <w:t>R</w:t>
      </w:r>
      <w:r>
        <w:rPr>
          <w:b w:val="1"/>
          <w:bCs w:val="1"/>
          <w:sz w:val="34"/>
          <w:szCs w:val="34"/>
          <w:rtl w:val="0"/>
        </w:rPr>
        <w:t>ynek start-up</w:t>
      </w:r>
      <w:r>
        <w:rPr>
          <w:b w:val="1"/>
          <w:bCs w:val="1"/>
          <w:sz w:val="34"/>
          <w:szCs w:val="34"/>
          <w:rtl w:val="0"/>
          <w:lang w:val="es-ES_tradnl"/>
        </w:rPr>
        <w:t>ó</w:t>
      </w:r>
      <w:r>
        <w:rPr>
          <w:b w:val="1"/>
          <w:bCs w:val="1"/>
          <w:sz w:val="34"/>
          <w:szCs w:val="34"/>
          <w:rtl w:val="0"/>
        </w:rPr>
        <w:t>w Polsce</w:t>
      </w:r>
    </w:p>
    <w:p>
      <w:pPr>
        <w:pStyle w:val="Treść"/>
        <w:spacing w:before="240" w:after="240"/>
      </w:pP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  <w:lang w:val="en-US"/>
        </w:rPr>
        <w:t>start-up</w:t>
      </w:r>
      <w:r>
        <w:rPr>
          <w:rtl w:val="1"/>
        </w:rPr>
        <w:t>’ó</w:t>
      </w:r>
      <w:r>
        <w:rPr>
          <w:rtl w:val="0"/>
        </w:rPr>
        <w:t>w na polskim rynku jest dosy</w:t>
      </w:r>
      <w:r>
        <w:rPr>
          <w:rtl w:val="0"/>
        </w:rPr>
        <w:t xml:space="preserve">ć </w:t>
      </w:r>
      <w:r>
        <w:rPr>
          <w:rtl w:val="0"/>
        </w:rPr>
        <w:t>kr</w:t>
      </w:r>
      <w:r>
        <w:rPr>
          <w:rtl w:val="0"/>
          <w:lang w:val="es-ES_tradnl"/>
        </w:rPr>
        <w:t>ó</w:t>
      </w:r>
      <w:r>
        <w:rPr>
          <w:rtl w:val="0"/>
        </w:rPr>
        <w:t xml:space="preserve">tka, a ich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szuka</w:t>
      </w:r>
      <w:r>
        <w:rPr>
          <w:rtl w:val="0"/>
        </w:rPr>
        <w:t xml:space="preserve">ć </w:t>
      </w:r>
      <w:r>
        <w:rPr>
          <w:rtl w:val="0"/>
        </w:rPr>
        <w:t>w Stanach Zjednoczonych czy w Wielkiej Brytanii. Do najbardziej znanych na arenie mi</w:t>
      </w:r>
      <w:r>
        <w:rPr>
          <w:rtl w:val="0"/>
        </w:rPr>
        <w:t>ę</w:t>
      </w:r>
      <w:r>
        <w:rPr>
          <w:rtl w:val="0"/>
        </w:rPr>
        <w:t>dzynarodowej start-up</w:t>
      </w:r>
      <w:r>
        <w:rPr>
          <w:rtl w:val="1"/>
        </w:rPr>
        <w:t>’ó</w:t>
      </w:r>
      <w:r>
        <w:rPr>
          <w:rtl w:val="0"/>
        </w:rPr>
        <w:t>w nale</w:t>
      </w:r>
      <w:r>
        <w:rPr>
          <w:rtl w:val="0"/>
        </w:rPr>
        <w:t xml:space="preserve">żą </w:t>
      </w:r>
      <w:r>
        <w:rPr>
          <w:rtl w:val="0"/>
        </w:rPr>
        <w:t>m.in. Facebook, Uber, Airbnb, Spotify.</w:t>
      </w:r>
    </w:p>
    <w:p>
      <w:pPr>
        <w:pStyle w:val="Treść"/>
        <w:spacing w:before="240" w:after="240"/>
      </w:pPr>
      <w:r>
        <w:rPr>
          <w:b w:val="1"/>
          <w:bCs w:val="1"/>
          <w:rtl w:val="0"/>
        </w:rPr>
        <w:t>W Polsce w 2021 r. liczb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  <w:lang w:val="en-US"/>
        </w:rPr>
        <w:t>start-up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szacowano na od 3 tys. do 6 tys. firm we wszystkich bran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ach. Najbardziej znane start-up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</w:rPr>
        <w:t xml:space="preserve">y w kraju to m.in.: Booksy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platforma us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ug fryzjerskich, kosmetycznych i innych, Callpage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oprogramowanie pozwalaj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na oddzwonienie do klienta w ci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gu 28 sec. od pozostawienia przez niego danych na formularzu internetowym czy Brainly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platforma edukacyjna.</w:t>
      </w:r>
      <w:r>
        <w:rPr>
          <w:rtl w:val="0"/>
        </w:rPr>
        <w:t xml:space="preserve"> </w:t>
      </w:r>
    </w:p>
    <w:p>
      <w:pPr>
        <w:pStyle w:val="Nagłówek 2"/>
        <w:keepNext w:val="0"/>
        <w:keepLines w:val="0"/>
        <w:spacing w:after="80"/>
        <w:rPr>
          <w:b w:val="1"/>
          <w:bCs w:val="1"/>
          <w:sz w:val="34"/>
          <w:szCs w:val="34"/>
        </w:rPr>
      </w:pPr>
      <w:bookmarkStart w:name="_a2kxthu7ja8" w:id="1"/>
      <w:bookmarkEnd w:id="1"/>
      <w:r>
        <w:rPr>
          <w:b w:val="1"/>
          <w:bCs w:val="1"/>
          <w:sz w:val="34"/>
          <w:szCs w:val="34"/>
          <w:rtl w:val="0"/>
        </w:rPr>
        <w:t>K</w:t>
      </w:r>
      <w:r>
        <w:rPr>
          <w:b w:val="1"/>
          <w:bCs w:val="1"/>
          <w:sz w:val="34"/>
          <w:szCs w:val="34"/>
          <w:rtl w:val="0"/>
        </w:rPr>
        <w:t>im jest inwestor start-up</w:t>
      </w:r>
      <w:r>
        <w:rPr>
          <w:b w:val="1"/>
          <w:bCs w:val="1"/>
          <w:sz w:val="34"/>
          <w:szCs w:val="34"/>
          <w:rtl w:val="1"/>
        </w:rPr>
        <w:t>’</w:t>
      </w:r>
      <w:r>
        <w:rPr>
          <w:b w:val="1"/>
          <w:bCs w:val="1"/>
          <w:sz w:val="34"/>
          <w:szCs w:val="34"/>
          <w:rtl w:val="0"/>
        </w:rPr>
        <w:t>u i w jaki spos</w:t>
      </w:r>
      <w:r>
        <w:rPr>
          <w:b w:val="1"/>
          <w:bCs w:val="1"/>
          <w:sz w:val="34"/>
          <w:szCs w:val="34"/>
          <w:rtl w:val="0"/>
          <w:lang w:val="es-ES_tradnl"/>
        </w:rPr>
        <w:t>ó</w:t>
      </w:r>
      <w:r>
        <w:rPr>
          <w:b w:val="1"/>
          <w:bCs w:val="1"/>
          <w:sz w:val="34"/>
          <w:szCs w:val="34"/>
          <w:rtl w:val="0"/>
        </w:rPr>
        <w:t>b skorzysta</w:t>
      </w:r>
      <w:r>
        <w:rPr>
          <w:b w:val="1"/>
          <w:bCs w:val="1"/>
          <w:sz w:val="34"/>
          <w:szCs w:val="34"/>
          <w:rtl w:val="0"/>
        </w:rPr>
        <w:t xml:space="preserve">ć </w:t>
      </w:r>
      <w:r>
        <w:rPr>
          <w:b w:val="1"/>
          <w:bCs w:val="1"/>
          <w:sz w:val="34"/>
          <w:szCs w:val="34"/>
          <w:rtl w:val="0"/>
        </w:rPr>
        <w:t>z finansowania?</w:t>
      </w:r>
    </w:p>
    <w:p>
      <w:pPr>
        <w:pStyle w:val="Treść"/>
        <w:spacing w:before="240" w:after="240"/>
      </w:pPr>
      <w:r>
        <w:rPr>
          <w:rtl w:val="0"/>
        </w:rPr>
        <w:t>Najbardziej popularn</w:t>
      </w:r>
      <w:r>
        <w:rPr>
          <w:rtl w:val="0"/>
        </w:rPr>
        <w:t xml:space="preserve">ą </w:t>
      </w:r>
      <w:r>
        <w:rPr>
          <w:rtl w:val="0"/>
          <w:lang w:val="en-US"/>
        </w:rPr>
        <w:t>form</w:t>
      </w:r>
      <w:r>
        <w:rPr>
          <w:rtl w:val="0"/>
        </w:rPr>
        <w:t xml:space="preserve">ą </w:t>
      </w:r>
      <w:r>
        <w:rPr>
          <w:rtl w:val="0"/>
        </w:rPr>
        <w:t>finansowania s</w:t>
      </w:r>
      <w:r>
        <w:rPr>
          <w:rtl w:val="0"/>
        </w:rPr>
        <w:t xml:space="preserve">ą </w:t>
      </w:r>
      <w:r>
        <w:rPr>
          <w:rtl w:val="0"/>
        </w:rPr>
        <w:t xml:space="preserve">fundusze venture capital (VC) oraz </w:t>
      </w:r>
      <w:r>
        <w:rPr>
          <w:rtl w:val="0"/>
        </w:rPr>
        <w:t>ś</w:t>
      </w:r>
      <w:r>
        <w:rPr>
          <w:rtl w:val="0"/>
        </w:rPr>
        <w:t>rodki prywatnych inwestor</w:t>
      </w:r>
      <w:r>
        <w:rPr>
          <w:rtl w:val="0"/>
          <w:lang w:val="es-ES_tradnl"/>
        </w:rPr>
        <w:t>ó</w:t>
      </w:r>
      <w:r>
        <w:rPr>
          <w:rtl w:val="0"/>
        </w:rPr>
        <w:t>w, tzw. anio</w:t>
      </w:r>
      <w:r>
        <w:rPr>
          <w:rtl w:val="0"/>
        </w:rPr>
        <w:t>łó</w:t>
      </w:r>
      <w:r>
        <w:rPr>
          <w:rtl w:val="0"/>
        </w:rPr>
        <w:t xml:space="preserve">w biznesu. </w:t>
      </w:r>
    </w:p>
    <w:p>
      <w:pPr>
        <w:pStyle w:val="Treść"/>
        <w:spacing w:before="240" w:after="240"/>
      </w:pPr>
      <w:r>
        <w:rPr>
          <w:rtl w:val="0"/>
        </w:rPr>
        <w:t>Venture capital to inwestycje kapita</w:t>
      </w:r>
      <w:r>
        <w:rPr>
          <w:rtl w:val="0"/>
        </w:rPr>
        <w:t>ł</w:t>
      </w:r>
      <w:r>
        <w:rPr>
          <w:rtl w:val="0"/>
        </w:rPr>
        <w:t>owe dokonywane na rynku pozagie</w:t>
      </w:r>
      <w:r>
        <w:rPr>
          <w:rtl w:val="0"/>
        </w:rPr>
        <w:t>ł</w:t>
      </w:r>
      <w:r>
        <w:rPr>
          <w:rtl w:val="0"/>
        </w:rPr>
        <w:t>dowym, inwestuj</w:t>
      </w:r>
      <w:r>
        <w:rPr>
          <w:rtl w:val="0"/>
        </w:rPr>
        <w:t>ą</w:t>
      </w:r>
      <w:r>
        <w:rPr>
          <w:rtl w:val="0"/>
        </w:rPr>
        <w:t>ce</w:t>
      </w:r>
    </w:p>
    <w:p>
      <w:pPr>
        <w:pStyle w:val="Treść"/>
        <w:spacing w:before="240" w:after="240"/>
      </w:pPr>
      <w:r>
        <w:rPr>
          <w:rtl w:val="0"/>
        </w:rPr>
        <w:t>w przedsi</w:t>
      </w:r>
      <w:r>
        <w:rPr>
          <w:rtl w:val="0"/>
        </w:rPr>
        <w:t>ę</w:t>
      </w:r>
      <w:r>
        <w:rPr>
          <w:rtl w:val="0"/>
        </w:rPr>
        <w:t>wzi</w:t>
      </w:r>
      <w:r>
        <w:rPr>
          <w:rtl w:val="0"/>
        </w:rPr>
        <w:t>ę</w:t>
      </w:r>
      <w:r>
        <w:rPr>
          <w:rtl w:val="0"/>
        </w:rPr>
        <w:t>cia we wczesnych fazach rozwoju, kt</w:t>
      </w:r>
      <w:r>
        <w:rPr>
          <w:rtl w:val="0"/>
          <w:lang w:val="es-ES_tradnl"/>
        </w:rPr>
        <w:t>ó</w:t>
      </w:r>
      <w:r>
        <w:rPr>
          <w:rtl w:val="0"/>
        </w:rPr>
        <w:t>re realizowane s</w:t>
      </w:r>
      <w:r>
        <w:rPr>
          <w:rtl w:val="0"/>
        </w:rPr>
        <w:t xml:space="preserve">ą </w:t>
      </w:r>
      <w:r>
        <w:rPr>
          <w:rtl w:val="0"/>
        </w:rPr>
        <w:t xml:space="preserve">przez wyspecjalizowane podmioty, tj. fundusze venture capital. </w:t>
      </w:r>
    </w:p>
    <w:p>
      <w:pPr>
        <w:pStyle w:val="Treść"/>
        <w:spacing w:before="240" w:after="240"/>
      </w:pPr>
      <w:r>
        <w:rPr>
          <w:rtl w:val="0"/>
        </w:rPr>
        <w:t>Wczesna faza rozwoju zak</w:t>
      </w:r>
      <w:r>
        <w:rPr>
          <w:rtl w:val="0"/>
        </w:rPr>
        <w:t>ł</w:t>
      </w:r>
      <w:r>
        <w:rPr>
          <w:rtl w:val="0"/>
        </w:rPr>
        <w:t>ada rozpocz</w:t>
      </w:r>
      <w:r>
        <w:rPr>
          <w:rtl w:val="0"/>
        </w:rPr>
        <w:t>ę</w:t>
      </w:r>
      <w:r>
        <w:rPr>
          <w:rtl w:val="0"/>
        </w:rPr>
        <w:t>cie prac maj</w:t>
      </w:r>
      <w:r>
        <w:rPr>
          <w:rtl w:val="0"/>
        </w:rPr>
        <w:t>ą</w:t>
      </w:r>
      <w:r>
        <w:rPr>
          <w:rtl w:val="0"/>
        </w:rPr>
        <w:t>cych na celu przekszta</w:t>
      </w:r>
      <w:r>
        <w:rPr>
          <w:rtl w:val="0"/>
        </w:rPr>
        <w:t>ł</w:t>
      </w:r>
      <w:r>
        <w:rPr>
          <w:rtl w:val="0"/>
        </w:rPr>
        <w:t>cenie pomys</w:t>
      </w:r>
      <w:r>
        <w:rPr>
          <w:rtl w:val="0"/>
        </w:rPr>
        <w:t>ł</w:t>
      </w:r>
      <w:r>
        <w:rPr>
          <w:rtl w:val="0"/>
        </w:rPr>
        <w:t>u w model biznesowy. Obejmuje ona rozpoznanie rynkowe dla nowego produktu czy us</w:t>
      </w:r>
      <w:r>
        <w:rPr>
          <w:rtl w:val="0"/>
        </w:rPr>
        <w:t>ł</w:t>
      </w:r>
      <w:r>
        <w:rPr>
          <w:rtl w:val="0"/>
        </w:rPr>
        <w:t>ugi. Na tym etapie rozwoju biznesowego przedsi</w:t>
      </w:r>
      <w:r>
        <w:rPr>
          <w:rtl w:val="0"/>
        </w:rPr>
        <w:t>ę</w:t>
      </w:r>
      <w:r>
        <w:rPr>
          <w:rtl w:val="0"/>
        </w:rPr>
        <w:t>biorcy mog</w:t>
      </w:r>
      <w:r>
        <w:rPr>
          <w:rtl w:val="0"/>
        </w:rPr>
        <w:t xml:space="preserve">ą </w:t>
      </w:r>
      <w:r>
        <w:rPr>
          <w:rtl w:val="0"/>
        </w:rPr>
        <w:t>liczy</w:t>
      </w:r>
      <w:r>
        <w:rPr>
          <w:rtl w:val="0"/>
        </w:rPr>
        <w:t xml:space="preserve">ć </w:t>
      </w:r>
      <w:r>
        <w:rPr>
          <w:rtl w:val="0"/>
        </w:rPr>
        <w:t xml:space="preserve">na wsparcie w ramach funduszy venture capital. </w:t>
      </w:r>
    </w:p>
    <w:p>
      <w:pPr>
        <w:pStyle w:val="Nagłówek 2"/>
        <w:keepNext w:val="0"/>
        <w:keepLines w:val="0"/>
        <w:spacing w:after="80"/>
        <w:rPr>
          <w:b w:val="1"/>
          <w:bCs w:val="1"/>
          <w:sz w:val="34"/>
          <w:szCs w:val="34"/>
        </w:rPr>
      </w:pPr>
      <w:bookmarkStart w:name="_d9vrre8krxg7" w:id="2"/>
      <w:bookmarkEnd w:id="2"/>
      <w:r>
        <w:rPr>
          <w:b w:val="1"/>
          <w:bCs w:val="1"/>
          <w:sz w:val="34"/>
          <w:szCs w:val="34"/>
          <w:rtl w:val="0"/>
        </w:rPr>
        <w:t>A</w:t>
      </w:r>
      <w:r>
        <w:rPr>
          <w:b w:val="1"/>
          <w:bCs w:val="1"/>
          <w:sz w:val="34"/>
          <w:szCs w:val="34"/>
          <w:rtl w:val="0"/>
        </w:rPr>
        <w:t>nio</w:t>
      </w:r>
      <w:r>
        <w:rPr>
          <w:b w:val="1"/>
          <w:bCs w:val="1"/>
          <w:sz w:val="34"/>
          <w:szCs w:val="34"/>
          <w:rtl w:val="0"/>
        </w:rPr>
        <w:t>ł</w:t>
      </w:r>
      <w:r>
        <w:rPr>
          <w:b w:val="1"/>
          <w:bCs w:val="1"/>
          <w:sz w:val="34"/>
          <w:szCs w:val="34"/>
          <w:rtl w:val="0"/>
        </w:rPr>
        <w:t xml:space="preserve">y biznesu </w:t>
      </w:r>
      <w:r>
        <w:rPr>
          <w:b w:val="1"/>
          <w:bCs w:val="1"/>
          <w:sz w:val="34"/>
          <w:szCs w:val="34"/>
          <w:rtl w:val="0"/>
        </w:rPr>
        <w:t xml:space="preserve">– </w:t>
      </w:r>
      <w:r>
        <w:rPr>
          <w:b w:val="1"/>
          <w:bCs w:val="1"/>
          <w:sz w:val="34"/>
          <w:szCs w:val="34"/>
          <w:rtl w:val="0"/>
        </w:rPr>
        <w:t>kim s</w:t>
      </w:r>
      <w:r>
        <w:rPr>
          <w:b w:val="1"/>
          <w:bCs w:val="1"/>
          <w:sz w:val="34"/>
          <w:szCs w:val="34"/>
          <w:rtl w:val="0"/>
        </w:rPr>
        <w:t xml:space="preserve">ą </w:t>
      </w:r>
      <w:r>
        <w:rPr>
          <w:b w:val="1"/>
          <w:bCs w:val="1"/>
          <w:sz w:val="34"/>
          <w:szCs w:val="34"/>
          <w:rtl w:val="0"/>
        </w:rPr>
        <w:t>i gdzie ich szuka</w:t>
      </w:r>
      <w:r>
        <w:rPr>
          <w:b w:val="1"/>
          <w:bCs w:val="1"/>
          <w:sz w:val="34"/>
          <w:szCs w:val="34"/>
          <w:rtl w:val="0"/>
        </w:rPr>
        <w:t>ć</w:t>
      </w:r>
      <w:r>
        <w:rPr>
          <w:b w:val="1"/>
          <w:bCs w:val="1"/>
          <w:sz w:val="34"/>
          <w:szCs w:val="34"/>
          <w:rtl w:val="0"/>
          <w:lang w:val="zh-TW" w:eastAsia="zh-TW"/>
        </w:rPr>
        <w:t>?</w:t>
      </w:r>
    </w:p>
    <w:p>
      <w:pPr>
        <w:pStyle w:val="Treść"/>
        <w:spacing w:before="240" w:after="240"/>
      </w:pPr>
      <w:r>
        <w:rPr>
          <w:rtl w:val="0"/>
        </w:rPr>
        <w:t>Finansowanie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start-up</w:t>
      </w:r>
      <w:r>
        <w:rPr>
          <w:rtl w:val="1"/>
        </w:rPr>
        <w:t>’ó</w:t>
      </w:r>
      <w:r>
        <w:rPr>
          <w:rtl w:val="0"/>
        </w:rPr>
        <w:t xml:space="preserve">w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prywatnych inwestor</w:t>
      </w:r>
      <w:r>
        <w:rPr>
          <w:rtl w:val="0"/>
          <w:lang w:val="es-ES_tradnl"/>
        </w:rPr>
        <w:t>ó</w:t>
      </w:r>
      <w:r>
        <w:rPr>
          <w:rtl w:val="0"/>
        </w:rPr>
        <w:t>w, czyli Anio</w:t>
      </w:r>
      <w:r>
        <w:rPr>
          <w:rtl w:val="0"/>
        </w:rPr>
        <w:t>łó</w:t>
      </w:r>
      <w:r>
        <w:rPr>
          <w:rtl w:val="0"/>
        </w:rPr>
        <w:t>w Biznesu jest, obok bezzwrotnych dotacji z funduszy europejskich czy funduszy venture capital, jedn</w:t>
      </w:r>
      <w:r>
        <w:rPr>
          <w:rtl w:val="0"/>
        </w:rPr>
        <w:t xml:space="preserve">ą </w:t>
      </w:r>
      <w:r>
        <w:rPr>
          <w:rtl w:val="0"/>
        </w:rPr>
        <w:t>z najbardziej znanych form finansowania. W Polsce tradycja anio</w:t>
      </w:r>
      <w:r>
        <w:rPr>
          <w:rtl w:val="0"/>
        </w:rPr>
        <w:t>łó</w:t>
      </w:r>
      <w:r>
        <w:rPr>
          <w:rtl w:val="0"/>
        </w:rPr>
        <w:t>w biznesu jest znacznie kr</w:t>
      </w:r>
      <w:r>
        <w:rPr>
          <w:rtl w:val="0"/>
          <w:lang w:val="es-ES_tradnl"/>
        </w:rPr>
        <w:t>ó</w:t>
      </w:r>
      <w:r>
        <w:rPr>
          <w:rtl w:val="0"/>
        </w:rPr>
        <w:t>tsza ni</w:t>
      </w:r>
      <w:r>
        <w:rPr>
          <w:rtl w:val="0"/>
        </w:rPr>
        <w:t xml:space="preserve">ż </w:t>
      </w:r>
      <w:r>
        <w:rPr>
          <w:rtl w:val="0"/>
        </w:rPr>
        <w:t>na Zachodzie czy w Ameryce P</w:t>
      </w:r>
      <w:r>
        <w:rPr>
          <w:rtl w:val="0"/>
        </w:rPr>
        <w:t>ół</w:t>
      </w:r>
      <w:r>
        <w:rPr>
          <w:rtl w:val="0"/>
        </w:rPr>
        <w:t>nocnej, a ze wsparcia anio</w:t>
      </w:r>
      <w:r>
        <w:rPr>
          <w:rtl w:val="0"/>
        </w:rPr>
        <w:t>łó</w:t>
      </w:r>
      <w:r>
        <w:rPr>
          <w:rtl w:val="0"/>
        </w:rPr>
        <w:t>w biznesu korzysta w Polsce zaledwie 17% rodzimych start-up</w:t>
      </w:r>
      <w:r>
        <w:rPr>
          <w:rtl w:val="1"/>
        </w:rPr>
        <w:t>’ó</w:t>
      </w:r>
      <w:r>
        <w:rPr>
          <w:rtl w:val="0"/>
        </w:rPr>
        <w:t>w. Z definicji, anio</w:t>
      </w:r>
      <w:r>
        <w:rPr>
          <w:rtl w:val="0"/>
        </w:rPr>
        <w:t>ł</w:t>
      </w:r>
      <w:r>
        <w:rPr>
          <w:rtl w:val="0"/>
        </w:rPr>
        <w:t>em biznesu jest przedsi</w:t>
      </w:r>
      <w:r>
        <w:rPr>
          <w:rtl w:val="0"/>
        </w:rPr>
        <w:t>ę</w:t>
      </w:r>
      <w:r>
        <w:rPr>
          <w:rtl w:val="0"/>
        </w:rPr>
        <w:t>biorca lub osoba prywatna, kt</w:t>
      </w:r>
      <w:r>
        <w:rPr>
          <w:rtl w:val="0"/>
          <w:lang w:val="es-ES_tradnl"/>
        </w:rPr>
        <w:t>ó</w:t>
      </w:r>
      <w:r>
        <w:rPr>
          <w:rtl w:val="0"/>
        </w:rPr>
        <w:t>ra posiada do</w:t>
      </w:r>
      <w:r>
        <w:rPr>
          <w:rtl w:val="0"/>
        </w:rPr>
        <w:t>ś</w:t>
      </w:r>
      <w:r>
        <w:rPr>
          <w:rtl w:val="0"/>
        </w:rPr>
        <w:t>wiadczenie w prowadzeniu z sukcesem biznesu w danej bran</w:t>
      </w:r>
      <w:r>
        <w:rPr>
          <w:rtl w:val="0"/>
        </w:rPr>
        <w:t>ż</w:t>
      </w:r>
      <w:r>
        <w:rPr>
          <w:rtl w:val="0"/>
        </w:rPr>
        <w:t>y i chce zainwestowa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 xml:space="preserve">asne </w:t>
      </w:r>
      <w:r>
        <w:rPr>
          <w:rtl w:val="0"/>
        </w:rPr>
        <w:t>ś</w:t>
      </w:r>
      <w:r>
        <w:rPr>
          <w:rtl w:val="0"/>
        </w:rPr>
        <w:t>rodki w innowacyjne rozwi</w:t>
      </w:r>
      <w:r>
        <w:rPr>
          <w:rtl w:val="0"/>
        </w:rPr>
        <w:t>ą</w:t>
      </w:r>
      <w:r>
        <w:rPr>
          <w:rtl w:val="0"/>
        </w:rPr>
        <w:t>zania przedsi</w:t>
      </w:r>
      <w:r>
        <w:rPr>
          <w:rtl w:val="0"/>
        </w:rPr>
        <w:t>ę</w:t>
      </w:r>
      <w:r>
        <w:rPr>
          <w:rtl w:val="0"/>
        </w:rPr>
        <w:t>biorstw,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cych we wczesnej fazie rozwoju. S</w:t>
      </w:r>
      <w:r>
        <w:rPr>
          <w:rtl w:val="0"/>
        </w:rPr>
        <w:t xml:space="preserve">ą </w:t>
      </w:r>
      <w:r>
        <w:rPr>
          <w:rtl w:val="0"/>
        </w:rPr>
        <w:t>to najcz</w:t>
      </w:r>
      <w:r>
        <w:rPr>
          <w:rtl w:val="0"/>
        </w:rPr>
        <w:t>ęś</w:t>
      </w:r>
      <w:r>
        <w:rPr>
          <w:rtl w:val="0"/>
        </w:rPr>
        <w:t>ciej lokalni inwestorzy, pomagaj</w:t>
      </w:r>
      <w:r>
        <w:rPr>
          <w:rtl w:val="0"/>
        </w:rPr>
        <w:t>ą</w:t>
      </w:r>
      <w:r>
        <w:rPr>
          <w:rtl w:val="0"/>
        </w:rPr>
        <w:t xml:space="preserve">cy firmom ze swojego regionu. </w:t>
      </w:r>
    </w:p>
    <w:p>
      <w:pPr>
        <w:pStyle w:val="Treść"/>
        <w:spacing w:before="240" w:after="240"/>
      </w:pPr>
      <w:r>
        <w:rPr>
          <w:rtl w:val="0"/>
        </w:rPr>
        <w:t>Aby zach</w:t>
      </w:r>
      <w:r>
        <w:rPr>
          <w:rtl w:val="0"/>
        </w:rPr>
        <w:t>ę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inwestora projekt musi cechowa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du</w:t>
      </w:r>
      <w:r>
        <w:rPr>
          <w:rtl w:val="0"/>
        </w:rPr>
        <w:t>ż</w:t>
      </w:r>
      <w:r>
        <w:rPr>
          <w:rtl w:val="0"/>
        </w:rPr>
        <w:t>ym potencja</w:t>
      </w:r>
      <w:r>
        <w:rPr>
          <w:rtl w:val="0"/>
        </w:rPr>
        <w:t>ł</w:t>
      </w:r>
      <w:r>
        <w:rPr>
          <w:rtl w:val="0"/>
        </w:rPr>
        <w:t>em rozwoju i odpowiednim modelem biznesowym, zak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cym sukces rynkowy. W przypadku anio</w:t>
      </w:r>
      <w:r>
        <w:rPr>
          <w:rtl w:val="0"/>
        </w:rPr>
        <w:t>łó</w:t>
      </w:r>
      <w:r>
        <w:rPr>
          <w:rtl w:val="0"/>
        </w:rPr>
        <w:t>w biznesu wyr</w:t>
      </w:r>
      <w:r>
        <w:rPr>
          <w:rtl w:val="0"/>
        </w:rPr>
        <w:t>óż</w:t>
      </w:r>
      <w:r>
        <w:rPr>
          <w:rtl w:val="0"/>
        </w:rPr>
        <w:t>niamy dwa rodzaje inwestycji. Jednym z nich jest inwestycja bezpo</w:t>
      </w:r>
      <w:r>
        <w:rPr>
          <w:rtl w:val="0"/>
        </w:rPr>
        <w:t>ś</w:t>
      </w:r>
      <w:r>
        <w:rPr>
          <w:rtl w:val="0"/>
        </w:rPr>
        <w:t>rednia - anio</w:t>
      </w:r>
      <w:r>
        <w:rPr>
          <w:rtl w:val="0"/>
        </w:rPr>
        <w:t xml:space="preserve">ł </w:t>
      </w:r>
      <w:r>
        <w:rPr>
          <w:rtl w:val="0"/>
        </w:rPr>
        <w:t xml:space="preserve">biznesu w zamian za zainwestowanie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obejmuje cz</w:t>
      </w:r>
      <w:r>
        <w:rPr>
          <w:rtl w:val="0"/>
        </w:rPr>
        <w:t xml:space="preserve">ęść </w:t>
      </w:r>
      <w:r>
        <w:rPr>
          <w:rtl w:val="0"/>
        </w:rPr>
        <w:t>udzia</w:t>
      </w:r>
      <w:r>
        <w:rPr>
          <w:rtl w:val="0"/>
        </w:rPr>
        <w:t>łó</w:t>
      </w:r>
      <w:r>
        <w:rPr>
          <w:rtl w:val="0"/>
        </w:rPr>
        <w:t>w w sp</w:t>
      </w:r>
      <w:r>
        <w:rPr>
          <w:rtl w:val="0"/>
        </w:rPr>
        <w:t>ół</w:t>
      </w:r>
      <w:r>
        <w:rPr>
          <w:rtl w:val="0"/>
        </w:rPr>
        <w:t>ce. Inn</w:t>
      </w:r>
      <w:r>
        <w:rPr>
          <w:rtl w:val="0"/>
        </w:rPr>
        <w:t xml:space="preserve">ą </w:t>
      </w:r>
      <w:r>
        <w:rPr>
          <w:rtl w:val="0"/>
        </w:rPr>
        <w:t>opcj</w:t>
      </w:r>
      <w:r>
        <w:rPr>
          <w:rtl w:val="0"/>
        </w:rPr>
        <w:t xml:space="preserve">ą </w:t>
      </w:r>
      <w:r>
        <w:rPr>
          <w:rtl w:val="0"/>
        </w:rPr>
        <w:t>jest utworzenie sp</w:t>
      </w:r>
      <w:r>
        <w:rPr>
          <w:rtl w:val="0"/>
        </w:rPr>
        <w:t>ół</w:t>
      </w:r>
      <w:r>
        <w:rPr>
          <w:rtl w:val="0"/>
        </w:rPr>
        <w:t>ki celowej, kt</w:t>
      </w:r>
      <w:r>
        <w:rPr>
          <w:rtl w:val="0"/>
          <w:lang w:val="es-ES_tradnl"/>
        </w:rPr>
        <w:t>ó</w:t>
      </w:r>
      <w:r>
        <w:rPr>
          <w:rtl w:val="0"/>
        </w:rPr>
        <w:t>rej udzia</w:t>
      </w:r>
      <w:r>
        <w:rPr>
          <w:rtl w:val="0"/>
        </w:rPr>
        <w:t>ł</w:t>
      </w:r>
      <w:r>
        <w:rPr>
          <w:rtl w:val="0"/>
        </w:rPr>
        <w:t>owcami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zar</w:t>
      </w:r>
      <w:r>
        <w:rPr>
          <w:rtl w:val="0"/>
          <w:lang w:val="es-ES_tradnl"/>
        </w:rPr>
        <w:t>ó</w:t>
      </w:r>
      <w:r>
        <w:rPr>
          <w:rtl w:val="0"/>
        </w:rPr>
        <w:t>wno osoby fizyczne jak i prawne, przy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eniu, </w:t>
      </w:r>
      <w:r>
        <w:rPr>
          <w:rtl w:val="0"/>
        </w:rPr>
        <w:t>ż</w:t>
      </w:r>
      <w:r>
        <w:rPr>
          <w:rtl w:val="0"/>
        </w:rPr>
        <w:t>e wszyscy inwestorzy zgadzaj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wsp</w:t>
      </w:r>
      <w:r>
        <w:rPr>
          <w:rtl w:val="0"/>
          <w:lang w:val="es-ES_tradnl"/>
        </w:rPr>
        <w:t>ó</w:t>
      </w:r>
      <w:r>
        <w:rPr>
          <w:rtl w:val="0"/>
        </w:rPr>
        <w:t>ln</w:t>
      </w:r>
      <w:r>
        <w:rPr>
          <w:rtl w:val="0"/>
        </w:rPr>
        <w:t xml:space="preserve">ą </w:t>
      </w:r>
      <w:r>
        <w:rPr>
          <w:rtl w:val="0"/>
          <w:lang w:val="en-US"/>
        </w:rPr>
        <w:t>strategi</w:t>
      </w:r>
      <w:r>
        <w:rPr>
          <w:rtl w:val="0"/>
        </w:rPr>
        <w:t xml:space="preserve">ę </w:t>
      </w:r>
      <w:r>
        <w:rPr>
          <w:rtl w:val="0"/>
        </w:rPr>
        <w:t>biznesow</w:t>
      </w:r>
      <w:r>
        <w:rPr>
          <w:rtl w:val="0"/>
        </w:rPr>
        <w:t xml:space="preserve">ą </w:t>
      </w:r>
      <w:r>
        <w:rPr>
          <w:rtl w:val="0"/>
        </w:rPr>
        <w:t>i inwestycyjn</w:t>
      </w:r>
      <w:r>
        <w:rPr>
          <w:rtl w:val="0"/>
        </w:rPr>
        <w:t>ą</w:t>
      </w:r>
      <w:r>
        <w:rPr>
          <w:rtl w:val="0"/>
        </w:rPr>
        <w:t>, tworz</w:t>
      </w:r>
      <w:r>
        <w:rPr>
          <w:rtl w:val="0"/>
        </w:rPr>
        <w:t>ą</w:t>
      </w:r>
      <w:r>
        <w:rPr>
          <w:rtl w:val="0"/>
        </w:rPr>
        <w:t>c w rezultacie jeden podmiot. Progi kwotowe w przypadku anio</w:t>
      </w:r>
      <w:r>
        <w:rPr>
          <w:rtl w:val="0"/>
        </w:rPr>
        <w:t>łó</w:t>
      </w:r>
      <w:r>
        <w:rPr>
          <w:rtl w:val="0"/>
        </w:rPr>
        <w:t>w biznesu dobierane s</w:t>
      </w:r>
      <w:r>
        <w:rPr>
          <w:rtl w:val="0"/>
        </w:rPr>
        <w:t xml:space="preserve">ą </w:t>
      </w:r>
      <w:r>
        <w:rPr>
          <w:rtl w:val="0"/>
        </w:rPr>
        <w:t>indywidualnie przez inwestor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w. </w:t>
      </w:r>
    </w:p>
    <w:p>
      <w:pPr>
        <w:pStyle w:val="Treść"/>
        <w:spacing w:before="240" w:after="240"/>
        <w:rPr>
          <w:b w:val="1"/>
          <w:bCs w:val="1"/>
        </w:rPr>
      </w:pPr>
      <w:r>
        <w:rPr>
          <w:b w:val="1"/>
          <w:bCs w:val="1"/>
          <w:rtl w:val="0"/>
        </w:rPr>
        <w:t>Gdzie szuka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anio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w biznesu?</w:t>
      </w:r>
    </w:p>
    <w:p>
      <w:pPr>
        <w:pStyle w:val="Treść"/>
        <w:spacing w:before="240" w:after="240"/>
      </w:pPr>
      <w:r>
        <w:rPr>
          <w:rtl w:val="0"/>
        </w:rPr>
        <w:t>W Polsce wielu inwestor</w:t>
      </w:r>
      <w:r>
        <w:rPr>
          <w:rtl w:val="0"/>
          <w:lang w:val="es-ES_tradnl"/>
        </w:rPr>
        <w:t>ó</w:t>
      </w:r>
      <w:r>
        <w:rPr>
          <w:rtl w:val="0"/>
        </w:rPr>
        <w:t>w dzia</w:t>
      </w:r>
      <w:r>
        <w:rPr>
          <w:rtl w:val="0"/>
        </w:rPr>
        <w:t>ł</w:t>
      </w:r>
      <w:r>
        <w:rPr>
          <w:rtl w:val="0"/>
        </w:rPr>
        <w:t>a w ramach r</w:t>
      </w:r>
      <w:r>
        <w:rPr>
          <w:rtl w:val="0"/>
        </w:rPr>
        <w:t>óż</w:t>
      </w:r>
      <w:r>
        <w:rPr>
          <w:rtl w:val="0"/>
        </w:rPr>
        <w:t>nych organizacji, kt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re po</w:t>
      </w:r>
      <w:r>
        <w:rPr>
          <w:rtl w:val="0"/>
        </w:rPr>
        <w:t>ś</w:t>
      </w:r>
      <w:r>
        <w:rPr>
          <w:rtl w:val="0"/>
        </w:rPr>
        <w:t>rednicz</w:t>
      </w:r>
      <w:r>
        <w:rPr>
          <w:rtl w:val="0"/>
        </w:rPr>
        <w:t xml:space="preserve">ą </w:t>
      </w:r>
      <w:r>
        <w:rPr>
          <w:rtl w:val="0"/>
        </w:rPr>
        <w:t>w kontaktach pomi</w:t>
      </w:r>
      <w:r>
        <w:rPr>
          <w:rtl w:val="0"/>
        </w:rPr>
        <w:t>ę</w:t>
      </w:r>
      <w:r>
        <w:rPr>
          <w:rtl w:val="0"/>
        </w:rPr>
        <w:t>dzy inwestorami, a pomys</w:t>
      </w:r>
      <w:r>
        <w:rPr>
          <w:rtl w:val="0"/>
        </w:rPr>
        <w:t>ł</w:t>
      </w:r>
      <w:r>
        <w:rPr>
          <w:rtl w:val="0"/>
        </w:rPr>
        <w:t>odawcami innowacyjnych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>ń</w:t>
      </w:r>
      <w:r>
        <w:rPr>
          <w:rtl w:val="0"/>
        </w:rPr>
        <w:t>. Najpopularniejsze sieci anio</w:t>
      </w:r>
      <w:r>
        <w:rPr>
          <w:rtl w:val="0"/>
        </w:rPr>
        <w:t>łó</w:t>
      </w:r>
      <w:r>
        <w:rPr>
          <w:rtl w:val="0"/>
        </w:rPr>
        <w:t>w biznesu to m.in.:</w:t>
      </w:r>
    </w:p>
    <w:p>
      <w:pPr>
        <w:pStyle w:val="Treść"/>
        <w:numPr>
          <w:ilvl w:val="0"/>
          <w:numId w:val="2"/>
        </w:numPr>
        <w:spacing w:before="240"/>
      </w:pPr>
      <w:r>
        <w:rPr>
          <w:rtl w:val="0"/>
        </w:rPr>
        <w:t>Lewiatan Business Angels,</w:t>
      </w:r>
    </w:p>
    <w:p>
      <w:pPr>
        <w:pStyle w:val="Treść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Sie</w:t>
      </w:r>
      <w:r>
        <w:rPr>
          <w:rtl w:val="0"/>
        </w:rPr>
        <w:t xml:space="preserve">ć </w:t>
      </w:r>
      <w:r>
        <w:rPr>
          <w:rtl w:val="0"/>
        </w:rPr>
        <w:t>anio</w:t>
      </w:r>
      <w:r>
        <w:rPr>
          <w:rtl w:val="0"/>
        </w:rPr>
        <w:t>łó</w:t>
      </w:r>
      <w:r>
        <w:rPr>
          <w:rtl w:val="0"/>
        </w:rPr>
        <w:t>w biznesu AMBER,</w:t>
      </w:r>
    </w:p>
    <w:p>
      <w:pPr>
        <w:pStyle w:val="Treść"/>
        <w:numPr>
          <w:ilvl w:val="0"/>
          <w:numId w:val="2"/>
        </w:numPr>
      </w:pPr>
      <w:r>
        <w:rPr>
          <w:rtl w:val="0"/>
        </w:rPr>
        <w:t>PolBAN Business Angel Club,</w:t>
      </w:r>
    </w:p>
    <w:p>
      <w:pPr>
        <w:pStyle w:val="Treść"/>
        <w:numPr>
          <w:ilvl w:val="0"/>
          <w:numId w:val="2"/>
        </w:numPr>
      </w:pPr>
      <w:r>
        <w:rPr>
          <w:rtl w:val="0"/>
        </w:rPr>
        <w:t>Kobieca Sie</w:t>
      </w:r>
      <w:r>
        <w:rPr>
          <w:rtl w:val="0"/>
        </w:rPr>
        <w:t xml:space="preserve">ć </w:t>
      </w:r>
      <w:r>
        <w:rPr>
          <w:rtl w:val="0"/>
        </w:rPr>
        <w:t>Anio</w:t>
      </w:r>
      <w:r>
        <w:rPr>
          <w:rtl w:val="0"/>
        </w:rPr>
        <w:t>łó</w:t>
      </w:r>
      <w:r>
        <w:rPr>
          <w:rtl w:val="0"/>
        </w:rPr>
        <w:t>w Biznesu,</w:t>
      </w:r>
    </w:p>
    <w:p>
      <w:pPr>
        <w:pStyle w:val="Treść"/>
        <w:numPr>
          <w:ilvl w:val="0"/>
          <w:numId w:val="2"/>
        </w:numPr>
      </w:pPr>
      <w:r>
        <w:rPr>
          <w:rtl w:val="0"/>
        </w:rPr>
        <w:t>Fundusz Kapita</w:t>
      </w:r>
      <w:r>
        <w:rPr>
          <w:rtl w:val="0"/>
        </w:rPr>
        <w:t>ł</w:t>
      </w:r>
      <w:r>
        <w:rPr>
          <w:rtl w:val="0"/>
        </w:rPr>
        <w:t>owy Agencji Rozwoju Pomorza S.A.</w:t>
      </w:r>
    </w:p>
    <w:p>
      <w:pPr>
        <w:pStyle w:val="Treść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Business Angel Seedfund (BAS)</w:t>
      </w:r>
    </w:p>
    <w:p>
      <w:pPr>
        <w:pStyle w:val="Treść"/>
        <w:numPr>
          <w:ilvl w:val="0"/>
          <w:numId w:val="2"/>
        </w:numPr>
      </w:pP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  <w:lang w:val="de-DE"/>
        </w:rPr>
        <w:t>ska Sie</w:t>
      </w:r>
      <w:r>
        <w:rPr>
          <w:rtl w:val="0"/>
        </w:rPr>
        <w:t xml:space="preserve">ć </w:t>
      </w:r>
      <w:r>
        <w:rPr>
          <w:rtl w:val="0"/>
        </w:rPr>
        <w:t>Anio</w:t>
      </w:r>
      <w:r>
        <w:rPr>
          <w:rtl w:val="0"/>
        </w:rPr>
        <w:t>łó</w:t>
      </w:r>
      <w:r>
        <w:rPr>
          <w:rtl w:val="0"/>
        </w:rPr>
        <w:t>w Biznesu Silban</w:t>
      </w:r>
    </w:p>
    <w:p>
      <w:pPr>
        <w:pStyle w:val="Treść"/>
        <w:numPr>
          <w:ilvl w:val="0"/>
          <w:numId w:val="2"/>
        </w:numPr>
        <w:spacing w:after="240"/>
      </w:pPr>
      <w:r>
        <w:rPr>
          <w:rtl w:val="0"/>
        </w:rPr>
        <w:t>Investin.</w:t>
      </w:r>
    </w:p>
    <w:p>
      <w:pPr>
        <w:pStyle w:val="Nagłówek 2"/>
        <w:keepNext w:val="0"/>
        <w:keepLines w:val="0"/>
        <w:spacing w:after="80"/>
        <w:rPr>
          <w:b w:val="1"/>
          <w:bCs w:val="1"/>
          <w:sz w:val="34"/>
          <w:szCs w:val="34"/>
        </w:rPr>
      </w:pPr>
      <w:bookmarkStart w:name="_dlvvjbdrfav5" w:id="3"/>
      <w:bookmarkEnd w:id="3"/>
      <w:r>
        <w:rPr>
          <w:b w:val="1"/>
          <w:bCs w:val="1"/>
          <w:sz w:val="34"/>
          <w:szCs w:val="34"/>
          <w:rtl w:val="0"/>
        </w:rPr>
        <w:t>P</w:t>
      </w:r>
      <w:r>
        <w:rPr>
          <w:b w:val="1"/>
          <w:bCs w:val="1"/>
          <w:sz w:val="34"/>
          <w:szCs w:val="34"/>
          <w:rtl w:val="0"/>
        </w:rPr>
        <w:t>rogram BRIdge Alfa - wsparcie innowacyjnych projekt</w:t>
      </w:r>
      <w:r>
        <w:rPr>
          <w:b w:val="1"/>
          <w:bCs w:val="1"/>
          <w:sz w:val="34"/>
          <w:szCs w:val="34"/>
          <w:rtl w:val="0"/>
          <w:lang w:val="es-ES_tradnl"/>
        </w:rPr>
        <w:t>ó</w:t>
      </w:r>
      <w:r>
        <w:rPr>
          <w:b w:val="1"/>
          <w:bCs w:val="1"/>
          <w:sz w:val="34"/>
          <w:szCs w:val="34"/>
          <w:rtl w:val="0"/>
        </w:rPr>
        <w:t>w B+R</w:t>
      </w:r>
    </w:p>
    <w:p>
      <w:pPr>
        <w:pStyle w:val="Treść"/>
        <w:spacing w:before="240" w:after="240"/>
      </w:pPr>
      <w:r>
        <w:rPr>
          <w:rtl w:val="0"/>
        </w:rPr>
        <w:t>Program BRIdge Alfa zosta</w:t>
      </w:r>
      <w:r>
        <w:rPr>
          <w:rtl w:val="0"/>
        </w:rPr>
        <w:t xml:space="preserve">ł </w:t>
      </w:r>
      <w:r>
        <w:rPr>
          <w:rtl w:val="0"/>
        </w:rPr>
        <w:t>stworzony na pocz</w:t>
      </w:r>
      <w:r>
        <w:rPr>
          <w:rtl w:val="0"/>
        </w:rPr>
        <w:t>ą</w:t>
      </w:r>
      <w:r>
        <w:rPr>
          <w:rtl w:val="0"/>
        </w:rPr>
        <w:t>tku perspektywy finansowej 2014</w:t>
      </w:r>
      <w:r>
        <w:rPr>
          <w:rtl w:val="0"/>
        </w:rPr>
        <w:t>–</w:t>
      </w:r>
      <w:r>
        <w:rPr>
          <w:rtl w:val="0"/>
        </w:rPr>
        <w:t xml:space="preserve">2020 i jest finansowany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Programu Operacyjnego Inteligentny Rozw</w:t>
      </w:r>
      <w:r>
        <w:rPr>
          <w:rtl w:val="0"/>
          <w:lang w:val="es-ES_tradnl"/>
        </w:rPr>
        <w:t>ó</w:t>
      </w:r>
      <w:r>
        <w:rPr>
          <w:rtl w:val="0"/>
        </w:rPr>
        <w:t>j (POIR). Nab</w:t>
      </w:r>
      <w:r>
        <w:rPr>
          <w:rtl w:val="0"/>
          <w:lang w:val="es-ES_tradnl"/>
        </w:rPr>
        <w:t>ó</w:t>
      </w:r>
      <w:r>
        <w:rPr>
          <w:rtl w:val="0"/>
        </w:rPr>
        <w:t>r wniosk</w:t>
      </w:r>
      <w:r>
        <w:rPr>
          <w:rtl w:val="0"/>
          <w:lang w:val="es-ES_tradnl"/>
        </w:rPr>
        <w:t>ó</w:t>
      </w:r>
      <w:r>
        <w:rPr>
          <w:rtl w:val="0"/>
        </w:rPr>
        <w:t>w trwa do 2023 roku.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eniem programu jest wsparcie innowacyjnych projekt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B+R i ich komercjalizacji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publicznych we wsp</w:t>
      </w:r>
      <w:r>
        <w:rPr>
          <w:rtl w:val="0"/>
        </w:rPr>
        <w:t>ół</w:t>
      </w:r>
      <w:r>
        <w:rPr>
          <w:rtl w:val="0"/>
        </w:rPr>
        <w:t>pracy z funduszami kapita</w:t>
      </w:r>
      <w:r>
        <w:rPr>
          <w:rtl w:val="0"/>
        </w:rPr>
        <w:t>ł</w:t>
      </w:r>
      <w:r>
        <w:rPr>
          <w:rtl w:val="0"/>
        </w:rPr>
        <w:t>owymi.</w:t>
      </w:r>
    </w:p>
    <w:p>
      <w:pPr>
        <w:pStyle w:val="Treść"/>
        <w:spacing w:before="240" w:after="240"/>
      </w:pPr>
      <w:r>
        <w:rPr>
          <w:rtl w:val="0"/>
        </w:rPr>
        <w:t xml:space="preserve">– </w:t>
      </w:r>
      <w:r>
        <w:rPr>
          <w:i w:val="1"/>
          <w:iCs w:val="1"/>
          <w:rtl w:val="0"/>
        </w:rPr>
        <w:t>Atrakcyjno</w:t>
      </w:r>
      <w:r>
        <w:rPr>
          <w:i w:val="1"/>
          <w:iCs w:val="1"/>
          <w:rtl w:val="0"/>
        </w:rPr>
        <w:t xml:space="preserve">ść </w:t>
      </w:r>
      <w:r>
        <w:rPr>
          <w:i w:val="1"/>
          <w:iCs w:val="1"/>
          <w:rtl w:val="0"/>
        </w:rPr>
        <w:t>Programu BRIdge Alfa pot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 xml:space="preserve">guje fakt,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liczba anio</w:t>
      </w:r>
      <w:r>
        <w:rPr>
          <w:i w:val="1"/>
          <w:iCs w:val="1"/>
          <w:rtl w:val="0"/>
        </w:rPr>
        <w:t>łó</w:t>
      </w:r>
      <w:r>
        <w:rPr>
          <w:i w:val="1"/>
          <w:iCs w:val="1"/>
          <w:rtl w:val="0"/>
        </w:rPr>
        <w:t>w biznesu na krajowym rynku jest wci</w:t>
      </w:r>
      <w:r>
        <w:rPr>
          <w:i w:val="1"/>
          <w:iCs w:val="1"/>
          <w:rtl w:val="0"/>
        </w:rPr>
        <w:t xml:space="preserve">ąż </w:t>
      </w:r>
      <w:r>
        <w:rPr>
          <w:i w:val="1"/>
          <w:iCs w:val="1"/>
          <w:rtl w:val="0"/>
        </w:rPr>
        <w:t>znikoma, a niejednokrotnie sp</w:t>
      </w:r>
      <w:r>
        <w:rPr>
          <w:i w:val="1"/>
          <w:iCs w:val="1"/>
          <w:rtl w:val="0"/>
        </w:rPr>
        <w:t>ół</w:t>
      </w:r>
      <w:r>
        <w:rPr>
          <w:i w:val="1"/>
          <w:iCs w:val="1"/>
          <w:rtl w:val="0"/>
        </w:rPr>
        <w:t>ki technologiczne maj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trudno</w:t>
      </w:r>
      <w:r>
        <w:rPr>
          <w:i w:val="1"/>
          <w:iCs w:val="1"/>
          <w:rtl w:val="0"/>
        </w:rPr>
        <w:t xml:space="preserve">ść </w:t>
      </w:r>
      <w:r>
        <w:rPr>
          <w:i w:val="1"/>
          <w:iCs w:val="1"/>
          <w:rtl w:val="0"/>
        </w:rPr>
        <w:t>w organicznym rozwini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ciu technologii do poziomu wzbudzaj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cego zainteresowanie tak wymagaj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cych uczestnik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 rynku kapita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owego, jak fundusze inwestycyjne z wy</w:t>
      </w:r>
      <w:r>
        <w:rPr>
          <w:i w:val="1"/>
          <w:iCs w:val="1"/>
          <w:rtl w:val="0"/>
        </w:rPr>
        <w:t>łą</w:t>
      </w:r>
      <w:r>
        <w:rPr>
          <w:i w:val="1"/>
          <w:iCs w:val="1"/>
          <w:rtl w:val="0"/>
        </w:rPr>
        <w:t>cznie prywatnym kapita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em</w:t>
      </w:r>
      <w:r>
        <w:rPr>
          <w:rtl w:val="0"/>
        </w:rPr>
        <w:t xml:space="preserve">. </w:t>
      </w:r>
      <w:r>
        <w:rPr>
          <w:rtl w:val="0"/>
        </w:rPr>
        <w:t xml:space="preserve">– </w:t>
      </w:r>
      <w:r>
        <w:rPr>
          <w:rtl w:val="0"/>
        </w:rPr>
        <w:t>zauwa</w:t>
      </w:r>
      <w:r>
        <w:rPr>
          <w:rtl w:val="0"/>
        </w:rPr>
        <w:t>ż</w:t>
      </w:r>
      <w:r>
        <w:rPr>
          <w:rtl w:val="0"/>
        </w:rPr>
        <w:t>a Laura Kloch, Starszy Konsultant ds. projekt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UE z CBRTP. </w:t>
      </w:r>
    </w:p>
    <w:p>
      <w:pPr>
        <w:pStyle w:val="Treść"/>
        <w:spacing w:before="240" w:after="240"/>
      </w:pPr>
      <w:r>
        <w:rPr>
          <w:rtl w:val="0"/>
        </w:rPr>
        <w:t>W ramach partnerstwa fundusze (alfa) otrzymuj</w:t>
      </w:r>
      <w:r>
        <w:rPr>
          <w:rtl w:val="0"/>
        </w:rPr>
        <w:t>ą ś</w:t>
      </w:r>
      <w:r>
        <w:rPr>
          <w:rtl w:val="0"/>
        </w:rPr>
        <w:t>rodki na finansowanie konkretnych sp</w:t>
      </w:r>
      <w:r>
        <w:rPr>
          <w:rtl w:val="0"/>
        </w:rPr>
        <w:t>ół</w:t>
      </w:r>
      <w:r>
        <w:rPr>
          <w:rtl w:val="0"/>
        </w:rPr>
        <w:t>ek i ich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 xml:space="preserve">w fazie </w:t>
      </w:r>
      <w:r>
        <w:rPr>
          <w:rtl w:val="0"/>
        </w:rPr>
        <w:t>„</w:t>
      </w:r>
      <w:r>
        <w:rPr>
          <w:rtl w:val="0"/>
          <w:lang w:val="en-US"/>
        </w:rPr>
        <w:t>proof of concept</w:t>
      </w:r>
      <w:r>
        <w:rPr>
          <w:rtl w:val="0"/>
        </w:rPr>
        <w:t>”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re to przeznaczane s</w:t>
      </w:r>
      <w:r>
        <w:rPr>
          <w:rtl w:val="0"/>
        </w:rPr>
        <w:t xml:space="preserve">ą </w:t>
      </w:r>
      <w:r>
        <w:rPr>
          <w:rtl w:val="0"/>
        </w:rPr>
        <w:t>na realizacj</w:t>
      </w:r>
      <w:r>
        <w:rPr>
          <w:rtl w:val="0"/>
        </w:rPr>
        <w:t xml:space="preserve">ę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lonych w umowie inwestycyjnej zada</w:t>
      </w:r>
      <w:r>
        <w:rPr>
          <w:rtl w:val="0"/>
        </w:rPr>
        <w:t>ń</w:t>
      </w:r>
      <w:r>
        <w:rPr>
          <w:rtl w:val="0"/>
        </w:rPr>
        <w:t>. Jednak tu oceniana jest realizacja prac rozwojowych ukierunkowanych na osi</w:t>
      </w:r>
      <w:r>
        <w:rPr>
          <w:rtl w:val="0"/>
        </w:rPr>
        <w:t>ą</w:t>
      </w:r>
      <w:r>
        <w:rPr>
          <w:rtl w:val="0"/>
          <w:lang w:val="it-IT"/>
        </w:rPr>
        <w:t>gni</w:t>
      </w:r>
      <w:r>
        <w:rPr>
          <w:rtl w:val="0"/>
        </w:rPr>
        <w:t>ę</w:t>
      </w:r>
      <w:r>
        <w:rPr>
          <w:rtl w:val="0"/>
        </w:rPr>
        <w:t>cie wy</w:t>
      </w:r>
      <w:r>
        <w:rPr>
          <w:rtl w:val="0"/>
        </w:rPr>
        <w:t>ż</w:t>
      </w:r>
      <w:r>
        <w:rPr>
          <w:rtl w:val="0"/>
        </w:rPr>
        <w:t>szego poziomu gotowo</w:t>
      </w:r>
      <w:r>
        <w:rPr>
          <w:rtl w:val="0"/>
        </w:rPr>
        <w:t>ś</w:t>
      </w:r>
      <w:r>
        <w:rPr>
          <w:rtl w:val="0"/>
        </w:rPr>
        <w:t>ci technologii. Katalog pozycji obj</w:t>
      </w:r>
      <w:r>
        <w:rPr>
          <w:rtl w:val="0"/>
        </w:rPr>
        <w:t>ę</w:t>
      </w:r>
      <w:r>
        <w:rPr>
          <w:rtl w:val="0"/>
        </w:rPr>
        <w:t>tych wsparciem finansowania jest szerszy i bardziej elastyczny ni</w:t>
      </w:r>
      <w:r>
        <w:rPr>
          <w:rtl w:val="0"/>
        </w:rPr>
        <w:t xml:space="preserve">ż </w:t>
      </w:r>
      <w:r>
        <w:rPr>
          <w:rtl w:val="0"/>
        </w:rPr>
        <w:t xml:space="preserve">w przypadku flagowego programu NCBR </w:t>
      </w:r>
      <w:r>
        <w:rPr>
          <w:rtl w:val="0"/>
        </w:rPr>
        <w:t>„</w:t>
      </w:r>
      <w:r>
        <w:rPr>
          <w:rtl w:val="0"/>
        </w:rPr>
        <w:t xml:space="preserve">Szybka </w:t>
      </w:r>
      <w:r>
        <w:rPr>
          <w:rtl w:val="0"/>
        </w:rPr>
        <w:t>Ś</w:t>
      </w:r>
      <w:r>
        <w:rPr>
          <w:rtl w:val="0"/>
        </w:rPr>
        <w:t>cie</w:t>
      </w:r>
      <w:r>
        <w:rPr>
          <w:rtl w:val="0"/>
        </w:rPr>
        <w:t>ż</w:t>
      </w:r>
      <w:r>
        <w:rPr>
          <w:rtl w:val="0"/>
        </w:rPr>
        <w:t>ka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agłówek 2"/>
        <w:keepNext w:val="0"/>
        <w:keepLines w:val="0"/>
        <w:spacing w:after="80"/>
        <w:rPr>
          <w:b w:val="1"/>
          <w:bCs w:val="1"/>
          <w:sz w:val="34"/>
          <w:szCs w:val="34"/>
        </w:rPr>
      </w:pPr>
      <w:bookmarkStart w:name="_q91u61ymkeg" w:id="4"/>
      <w:bookmarkEnd w:id="4"/>
      <w:r>
        <w:rPr>
          <w:b w:val="1"/>
          <w:bCs w:val="1"/>
          <w:sz w:val="34"/>
          <w:szCs w:val="34"/>
          <w:rtl w:val="0"/>
        </w:rPr>
        <w:t>Ś</w:t>
      </w:r>
      <w:r>
        <w:rPr>
          <w:b w:val="1"/>
          <w:bCs w:val="1"/>
          <w:sz w:val="34"/>
          <w:szCs w:val="34"/>
          <w:rtl w:val="0"/>
        </w:rPr>
        <w:t>wiadomo</w:t>
      </w:r>
      <w:r>
        <w:rPr>
          <w:b w:val="1"/>
          <w:bCs w:val="1"/>
          <w:sz w:val="34"/>
          <w:szCs w:val="34"/>
          <w:rtl w:val="0"/>
        </w:rPr>
        <w:t xml:space="preserve">ść </w:t>
      </w:r>
      <w:r>
        <w:rPr>
          <w:b w:val="1"/>
          <w:bCs w:val="1"/>
          <w:sz w:val="34"/>
          <w:szCs w:val="34"/>
          <w:rtl w:val="0"/>
        </w:rPr>
        <w:t>alternatywnych form finansowania</w:t>
      </w:r>
    </w:p>
    <w:p>
      <w:pPr>
        <w:pStyle w:val="Treść"/>
        <w:spacing w:before="240" w:after="240"/>
      </w:pPr>
      <w:r>
        <w:rPr>
          <w:rtl w:val="0"/>
        </w:rPr>
        <w:t>Na wczesnym etapie rozwoju innowacyjnego przedsi</w:t>
      </w:r>
      <w:r>
        <w:rPr>
          <w:rtl w:val="0"/>
        </w:rPr>
        <w:t>ę</w:t>
      </w:r>
      <w:r>
        <w:rPr>
          <w:rtl w:val="0"/>
        </w:rPr>
        <w:t>biorstwa wa</w:t>
      </w:r>
      <w:r>
        <w:rPr>
          <w:rtl w:val="0"/>
        </w:rPr>
        <w:t>ż</w:t>
      </w:r>
      <w:r>
        <w:rPr>
          <w:rtl w:val="0"/>
        </w:rPr>
        <w:t>ne jest powierzenie procesu wsparcia biznesowego i organizacyjnego do</w:t>
      </w:r>
      <w:r>
        <w:rPr>
          <w:rtl w:val="0"/>
        </w:rPr>
        <w:t>ś</w:t>
      </w:r>
      <w:r>
        <w:rPr>
          <w:rtl w:val="0"/>
        </w:rPr>
        <w:t>wiadczonym zespo</w:t>
      </w:r>
      <w:r>
        <w:rPr>
          <w:rtl w:val="0"/>
        </w:rPr>
        <w:t>ł</w:t>
      </w:r>
      <w:r>
        <w:rPr>
          <w:rtl w:val="0"/>
        </w:rPr>
        <w:t>om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cym prywatnymi inwestycjami, co mo</w:t>
      </w:r>
      <w:r>
        <w:rPr>
          <w:rtl w:val="0"/>
        </w:rPr>
        <w:t>ż</w:t>
      </w:r>
      <w:r>
        <w:rPr>
          <w:rtl w:val="0"/>
        </w:rPr>
        <w:t>e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sukces projekt</w:t>
      </w:r>
      <w:r>
        <w:rPr>
          <w:rtl w:val="0"/>
          <w:lang w:val="es-ES_tradnl"/>
        </w:rPr>
        <w:t>ó</w:t>
      </w:r>
      <w:r>
        <w:rPr>
          <w:rtl w:val="0"/>
        </w:rPr>
        <w:t>w i dynamiczniejszy rozw</w:t>
      </w:r>
      <w:r>
        <w:rPr>
          <w:rtl w:val="0"/>
          <w:lang w:val="es-ES_tradnl"/>
        </w:rPr>
        <w:t>ó</w:t>
      </w:r>
      <w:r>
        <w:rPr>
          <w:rtl w:val="0"/>
        </w:rPr>
        <w:t>j technologii. Do osi</w:t>
      </w:r>
      <w:r>
        <w:rPr>
          <w:rtl w:val="0"/>
        </w:rPr>
        <w:t>ą</w:t>
      </w:r>
      <w:r>
        <w:rPr>
          <w:rtl w:val="0"/>
          <w:lang w:val="it-IT"/>
        </w:rPr>
        <w:t>gni</w:t>
      </w:r>
      <w:r>
        <w:rPr>
          <w:rtl w:val="0"/>
        </w:rPr>
        <w:t>ę</w:t>
      </w:r>
      <w:r>
        <w:rPr>
          <w:rtl w:val="0"/>
        </w:rPr>
        <w:t>cia tego celu niezb</w:t>
      </w:r>
      <w:r>
        <w:rPr>
          <w:rtl w:val="0"/>
        </w:rPr>
        <w:t>ę</w:t>
      </w:r>
      <w:r>
        <w:rPr>
          <w:rtl w:val="0"/>
        </w:rPr>
        <w:t>dne jest uwzgl</w:t>
      </w:r>
      <w:r>
        <w:rPr>
          <w:rtl w:val="0"/>
        </w:rPr>
        <w:t>ę</w:t>
      </w:r>
      <w:r>
        <w:rPr>
          <w:rtl w:val="0"/>
        </w:rPr>
        <w:t>dnienie aspekt</w:t>
      </w:r>
      <w:r>
        <w:rPr>
          <w:rtl w:val="0"/>
          <w:lang w:val="es-ES_tradnl"/>
        </w:rPr>
        <w:t>ó</w:t>
      </w:r>
      <w:r>
        <w:rPr>
          <w:rtl w:val="0"/>
        </w:rPr>
        <w:t>w ekonomicznych przysz</w:t>
      </w:r>
      <w:r>
        <w:rPr>
          <w:rtl w:val="0"/>
        </w:rPr>
        <w:t>ł</w:t>
      </w:r>
      <w:r>
        <w:rPr>
          <w:rtl w:val="0"/>
        </w:rPr>
        <w:t>ego produktu czy us</w:t>
      </w:r>
      <w:r>
        <w:rPr>
          <w:rtl w:val="0"/>
        </w:rPr>
        <w:t>ł</w:t>
      </w:r>
      <w:r>
        <w:rPr>
          <w:rtl w:val="0"/>
        </w:rPr>
        <w:t>ugi, opartych na innowacyjnej technologii. Dodatkowo inwestowanie w start-up</w:t>
      </w:r>
      <w:r>
        <w:rPr>
          <w:rtl w:val="1"/>
        </w:rPr>
        <w:t>’</w:t>
      </w:r>
      <w:r>
        <w:rPr>
          <w:rtl w:val="0"/>
        </w:rPr>
        <w:t>y nie musi si</w:t>
      </w:r>
      <w:r>
        <w:rPr>
          <w:rtl w:val="0"/>
        </w:rPr>
        <w:t xml:space="preserve">ę </w:t>
      </w:r>
      <w:r>
        <w:rPr>
          <w:rtl w:val="0"/>
        </w:rPr>
        <w:t>ogranicza</w:t>
      </w:r>
      <w:r>
        <w:rPr>
          <w:rtl w:val="0"/>
        </w:rPr>
        <w:t xml:space="preserve">ć </w:t>
      </w:r>
      <w:r>
        <w:rPr>
          <w:rtl w:val="0"/>
          <w:lang w:val="es-ES_tradnl"/>
        </w:rPr>
        <w:t xml:space="preserve">do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w</w:t>
      </w:r>
      <w:r>
        <w:rPr>
          <w:rtl w:val="0"/>
        </w:rPr>
        <w:t>ł</w:t>
      </w:r>
      <w:r>
        <w:rPr>
          <w:rtl w:val="0"/>
        </w:rPr>
        <w:t>asnych czy prywatnych inwestor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w. </w:t>
      </w:r>
    </w:p>
    <w:p>
      <w:pPr>
        <w:pStyle w:val="Treść"/>
        <w:spacing w:before="240" w:after="240"/>
      </w:pPr>
      <w:r>
        <w:rPr>
          <w:rtl w:val="0"/>
        </w:rPr>
        <w:t>W obecnej perspektywie finansowej warto skorzysta</w:t>
      </w:r>
      <w:r>
        <w:rPr>
          <w:rtl w:val="0"/>
        </w:rPr>
        <w:t xml:space="preserve">ć </w:t>
      </w:r>
      <w:r>
        <w:rPr>
          <w:rtl w:val="0"/>
        </w:rPr>
        <w:t xml:space="preserve">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publicznych w ramach Funduszy Alfa finansowanych przez NCBR. Po</w:t>
      </w:r>
      <w:r>
        <w:rPr>
          <w:rtl w:val="0"/>
        </w:rPr>
        <w:t>łą</w:t>
      </w:r>
      <w:r>
        <w:rPr>
          <w:rtl w:val="0"/>
        </w:rPr>
        <w:t xml:space="preserve">czenie mechanizmu alokacji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publicznych i prywatnych, w rezultacie oznacza, </w:t>
      </w:r>
      <w:r>
        <w:rPr>
          <w:rtl w:val="0"/>
        </w:rPr>
        <w:t>ż</w:t>
      </w:r>
      <w:r>
        <w:rPr>
          <w:rtl w:val="0"/>
        </w:rPr>
        <w:t>e instytucja publiczna przejmuje wi</w:t>
      </w:r>
      <w:r>
        <w:rPr>
          <w:rtl w:val="0"/>
        </w:rPr>
        <w:t>ę</w:t>
      </w:r>
      <w:r>
        <w:rPr>
          <w:rtl w:val="0"/>
        </w:rPr>
        <w:t>ksz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ryzyka inwestycyjnego, co jest atrakcyjne dla inwestor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prywatnych. Skorzystanie z finansowania w ramach Funduszy Bridge Alfa nie wyklucza pozyskania dodatkowych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w ramach innych konkurs</w:t>
      </w:r>
      <w:r>
        <w:rPr>
          <w:rtl w:val="0"/>
          <w:lang w:val="es-ES_tradnl"/>
        </w:rPr>
        <w:t>ó</w:t>
      </w:r>
      <w:r>
        <w:rPr>
          <w:rtl w:val="0"/>
        </w:rPr>
        <w:t>w na dalszy rozw</w:t>
      </w:r>
      <w:r>
        <w:rPr>
          <w:rtl w:val="0"/>
          <w:lang w:val="es-ES_tradnl"/>
        </w:rPr>
        <w:t>ó</w:t>
      </w:r>
      <w:r>
        <w:rPr>
          <w:rtl w:val="0"/>
        </w:rPr>
        <w:t>j technologii. Pami</w:t>
      </w:r>
      <w:r>
        <w:rPr>
          <w:rtl w:val="0"/>
        </w:rPr>
        <w:t>ę</w:t>
      </w:r>
      <w:r>
        <w:rPr>
          <w:rtl w:val="0"/>
        </w:rPr>
        <w:t>ta</w:t>
      </w:r>
      <w:r>
        <w:rPr>
          <w:rtl w:val="0"/>
        </w:rPr>
        <w:t xml:space="preserve">ć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jednak o zakazie podw</w:t>
      </w:r>
      <w:r>
        <w:rPr>
          <w:rtl w:val="0"/>
          <w:lang w:val="es-ES_tradnl"/>
        </w:rPr>
        <w:t>ó</w:t>
      </w:r>
      <w:r>
        <w:rPr>
          <w:rtl w:val="0"/>
        </w:rPr>
        <w:t xml:space="preserve">jnego finansowania czy ograniczeniu finansowania w ramach pomocy </w:t>
      </w:r>
      <w:r>
        <w:rPr>
          <w:i w:val="1"/>
          <w:iCs w:val="1"/>
          <w:rtl w:val="0"/>
          <w:lang w:val="it-IT"/>
        </w:rPr>
        <w:t>de minimis</w:t>
      </w:r>
      <w:r>
        <w:rPr>
          <w:rtl w:val="0"/>
        </w:rPr>
        <w:t>.</w:t>
      </w:r>
    </w:p>
    <w:p>
      <w:pPr>
        <w:pStyle w:val="Treść"/>
        <w:spacing w:before="240" w:after="240"/>
      </w:pP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 informacji: Centrum Bada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i Rozwoju Technologii dla Przemys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pt-PT"/>
        </w:rPr>
        <w:t>u (CBRTP)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