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B8" w:rsidRDefault="00CB5FB8" w:rsidP="00C833C7">
      <w:pPr>
        <w:jc w:val="both"/>
      </w:pPr>
    </w:p>
    <w:p w:rsidR="00CB5FB8" w:rsidRDefault="00CB5FB8" w:rsidP="00C833C7">
      <w:pPr>
        <w:jc w:val="both"/>
        <w:rPr>
          <w:b/>
          <w:bCs/>
          <w:sz w:val="40"/>
          <w:szCs w:val="40"/>
        </w:rPr>
      </w:pPr>
      <w:r w:rsidRPr="00CB5FB8">
        <w:rPr>
          <w:b/>
          <w:bCs/>
          <w:sz w:val="40"/>
          <w:szCs w:val="40"/>
        </w:rPr>
        <w:t>Jak wykorzystać blog do wsparcia sprzedaży?</w:t>
      </w:r>
    </w:p>
    <w:p w:rsidR="00CB5FB8" w:rsidRPr="00C833C7" w:rsidRDefault="002F7E9D" w:rsidP="00C833C7">
      <w:pPr>
        <w:jc w:val="both"/>
        <w:rPr>
          <w:b/>
          <w:bCs/>
          <w:sz w:val="24"/>
          <w:szCs w:val="24"/>
        </w:rPr>
      </w:pPr>
      <w:r w:rsidRPr="00C833C7">
        <w:rPr>
          <w:b/>
          <w:bCs/>
          <w:sz w:val="24"/>
          <w:szCs w:val="24"/>
        </w:rPr>
        <w:t xml:space="preserve">Trendy w zakupach konsumenckich jeszcze nigdy tak dynamicznie </w:t>
      </w:r>
      <w:r w:rsidR="00C833C7" w:rsidRPr="00C833C7">
        <w:rPr>
          <w:b/>
          <w:bCs/>
          <w:sz w:val="24"/>
          <w:szCs w:val="24"/>
        </w:rPr>
        <w:t xml:space="preserve">się </w:t>
      </w:r>
      <w:r w:rsidRPr="00C833C7">
        <w:rPr>
          <w:b/>
          <w:bCs/>
          <w:sz w:val="24"/>
          <w:szCs w:val="24"/>
        </w:rPr>
        <w:t>nie zmieniały. E-commerce notuje rok do roku blisko 12-procentow</w:t>
      </w:r>
      <w:r w:rsidR="00C833C7" w:rsidRPr="00C833C7">
        <w:rPr>
          <w:b/>
          <w:bCs/>
          <w:sz w:val="24"/>
          <w:szCs w:val="24"/>
        </w:rPr>
        <w:t>e</w:t>
      </w:r>
      <w:r w:rsidRPr="00C833C7">
        <w:rPr>
          <w:b/>
          <w:bCs/>
          <w:sz w:val="24"/>
          <w:szCs w:val="24"/>
        </w:rPr>
        <w:t xml:space="preserve"> wzrosty. Izba Gospodarki Elektronicznej podaje, że 84 proc. internautów w naszym kraju dokonuje zakupów online. </w:t>
      </w:r>
      <w:r w:rsidR="00565672" w:rsidRPr="00C833C7">
        <w:rPr>
          <w:b/>
          <w:bCs/>
          <w:sz w:val="24"/>
          <w:szCs w:val="24"/>
        </w:rPr>
        <w:t xml:space="preserve">Obecnie coraz popularniejsze staje się pojęcie </w:t>
      </w:r>
      <w:proofErr w:type="spellStart"/>
      <w:r w:rsidR="00565672" w:rsidRPr="00C833C7">
        <w:rPr>
          <w:b/>
          <w:bCs/>
          <w:sz w:val="24"/>
          <w:szCs w:val="24"/>
        </w:rPr>
        <w:t>q-commerce</w:t>
      </w:r>
      <w:proofErr w:type="spellEnd"/>
      <w:r w:rsidR="00565672" w:rsidRPr="00C833C7">
        <w:rPr>
          <w:b/>
          <w:bCs/>
          <w:sz w:val="24"/>
          <w:szCs w:val="24"/>
        </w:rPr>
        <w:t xml:space="preserve">, czyli szybkich zakupów przez Internet. Jak wykorzystać bloga do wsparcia sprzedaży? O tych rzeczach powinna pamiętać każda firma. </w:t>
      </w:r>
    </w:p>
    <w:p w:rsidR="00565672" w:rsidRDefault="00BA01F7" w:rsidP="00C833C7">
      <w:pPr>
        <w:jc w:val="both"/>
        <w:rPr>
          <w:sz w:val="24"/>
          <w:szCs w:val="24"/>
        </w:rPr>
      </w:pPr>
      <w:r w:rsidRPr="00BA01F7">
        <w:rPr>
          <w:sz w:val="24"/>
          <w:szCs w:val="24"/>
        </w:rPr>
        <w:t>Na całym świecie sprzedaż online B2B była warta 7,72 miliarda dolarów</w:t>
      </w:r>
      <w:r>
        <w:rPr>
          <w:sz w:val="24"/>
          <w:szCs w:val="24"/>
        </w:rPr>
        <w:t xml:space="preserve">. </w:t>
      </w:r>
      <w:r w:rsidRPr="00BA01F7">
        <w:rPr>
          <w:sz w:val="24"/>
          <w:szCs w:val="24"/>
        </w:rPr>
        <w:t xml:space="preserve">Po raz pierwszy pod koniec 2021 roku sprzedawcy B2B w USA preferowali sprzedaż online </w:t>
      </w:r>
      <w:r w:rsidR="00C833C7">
        <w:rPr>
          <w:sz w:val="24"/>
          <w:szCs w:val="24"/>
        </w:rPr>
        <w:t>w porównaniu ze</w:t>
      </w:r>
      <w:r w:rsidRPr="00BA01F7">
        <w:rPr>
          <w:sz w:val="24"/>
          <w:szCs w:val="24"/>
        </w:rPr>
        <w:t xml:space="preserve"> sprzedażą tradycyjną</w:t>
      </w:r>
      <w:r>
        <w:rPr>
          <w:rStyle w:val="Odwoanieprzypisudolnego"/>
          <w:sz w:val="24"/>
          <w:szCs w:val="24"/>
        </w:rPr>
        <w:footnoteReference w:id="1"/>
      </w:r>
      <w:r w:rsidRPr="00BA01F7">
        <w:rPr>
          <w:sz w:val="24"/>
          <w:szCs w:val="24"/>
        </w:rPr>
        <w:t>.</w:t>
      </w:r>
      <w:r>
        <w:rPr>
          <w:sz w:val="24"/>
          <w:szCs w:val="24"/>
        </w:rPr>
        <w:t xml:space="preserve"> Również na rodzimym rynku coraz więcej klientów decyduje się na zakupy online. Aż 84 proc. polskich przedsiębiorstw jest zdania, że e-commerce pomoże im wejść na rynki zagraniczne znacznie tańszym kosztem niż w przypadku handlu tradycyjnego. Ponadto to szansa na zwiększenie skali działalności, wyższą wydajność, zwiększoną rentowność i sprawniejszą realizację zamówień. </w:t>
      </w:r>
    </w:p>
    <w:p w:rsidR="00BA01F7" w:rsidRDefault="00BA01F7" w:rsidP="00C833C7">
      <w:pPr>
        <w:jc w:val="both"/>
        <w:rPr>
          <w:b/>
          <w:bCs/>
          <w:sz w:val="24"/>
          <w:szCs w:val="24"/>
        </w:rPr>
      </w:pPr>
      <w:r w:rsidRPr="00BA01F7">
        <w:rPr>
          <w:b/>
          <w:bCs/>
          <w:sz w:val="24"/>
          <w:szCs w:val="24"/>
        </w:rPr>
        <w:t>Kluczowe jest dotarcie do klientów</w:t>
      </w:r>
    </w:p>
    <w:p w:rsidR="00BA01F7" w:rsidRDefault="00BA01F7" w:rsidP="00C8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Sprzedaż w Internecie to nie tylko szanse, ale i zagrożenia. Blisko 90 proc. konsumentów zmienia dostawcę, gdy ten ma negatywne opinie w sieci. W związku z tym coraz więcej firm przykłada ogromną rolę do marketingu referencyjnego. Ponadto przedsiębiorstwa poszukują dróg dotarcia do konsumentów. Badania wskazują, że </w:t>
      </w:r>
      <w:r w:rsidR="00355968">
        <w:rPr>
          <w:sz w:val="24"/>
          <w:szCs w:val="24"/>
        </w:rPr>
        <w:t xml:space="preserve">41 proc. firm sprzedaje swoje produkty do środowiska B2B – czyli innych przedsiębiorstw, które nie są klientami indywidualnymi. </w:t>
      </w:r>
    </w:p>
    <w:p w:rsidR="00355968" w:rsidRDefault="00355968" w:rsidP="00C8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 xml:space="preserve">Zarówno w dotarciu do klientów B2B, jak i B2C niezbędne jest generowanie odpowiednich treści. W Internecie jest ogromna konkurencja. Firmy powinny stosować narzędzia, które przyciągną potencjalnych odbiorców i pomogą im przejść przez cały proces zakupowy. Jednym z nich jest blog. W przypadku sprzedaży B2B treści powinny być skoncentrowane na sytuacji gospodarczej i rynkowej. Firma może tworzyć praktyczne porady dla przedsiębiorców, a jednocześnie w sprytny sposób prezentować swoje usługi – </w:t>
      </w:r>
      <w:r>
        <w:rPr>
          <w:sz w:val="24"/>
          <w:szCs w:val="24"/>
        </w:rPr>
        <w:t xml:space="preserve">wyjaśnia </w:t>
      </w:r>
      <w:r w:rsidR="00A47FB5">
        <w:rPr>
          <w:sz w:val="24"/>
          <w:szCs w:val="24"/>
        </w:rPr>
        <w:t>Sebastian Kopie</w:t>
      </w:r>
      <w:r w:rsidR="00A1382A">
        <w:rPr>
          <w:sz w:val="24"/>
          <w:szCs w:val="24"/>
        </w:rPr>
        <w:t>j</w:t>
      </w:r>
      <w:r w:rsidR="00A47FB5">
        <w:rPr>
          <w:sz w:val="24"/>
          <w:szCs w:val="24"/>
        </w:rPr>
        <w:t xml:space="preserve"> z Commplace.</w:t>
      </w:r>
    </w:p>
    <w:p w:rsidR="00355968" w:rsidRDefault="00355968" w:rsidP="00C833C7">
      <w:pPr>
        <w:jc w:val="both"/>
        <w:rPr>
          <w:sz w:val="24"/>
          <w:szCs w:val="24"/>
        </w:rPr>
      </w:pPr>
      <w:r w:rsidRPr="00355968">
        <w:rPr>
          <w:sz w:val="24"/>
          <w:szCs w:val="24"/>
        </w:rPr>
        <w:t>Co czwarta firma B2B e-commerce ocenia udział w e-sprzedaży na poziomie ponad 80</w:t>
      </w:r>
      <w:r>
        <w:rPr>
          <w:sz w:val="24"/>
          <w:szCs w:val="24"/>
        </w:rPr>
        <w:t xml:space="preserve"> proc. Wyraźnie widać zatem, że rynek jest mocno konkurencyjny i zatłoczony. </w:t>
      </w:r>
    </w:p>
    <w:p w:rsidR="00355968" w:rsidRDefault="0048092D" w:rsidP="00C833C7">
      <w:pPr>
        <w:jc w:val="both"/>
        <w:rPr>
          <w:b/>
          <w:bCs/>
          <w:sz w:val="24"/>
          <w:szCs w:val="24"/>
        </w:rPr>
      </w:pPr>
      <w:r w:rsidRPr="0048092D">
        <w:rPr>
          <w:b/>
          <w:bCs/>
          <w:sz w:val="24"/>
          <w:szCs w:val="24"/>
        </w:rPr>
        <w:t xml:space="preserve">Polacy czytają </w:t>
      </w:r>
      <w:proofErr w:type="spellStart"/>
      <w:r w:rsidRPr="0048092D">
        <w:rPr>
          <w:b/>
          <w:bCs/>
          <w:sz w:val="24"/>
          <w:szCs w:val="24"/>
        </w:rPr>
        <w:t>blogi</w:t>
      </w:r>
      <w:proofErr w:type="spellEnd"/>
      <w:r w:rsidRPr="0048092D">
        <w:rPr>
          <w:b/>
          <w:bCs/>
          <w:sz w:val="24"/>
          <w:szCs w:val="24"/>
        </w:rPr>
        <w:t xml:space="preserve"> i pokochali </w:t>
      </w:r>
      <w:proofErr w:type="spellStart"/>
      <w:r w:rsidRPr="0048092D">
        <w:rPr>
          <w:b/>
          <w:bCs/>
          <w:sz w:val="24"/>
          <w:szCs w:val="24"/>
        </w:rPr>
        <w:t>vlogi</w:t>
      </w:r>
      <w:proofErr w:type="spellEnd"/>
      <w:r w:rsidRPr="0048092D">
        <w:rPr>
          <w:b/>
          <w:bCs/>
          <w:sz w:val="24"/>
          <w:szCs w:val="24"/>
        </w:rPr>
        <w:t xml:space="preserve"> </w:t>
      </w:r>
    </w:p>
    <w:p w:rsidR="0048092D" w:rsidRDefault="0048092D" w:rsidP="00C8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Istotna jest droga dotarcia do konsumenta. Najnowsze badania pokazują, że 15 proc. kobiet </w:t>
      </w:r>
      <w:r w:rsidR="00C833C7">
        <w:rPr>
          <w:sz w:val="24"/>
          <w:szCs w:val="24"/>
        </w:rPr>
        <w:t xml:space="preserve">nim zdecyduje się na zakupy </w:t>
      </w:r>
      <w:r w:rsidR="005640E0">
        <w:rPr>
          <w:sz w:val="24"/>
          <w:szCs w:val="24"/>
        </w:rPr>
        <w:t xml:space="preserve">czyta </w:t>
      </w:r>
      <w:proofErr w:type="spellStart"/>
      <w:r>
        <w:rPr>
          <w:sz w:val="24"/>
          <w:szCs w:val="24"/>
        </w:rPr>
        <w:t>blogi</w:t>
      </w:r>
      <w:proofErr w:type="spellEnd"/>
      <w:r w:rsidR="005640E0">
        <w:rPr>
          <w:sz w:val="24"/>
          <w:szCs w:val="24"/>
        </w:rPr>
        <w:t xml:space="preserve"> i ogląda </w:t>
      </w:r>
      <w:proofErr w:type="spellStart"/>
      <w:r>
        <w:rPr>
          <w:sz w:val="24"/>
          <w:szCs w:val="24"/>
        </w:rPr>
        <w:t>vlogi</w:t>
      </w:r>
      <w:proofErr w:type="spellEnd"/>
      <w:r>
        <w:rPr>
          <w:sz w:val="24"/>
          <w:szCs w:val="24"/>
        </w:rPr>
        <w:t xml:space="preserve"> . Z takiego rozwiązania korzystają także mężczyźni (4 proc.), choć oni zdecydowanie preferują poszukiwanie opinii o firmie na forach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.  </w:t>
      </w:r>
      <w:r w:rsidR="008A04DB">
        <w:rPr>
          <w:sz w:val="24"/>
          <w:szCs w:val="24"/>
        </w:rPr>
        <w:t xml:space="preserve">To cenne informacje dla </w:t>
      </w:r>
      <w:proofErr w:type="spellStart"/>
      <w:r w:rsidR="008A04DB">
        <w:rPr>
          <w:sz w:val="24"/>
          <w:szCs w:val="24"/>
        </w:rPr>
        <w:t>marketerów</w:t>
      </w:r>
      <w:proofErr w:type="spellEnd"/>
      <w:r w:rsidR="008A04DB">
        <w:rPr>
          <w:sz w:val="24"/>
          <w:szCs w:val="24"/>
        </w:rPr>
        <w:t xml:space="preserve">. </w:t>
      </w:r>
    </w:p>
    <w:p w:rsidR="008A04DB" w:rsidRDefault="008A04DB" w:rsidP="00C833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</w:t>
      </w:r>
      <w:r>
        <w:rPr>
          <w:i/>
          <w:iCs/>
          <w:sz w:val="24"/>
          <w:szCs w:val="24"/>
        </w:rPr>
        <w:t>Każda branża ma swoją specyfikę. Jak widać, kobiety chętniej czytają porady w Internecie. Jednak świat online dynamicznie się zmienia. Obecnie każda firma, która kompleksowo podchodzi do e-commerce powinna posiadać blog dostosowany do swoich odbiorców. Dla naszych klientów generujemy treści ogólne, ale także spersonalizowane pod kątem grup docelowych, płci, wieku, miejsca zamieszkania, pracy, a nawet formy zatrudnienia</w:t>
      </w:r>
      <w:r w:rsidR="00C833C7">
        <w:rPr>
          <w:i/>
          <w:iCs/>
          <w:sz w:val="24"/>
          <w:szCs w:val="24"/>
        </w:rPr>
        <w:t>. Wszystko to z uwzględnieniem zasad SEO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dodaje </w:t>
      </w:r>
      <w:r w:rsidR="00C833C7">
        <w:rPr>
          <w:sz w:val="24"/>
          <w:szCs w:val="24"/>
        </w:rPr>
        <w:t xml:space="preserve">ekspert z </w:t>
      </w:r>
      <w:proofErr w:type="spellStart"/>
      <w:r w:rsidR="00C833C7">
        <w:rPr>
          <w:sz w:val="24"/>
          <w:szCs w:val="24"/>
        </w:rPr>
        <w:t>Commlpace</w:t>
      </w:r>
      <w:proofErr w:type="spellEnd"/>
      <w:r>
        <w:rPr>
          <w:sz w:val="24"/>
          <w:szCs w:val="24"/>
        </w:rPr>
        <w:t xml:space="preserve">. </w:t>
      </w:r>
    </w:p>
    <w:p w:rsidR="008A04DB" w:rsidRPr="0048092D" w:rsidRDefault="008A04DB" w:rsidP="00C8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w jaki sposób Polacy kupują w sieci? Najpopularniejsze narzędzia to platformy aukcyjne, bezpośrednie strony producentów, live shopping, media </w:t>
      </w:r>
      <w:proofErr w:type="spellStart"/>
      <w:r>
        <w:rPr>
          <w:sz w:val="24"/>
          <w:szCs w:val="24"/>
        </w:rPr>
        <w:t>społecznościowe</w:t>
      </w:r>
      <w:proofErr w:type="spellEnd"/>
      <w:r>
        <w:rPr>
          <w:sz w:val="24"/>
          <w:szCs w:val="24"/>
        </w:rPr>
        <w:t xml:space="preserve"> czy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selling</w:t>
      </w:r>
      <w:proofErr w:type="spellEnd"/>
      <w:r>
        <w:rPr>
          <w:sz w:val="24"/>
          <w:szCs w:val="24"/>
        </w:rPr>
        <w:t xml:space="preserve">. Dobrze prowadzony blog z interesującymi i użytecznymi treściami stanowi doskonałe narzędzie sprzedaży. </w:t>
      </w:r>
    </w:p>
    <w:sectPr w:rsidR="008A04DB" w:rsidRPr="0048092D" w:rsidSect="00C9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86" w:rsidRDefault="00BA7686" w:rsidP="00BA01F7">
      <w:pPr>
        <w:spacing w:after="0" w:line="240" w:lineRule="auto"/>
      </w:pPr>
      <w:r>
        <w:separator/>
      </w:r>
    </w:p>
  </w:endnote>
  <w:endnote w:type="continuationSeparator" w:id="0">
    <w:p w:rsidR="00BA7686" w:rsidRDefault="00BA7686" w:rsidP="00BA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86" w:rsidRDefault="00BA7686" w:rsidP="00BA01F7">
      <w:pPr>
        <w:spacing w:after="0" w:line="240" w:lineRule="auto"/>
      </w:pPr>
      <w:r>
        <w:separator/>
      </w:r>
    </w:p>
  </w:footnote>
  <w:footnote w:type="continuationSeparator" w:id="0">
    <w:p w:rsidR="00BA7686" w:rsidRDefault="00BA7686" w:rsidP="00BA01F7">
      <w:pPr>
        <w:spacing w:after="0" w:line="240" w:lineRule="auto"/>
      </w:pPr>
      <w:r>
        <w:continuationSeparator/>
      </w:r>
    </w:p>
  </w:footnote>
  <w:footnote w:id="1">
    <w:p w:rsidR="00BA01F7" w:rsidRDefault="00BA01F7">
      <w:pPr>
        <w:pStyle w:val="Tekstprzypisudolnego"/>
      </w:pPr>
      <w:r>
        <w:rPr>
          <w:rStyle w:val="Odwoanieprzypisudolnego"/>
        </w:rPr>
        <w:footnoteRef/>
      </w:r>
      <w:r>
        <w:t xml:space="preserve"> Dane Izby Gospodarki Elektronicznej </w:t>
      </w:r>
    </w:p>
  </w:footnote>
  <w:footnote w:id="2">
    <w:p w:rsidR="0048092D" w:rsidRDefault="004809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6502F">
          <w:rPr>
            <w:rStyle w:val="Hipercze"/>
          </w:rPr>
          <w:t>https://eizba.pl/wp-content/uploads/2022/01/Raport-Mr-Mrs-e-Commerce.pdf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8"/>
    <w:rsid w:val="0017605C"/>
    <w:rsid w:val="002A08D4"/>
    <w:rsid w:val="002F7E9D"/>
    <w:rsid w:val="00325E5E"/>
    <w:rsid w:val="00355968"/>
    <w:rsid w:val="0048092D"/>
    <w:rsid w:val="005640E0"/>
    <w:rsid w:val="00565672"/>
    <w:rsid w:val="006A1A8E"/>
    <w:rsid w:val="008A04DB"/>
    <w:rsid w:val="00A1382A"/>
    <w:rsid w:val="00A47FB5"/>
    <w:rsid w:val="00B268A7"/>
    <w:rsid w:val="00BA01F7"/>
    <w:rsid w:val="00BA7686"/>
    <w:rsid w:val="00C833C7"/>
    <w:rsid w:val="00C93739"/>
    <w:rsid w:val="00CB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1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09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09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zba.pl/wp-content/uploads/2022/01/Raport-Mr-Mrs-e-Commerc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36B6-7908-4AEC-A71F-24F8677F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2022-06-20T07:17:00Z</dcterms:created>
  <dcterms:modified xsi:type="dcterms:W3CDTF">2022-06-21T14:30:00Z</dcterms:modified>
</cp:coreProperties>
</file>