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6934" w14:textId="046D49C0" w:rsidR="00440A04" w:rsidRDefault="00440A04" w:rsidP="00440A04">
      <w:pPr>
        <w:jc w:val="right"/>
      </w:pPr>
      <w:r>
        <w:t>Kraków, 21.06.2022</w:t>
      </w:r>
      <w:r>
        <w:br/>
      </w:r>
    </w:p>
    <w:p w14:paraId="38812C4A" w14:textId="274826A6" w:rsidR="00DB5DB8" w:rsidRDefault="00DB5DB8" w:rsidP="00867A1B">
      <w:pPr>
        <w:pStyle w:val="H1"/>
        <w:spacing w:before="0" w:after="0" w:line="360" w:lineRule="auto"/>
        <w:rPr>
          <w:rStyle w:val="hgkelc"/>
          <w:rFonts w:ascii="Lato" w:hAnsi="Lato"/>
        </w:rPr>
      </w:pPr>
      <w:bookmarkStart w:id="0" w:name="_Hlk106742126"/>
      <w:r w:rsidRPr="00EE63BD">
        <w:rPr>
          <w:rFonts w:ascii="Lato" w:hAnsi="Lato"/>
        </w:rPr>
        <w:t>Jak uczą się roboty? Techniki uczenia maszynowego</w:t>
      </w:r>
      <w:r w:rsidRPr="00EE63BD">
        <w:rPr>
          <w:rStyle w:val="hgkelc"/>
          <w:rFonts w:ascii="Lato" w:hAnsi="Lato"/>
        </w:rPr>
        <w:t xml:space="preserve"> </w:t>
      </w:r>
    </w:p>
    <w:bookmarkEnd w:id="0"/>
    <w:p w14:paraId="1435D3D6" w14:textId="77777777" w:rsidR="00440A04" w:rsidRPr="00440A04" w:rsidRDefault="00440A04" w:rsidP="00440A04">
      <w:pPr>
        <w:rPr>
          <w:lang w:eastAsia="pl-PL" w:bidi="bn-IN"/>
        </w:rPr>
      </w:pPr>
    </w:p>
    <w:p w14:paraId="4E8CD5F1" w14:textId="427655BB" w:rsidR="00010D13" w:rsidRDefault="00010D13" w:rsidP="00867A1B">
      <w:pPr>
        <w:spacing w:before="0" w:after="0" w:line="360" w:lineRule="auto"/>
        <w:rPr>
          <w:rFonts w:ascii="Lato" w:hAnsi="Lato"/>
          <w:b/>
          <w:bCs/>
          <w:sz w:val="24"/>
          <w:szCs w:val="24"/>
        </w:rPr>
      </w:pPr>
      <w:bookmarkStart w:id="1" w:name="_Hlk106742152"/>
      <w:r w:rsidRPr="00867A1B">
        <w:rPr>
          <w:rFonts w:ascii="Lato" w:hAnsi="Lato"/>
          <w:b/>
          <w:bCs/>
          <w:sz w:val="24"/>
          <w:szCs w:val="24"/>
        </w:rPr>
        <w:t xml:space="preserve">Szybki rozwój środowiska 5G, technologii komunikacyjnych, sztucznej inteligencji </w:t>
      </w:r>
      <w:r w:rsidR="00440A04">
        <w:rPr>
          <w:rFonts w:ascii="Lato" w:hAnsi="Lato"/>
          <w:b/>
          <w:bCs/>
          <w:sz w:val="24"/>
          <w:szCs w:val="24"/>
        </w:rPr>
        <w:br/>
      </w:r>
      <w:r w:rsidRPr="00867A1B">
        <w:rPr>
          <w:rFonts w:ascii="Lato" w:hAnsi="Lato"/>
          <w:b/>
          <w:bCs/>
          <w:sz w:val="24"/>
          <w:szCs w:val="24"/>
        </w:rPr>
        <w:t xml:space="preserve">i uczenia maszynowego umożliwiają zastosowanie inteligentnych algorytmów do rozwoju robotów przemysłowych o zupełnie nowych </w:t>
      </w:r>
      <w:r w:rsidR="00A40F80" w:rsidRPr="00867A1B">
        <w:rPr>
          <w:rFonts w:ascii="Lato" w:hAnsi="Lato"/>
          <w:b/>
          <w:bCs/>
          <w:sz w:val="24"/>
          <w:szCs w:val="24"/>
        </w:rPr>
        <w:t>funkcjonalnościach</w:t>
      </w:r>
      <w:r w:rsidRPr="00867A1B">
        <w:rPr>
          <w:rFonts w:ascii="Lato" w:hAnsi="Lato"/>
          <w:b/>
          <w:bCs/>
          <w:sz w:val="24"/>
          <w:szCs w:val="24"/>
        </w:rPr>
        <w:t xml:space="preserve">. </w:t>
      </w:r>
      <w:r w:rsidR="00A40F80" w:rsidRPr="00867A1B">
        <w:rPr>
          <w:rFonts w:ascii="Lato" w:hAnsi="Lato"/>
          <w:b/>
          <w:bCs/>
          <w:sz w:val="24"/>
          <w:szCs w:val="24"/>
        </w:rPr>
        <w:t>A nowe możliwości oznaczają nowe zastosowania</w:t>
      </w:r>
      <w:r w:rsidR="006C6FE8" w:rsidRPr="00867A1B">
        <w:rPr>
          <w:rFonts w:ascii="Lato" w:hAnsi="Lato"/>
          <w:b/>
          <w:bCs/>
          <w:sz w:val="24"/>
          <w:szCs w:val="24"/>
        </w:rPr>
        <w:t>,</w:t>
      </w:r>
      <w:r w:rsidR="00A40F80" w:rsidRPr="00867A1B">
        <w:rPr>
          <w:rFonts w:ascii="Lato" w:hAnsi="Lato"/>
          <w:b/>
          <w:bCs/>
          <w:sz w:val="24"/>
          <w:szCs w:val="24"/>
        </w:rPr>
        <w:t xml:space="preserve"> wspierające rozwój przemysłu</w:t>
      </w:r>
      <w:r w:rsidR="00A16B5C" w:rsidRPr="00867A1B">
        <w:rPr>
          <w:rFonts w:ascii="Lato" w:hAnsi="Lato"/>
          <w:b/>
          <w:bCs/>
          <w:sz w:val="24"/>
          <w:szCs w:val="24"/>
        </w:rPr>
        <w:t xml:space="preserve"> </w:t>
      </w:r>
      <w:r w:rsidR="00440A04">
        <w:rPr>
          <w:rFonts w:ascii="Lato" w:hAnsi="Lato"/>
          <w:b/>
          <w:bCs/>
          <w:sz w:val="24"/>
          <w:szCs w:val="24"/>
        </w:rPr>
        <w:br/>
      </w:r>
      <w:r w:rsidR="00A16B5C" w:rsidRPr="00867A1B">
        <w:rPr>
          <w:rFonts w:ascii="Lato" w:hAnsi="Lato"/>
          <w:b/>
          <w:bCs/>
          <w:sz w:val="24"/>
          <w:szCs w:val="24"/>
        </w:rPr>
        <w:t>i podnoszące opłacalność produkcji</w:t>
      </w:r>
      <w:r w:rsidR="00A40F80" w:rsidRPr="00867A1B">
        <w:rPr>
          <w:rFonts w:ascii="Lato" w:hAnsi="Lato"/>
          <w:b/>
          <w:bCs/>
          <w:sz w:val="24"/>
          <w:szCs w:val="24"/>
        </w:rPr>
        <w:t xml:space="preserve">. </w:t>
      </w:r>
    </w:p>
    <w:p w14:paraId="418EA8B0" w14:textId="77777777" w:rsidR="00867A1B" w:rsidRPr="00867A1B" w:rsidRDefault="00867A1B" w:rsidP="00867A1B">
      <w:pPr>
        <w:spacing w:before="0" w:after="0" w:line="360" w:lineRule="auto"/>
        <w:rPr>
          <w:rFonts w:ascii="Lato" w:hAnsi="Lato"/>
          <w:b/>
          <w:bCs/>
          <w:sz w:val="24"/>
          <w:szCs w:val="24"/>
        </w:rPr>
      </w:pPr>
    </w:p>
    <w:p w14:paraId="54A8405D" w14:textId="2F36B237" w:rsidR="00A16B5C" w:rsidRDefault="00A16B5C" w:rsidP="00867A1B">
      <w:p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sz w:val="24"/>
          <w:szCs w:val="24"/>
        </w:rPr>
        <w:t>Roboty przemysłowe wykonują automatycznie różnego typu zadania</w:t>
      </w:r>
      <w:r w:rsidR="006C6FE8" w:rsidRPr="00867A1B">
        <w:rPr>
          <w:rFonts w:ascii="Lato" w:hAnsi="Lato"/>
          <w:sz w:val="24"/>
          <w:szCs w:val="24"/>
        </w:rPr>
        <w:t>,</w:t>
      </w:r>
      <w:r w:rsidRPr="00867A1B">
        <w:rPr>
          <w:rFonts w:ascii="Lato" w:hAnsi="Lato"/>
          <w:sz w:val="24"/>
          <w:szCs w:val="24"/>
        </w:rPr>
        <w:t xml:space="preserve"> przyjmując polecenia i realizując odpowiadające im funkcje w oparciu o procedury programów lub </w:t>
      </w:r>
      <w:r w:rsidR="003240F1" w:rsidRPr="00867A1B">
        <w:rPr>
          <w:rFonts w:ascii="Lato" w:hAnsi="Lato"/>
          <w:sz w:val="24"/>
          <w:szCs w:val="24"/>
        </w:rPr>
        <w:t>wykorzystując</w:t>
      </w:r>
      <w:r w:rsidRPr="00867A1B">
        <w:rPr>
          <w:rFonts w:ascii="Lato" w:hAnsi="Lato"/>
          <w:sz w:val="24"/>
          <w:szCs w:val="24"/>
        </w:rPr>
        <w:t xml:space="preserve"> technologię </w:t>
      </w:r>
      <w:r w:rsidR="003240F1" w:rsidRPr="00867A1B">
        <w:rPr>
          <w:rFonts w:ascii="Lato" w:hAnsi="Lato"/>
          <w:sz w:val="24"/>
          <w:szCs w:val="24"/>
        </w:rPr>
        <w:t>sztucznej inteligencji</w:t>
      </w:r>
      <w:r w:rsidRPr="00867A1B">
        <w:rPr>
          <w:rFonts w:ascii="Lato" w:hAnsi="Lato"/>
          <w:sz w:val="24"/>
          <w:szCs w:val="24"/>
        </w:rPr>
        <w:t xml:space="preserve">. Jednak zdolność robotów do wykonywania zaprogramowanych zadań zależy w dużej mierze od dokładnego wykrywania celów oraz identyfikowania </w:t>
      </w:r>
      <w:r w:rsidR="00EE63BD">
        <w:rPr>
          <w:rFonts w:ascii="Lato" w:hAnsi="Lato"/>
          <w:sz w:val="24"/>
          <w:szCs w:val="24"/>
        </w:rPr>
        <w:t xml:space="preserve">tych </w:t>
      </w:r>
      <w:r w:rsidRPr="00867A1B">
        <w:rPr>
          <w:rFonts w:ascii="Lato" w:hAnsi="Lato"/>
          <w:sz w:val="24"/>
          <w:szCs w:val="24"/>
        </w:rPr>
        <w:t xml:space="preserve">zadań, a więc </w:t>
      </w:r>
      <w:r w:rsidR="00EE63BD">
        <w:rPr>
          <w:rFonts w:ascii="Lato" w:hAnsi="Lato"/>
          <w:sz w:val="24"/>
          <w:szCs w:val="24"/>
        </w:rPr>
        <w:t>od</w:t>
      </w:r>
      <w:r w:rsidRPr="00867A1B">
        <w:rPr>
          <w:rFonts w:ascii="Lato" w:hAnsi="Lato"/>
          <w:sz w:val="24"/>
          <w:szCs w:val="24"/>
        </w:rPr>
        <w:t xml:space="preserve"> systemu wizyjnego. </w:t>
      </w:r>
    </w:p>
    <w:bookmarkEnd w:id="1"/>
    <w:p w14:paraId="6B18C16C" w14:textId="77777777" w:rsidR="00867A1B" w:rsidRPr="00867A1B" w:rsidRDefault="00867A1B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1BD48F03" w14:textId="573B7115" w:rsidR="006C6FE8" w:rsidRPr="00EE63BD" w:rsidRDefault="006C6FE8" w:rsidP="00867A1B">
      <w:pPr>
        <w:pStyle w:val="H2"/>
        <w:spacing w:before="0" w:after="0" w:line="360" w:lineRule="auto"/>
        <w:rPr>
          <w:rFonts w:ascii="Lato" w:hAnsi="Lato"/>
          <w:sz w:val="28"/>
          <w:szCs w:val="28"/>
        </w:rPr>
      </w:pPr>
      <w:r w:rsidRPr="00EE63BD">
        <w:rPr>
          <w:rFonts w:ascii="Lato" w:hAnsi="Lato"/>
          <w:sz w:val="28"/>
          <w:szCs w:val="28"/>
        </w:rPr>
        <w:t xml:space="preserve">Przełomowa technologia </w:t>
      </w:r>
      <w:r w:rsidR="00F03818" w:rsidRPr="00EE63BD">
        <w:rPr>
          <w:rFonts w:ascii="Lato" w:hAnsi="Lato"/>
          <w:sz w:val="28"/>
          <w:szCs w:val="28"/>
        </w:rPr>
        <w:t>AI</w:t>
      </w:r>
    </w:p>
    <w:p w14:paraId="55BA2592" w14:textId="605FAB90" w:rsidR="00A16B5C" w:rsidRDefault="00A16B5C" w:rsidP="00867A1B">
      <w:p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sz w:val="24"/>
          <w:szCs w:val="24"/>
        </w:rPr>
        <w:t>Różne</w:t>
      </w:r>
      <w:r w:rsidR="003240F1" w:rsidRPr="00867A1B">
        <w:rPr>
          <w:rFonts w:ascii="Lato" w:hAnsi="Lato"/>
          <w:sz w:val="24"/>
          <w:szCs w:val="24"/>
        </w:rPr>
        <w:t>, zmieniające się</w:t>
      </w:r>
      <w:r w:rsidRPr="00867A1B">
        <w:rPr>
          <w:rFonts w:ascii="Lato" w:hAnsi="Lato"/>
          <w:sz w:val="24"/>
          <w:szCs w:val="24"/>
        </w:rPr>
        <w:t xml:space="preserve"> typy produkcji i produktów sprawiają, że tradycyjne </w:t>
      </w:r>
      <w:r w:rsidR="00D532FC">
        <w:rPr>
          <w:rFonts w:ascii="Lato" w:hAnsi="Lato"/>
          <w:sz w:val="24"/>
          <w:szCs w:val="24"/>
        </w:rPr>
        <w:t xml:space="preserve">metody </w:t>
      </w:r>
      <w:r w:rsidRPr="00867A1B">
        <w:rPr>
          <w:rFonts w:ascii="Lato" w:hAnsi="Lato"/>
          <w:sz w:val="24"/>
          <w:szCs w:val="24"/>
        </w:rPr>
        <w:t xml:space="preserve">pozycjonowania </w:t>
      </w:r>
      <w:r w:rsidR="003240F1" w:rsidRPr="00867A1B">
        <w:rPr>
          <w:rFonts w:ascii="Lato" w:hAnsi="Lato"/>
          <w:sz w:val="24"/>
          <w:szCs w:val="24"/>
        </w:rPr>
        <w:t>oraz</w:t>
      </w:r>
      <w:r w:rsidRPr="00867A1B">
        <w:rPr>
          <w:rFonts w:ascii="Lato" w:hAnsi="Lato"/>
          <w:sz w:val="24"/>
          <w:szCs w:val="24"/>
        </w:rPr>
        <w:t xml:space="preserve"> rozpoznawania charakteryzują się poważnymi błędami oraz niską dokładnością. Z tego </w:t>
      </w:r>
      <w:r w:rsidR="001C61E7" w:rsidRPr="00867A1B">
        <w:rPr>
          <w:rFonts w:ascii="Lato" w:hAnsi="Lato"/>
          <w:sz w:val="24"/>
          <w:szCs w:val="24"/>
        </w:rPr>
        <w:t xml:space="preserve">też </w:t>
      </w:r>
      <w:r w:rsidRPr="00867A1B">
        <w:rPr>
          <w:rFonts w:ascii="Lato" w:hAnsi="Lato"/>
          <w:sz w:val="24"/>
          <w:szCs w:val="24"/>
        </w:rPr>
        <w:t>względu w złożonych środowiskach wiele zadań jest wciąż wykonywanych manualnie.</w:t>
      </w:r>
    </w:p>
    <w:p w14:paraId="255659BF" w14:textId="77777777" w:rsidR="00867A1B" w:rsidRPr="00867A1B" w:rsidRDefault="00867A1B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78F984B7" w14:textId="01EC706A" w:rsidR="00010D13" w:rsidRDefault="006C6FE8" w:rsidP="00867A1B">
      <w:p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sz w:val="24"/>
          <w:szCs w:val="24"/>
        </w:rPr>
        <w:t xml:space="preserve">– </w:t>
      </w:r>
      <w:r w:rsidR="00A16B5C" w:rsidRPr="00867A1B">
        <w:rPr>
          <w:rFonts w:ascii="Lato" w:hAnsi="Lato"/>
          <w:i/>
          <w:iCs/>
          <w:sz w:val="24"/>
          <w:szCs w:val="24"/>
        </w:rPr>
        <w:t>Dlatego tak przełomowa okazała się technologia</w:t>
      </w:r>
      <w:r w:rsidR="004F2E41">
        <w:rPr>
          <w:rFonts w:ascii="Lato" w:hAnsi="Lato"/>
          <w:i/>
          <w:iCs/>
          <w:sz w:val="24"/>
          <w:szCs w:val="24"/>
        </w:rPr>
        <w:t xml:space="preserve"> głębokiego uczenia (</w:t>
      </w:r>
      <w:proofErr w:type="spellStart"/>
      <w:r w:rsidR="004F2E41">
        <w:rPr>
          <w:rFonts w:ascii="Lato" w:hAnsi="Lato"/>
          <w:i/>
          <w:iCs/>
          <w:sz w:val="24"/>
          <w:szCs w:val="24"/>
        </w:rPr>
        <w:t>deep</w:t>
      </w:r>
      <w:proofErr w:type="spellEnd"/>
      <w:r w:rsidR="004F2E41">
        <w:rPr>
          <w:rFonts w:ascii="Lato" w:hAnsi="Lato"/>
          <w:i/>
          <w:iCs/>
          <w:sz w:val="24"/>
          <w:szCs w:val="24"/>
        </w:rPr>
        <w:t xml:space="preserve"> learning)</w:t>
      </w:r>
      <w:r w:rsidR="00A16B5C" w:rsidRPr="00867A1B">
        <w:rPr>
          <w:rFonts w:ascii="Lato" w:hAnsi="Lato"/>
          <w:i/>
          <w:iCs/>
          <w:sz w:val="24"/>
          <w:szCs w:val="24"/>
        </w:rPr>
        <w:t>, która</w:t>
      </w:r>
      <w:r w:rsidR="004F2E41">
        <w:rPr>
          <w:rFonts w:ascii="Lato" w:hAnsi="Lato"/>
          <w:i/>
          <w:iCs/>
          <w:sz w:val="24"/>
          <w:szCs w:val="24"/>
        </w:rPr>
        <w:t xml:space="preserve"> umożliwiła analizę różnego typu danych</w:t>
      </w:r>
      <w:r w:rsidR="00EE63BD">
        <w:rPr>
          <w:rFonts w:ascii="Lato" w:hAnsi="Lato"/>
          <w:i/>
          <w:iCs/>
          <w:sz w:val="24"/>
          <w:szCs w:val="24"/>
        </w:rPr>
        <w:t>, jak</w:t>
      </w:r>
      <w:r w:rsidR="004F2E41">
        <w:rPr>
          <w:rFonts w:ascii="Lato" w:hAnsi="Lato"/>
          <w:i/>
          <w:iCs/>
          <w:sz w:val="24"/>
          <w:szCs w:val="24"/>
        </w:rPr>
        <w:t xml:space="preserve"> np. obraz</w:t>
      </w:r>
      <w:r w:rsidR="00EE63BD">
        <w:rPr>
          <w:rFonts w:ascii="Lato" w:hAnsi="Lato"/>
          <w:i/>
          <w:iCs/>
          <w:sz w:val="24"/>
          <w:szCs w:val="24"/>
        </w:rPr>
        <w:t xml:space="preserve"> czy</w:t>
      </w:r>
      <w:r w:rsidR="004F2E41">
        <w:rPr>
          <w:rFonts w:ascii="Lato" w:hAnsi="Lato"/>
          <w:i/>
          <w:iCs/>
          <w:sz w:val="24"/>
          <w:szCs w:val="24"/>
        </w:rPr>
        <w:t xml:space="preserve"> odczyt siły z </w:t>
      </w:r>
      <w:r w:rsidR="00EE63BD">
        <w:rPr>
          <w:rFonts w:ascii="Lato" w:hAnsi="Lato"/>
          <w:i/>
          <w:iCs/>
          <w:sz w:val="24"/>
          <w:szCs w:val="24"/>
        </w:rPr>
        <w:t>czujników</w:t>
      </w:r>
      <w:r w:rsidR="004F2E41">
        <w:rPr>
          <w:rFonts w:ascii="Lato" w:hAnsi="Lato"/>
          <w:i/>
          <w:iCs/>
          <w:sz w:val="24"/>
          <w:szCs w:val="24"/>
        </w:rPr>
        <w:t xml:space="preserve"> zamontowanych na robocie</w:t>
      </w:r>
      <w:r w:rsidR="00A16B5C" w:rsidRPr="00867A1B">
        <w:rPr>
          <w:rFonts w:ascii="Lato" w:hAnsi="Lato"/>
          <w:i/>
          <w:iCs/>
          <w:sz w:val="24"/>
          <w:szCs w:val="24"/>
        </w:rPr>
        <w:t xml:space="preserve">. </w:t>
      </w:r>
      <w:r w:rsidR="004F2E41" w:rsidRPr="00EE63BD">
        <w:rPr>
          <w:rFonts w:ascii="Lato" w:hAnsi="Lato"/>
          <w:i/>
          <w:iCs/>
          <w:sz w:val="24"/>
          <w:szCs w:val="24"/>
        </w:rPr>
        <w:t>Zastosowanie metod głębokiego uczenia pozwala na tworzenie bardziej generycznych i odpornych rozwiąz</w:t>
      </w:r>
      <w:r w:rsidR="005265D8" w:rsidRPr="00EE63BD">
        <w:rPr>
          <w:rFonts w:ascii="Lato" w:hAnsi="Lato"/>
          <w:i/>
          <w:iCs/>
          <w:sz w:val="24"/>
          <w:szCs w:val="24"/>
        </w:rPr>
        <w:t>a</w:t>
      </w:r>
      <w:r w:rsidR="004F2E41" w:rsidRPr="00EE63BD">
        <w:rPr>
          <w:rFonts w:ascii="Lato" w:hAnsi="Lato"/>
          <w:i/>
          <w:iCs/>
          <w:sz w:val="24"/>
          <w:szCs w:val="24"/>
        </w:rPr>
        <w:t>ń do montażu element</w:t>
      </w:r>
      <w:r w:rsidR="005265D8" w:rsidRPr="00EE63BD">
        <w:rPr>
          <w:rFonts w:ascii="Lato" w:hAnsi="Lato"/>
          <w:i/>
          <w:iCs/>
          <w:sz w:val="24"/>
          <w:szCs w:val="24"/>
        </w:rPr>
        <w:t>ó</w:t>
      </w:r>
      <w:r w:rsidR="004F2E41" w:rsidRPr="00EE63BD">
        <w:rPr>
          <w:rFonts w:ascii="Lato" w:hAnsi="Lato"/>
          <w:i/>
          <w:iCs/>
          <w:sz w:val="24"/>
          <w:szCs w:val="24"/>
        </w:rPr>
        <w:t>w na liniach produkcyjnych</w:t>
      </w:r>
      <w:r w:rsidR="00AB02A1" w:rsidRPr="00EE63BD">
        <w:rPr>
          <w:rFonts w:ascii="Lato" w:hAnsi="Lato"/>
          <w:i/>
          <w:iCs/>
          <w:sz w:val="24"/>
          <w:szCs w:val="24"/>
        </w:rPr>
        <w:t>. W związk</w:t>
      </w:r>
      <w:r w:rsidR="005265D8" w:rsidRPr="00EE63BD">
        <w:rPr>
          <w:rFonts w:ascii="Lato" w:hAnsi="Lato"/>
          <w:i/>
          <w:iCs/>
          <w:sz w:val="24"/>
          <w:szCs w:val="24"/>
        </w:rPr>
        <w:t xml:space="preserve">u </w:t>
      </w:r>
      <w:r w:rsidR="00AB02A1" w:rsidRPr="00EE63BD">
        <w:rPr>
          <w:rFonts w:ascii="Lato" w:hAnsi="Lato"/>
          <w:i/>
          <w:iCs/>
          <w:sz w:val="24"/>
          <w:szCs w:val="24"/>
        </w:rPr>
        <w:t>z tym, we ws</w:t>
      </w:r>
      <w:r w:rsidR="005265D8" w:rsidRPr="00EE63BD">
        <w:rPr>
          <w:rFonts w:ascii="Lato" w:hAnsi="Lato"/>
          <w:i/>
          <w:iCs/>
          <w:sz w:val="24"/>
          <w:szCs w:val="24"/>
        </w:rPr>
        <w:t>pó</w:t>
      </w:r>
      <w:r w:rsidR="00AB02A1" w:rsidRPr="00EE63BD">
        <w:rPr>
          <w:rFonts w:ascii="Lato" w:hAnsi="Lato"/>
          <w:i/>
          <w:iCs/>
          <w:sz w:val="24"/>
          <w:szCs w:val="24"/>
        </w:rPr>
        <w:t>łczesnej robo</w:t>
      </w:r>
      <w:r w:rsidR="005265D8" w:rsidRPr="00EE63BD">
        <w:rPr>
          <w:rFonts w:ascii="Lato" w:hAnsi="Lato"/>
          <w:i/>
          <w:iCs/>
          <w:sz w:val="24"/>
          <w:szCs w:val="24"/>
        </w:rPr>
        <w:t>t</w:t>
      </w:r>
      <w:r w:rsidR="00AB02A1" w:rsidRPr="00EE63BD">
        <w:rPr>
          <w:rFonts w:ascii="Lato" w:hAnsi="Lato"/>
          <w:i/>
          <w:iCs/>
          <w:sz w:val="24"/>
          <w:szCs w:val="24"/>
        </w:rPr>
        <w:t>yce z powodzeniem stosuje się algorytmy wizyjne do wyznaczania lok</w:t>
      </w:r>
      <w:r w:rsidR="005265D8" w:rsidRPr="00EE63BD">
        <w:rPr>
          <w:rFonts w:ascii="Lato" w:hAnsi="Lato"/>
          <w:i/>
          <w:iCs/>
          <w:sz w:val="24"/>
          <w:szCs w:val="24"/>
        </w:rPr>
        <w:t>a</w:t>
      </w:r>
      <w:r w:rsidR="00AB02A1" w:rsidRPr="00EE63BD">
        <w:rPr>
          <w:rFonts w:ascii="Lato" w:hAnsi="Lato"/>
          <w:i/>
          <w:iCs/>
          <w:sz w:val="24"/>
          <w:szCs w:val="24"/>
        </w:rPr>
        <w:t>lizacji oraz planowania trajektorii ruchu ramienia robota</w:t>
      </w:r>
      <w:r w:rsidR="00440A04">
        <w:rPr>
          <w:rFonts w:ascii="Lato" w:hAnsi="Lato"/>
          <w:i/>
          <w:iCs/>
          <w:sz w:val="24"/>
          <w:szCs w:val="24"/>
        </w:rPr>
        <w:t xml:space="preserve"> </w:t>
      </w:r>
      <w:r w:rsidRPr="00867A1B">
        <w:rPr>
          <w:rFonts w:ascii="Lato" w:hAnsi="Lato"/>
          <w:sz w:val="24"/>
          <w:szCs w:val="24"/>
        </w:rPr>
        <w:t xml:space="preserve">– tłumaczy </w:t>
      </w:r>
      <w:r w:rsidR="00AB02A1">
        <w:rPr>
          <w:rFonts w:ascii="Lato" w:hAnsi="Lato"/>
          <w:sz w:val="24"/>
          <w:szCs w:val="24"/>
        </w:rPr>
        <w:t>G</w:t>
      </w:r>
      <w:r w:rsidR="005265D8">
        <w:rPr>
          <w:rFonts w:ascii="Lato" w:hAnsi="Lato"/>
          <w:sz w:val="24"/>
          <w:szCs w:val="24"/>
        </w:rPr>
        <w:t>rzegorz Bartyzel</w:t>
      </w:r>
      <w:r w:rsidR="00AB02A1">
        <w:rPr>
          <w:rFonts w:ascii="Lato" w:hAnsi="Lato"/>
          <w:sz w:val="24"/>
          <w:szCs w:val="24"/>
        </w:rPr>
        <w:t>, specjalista ds. AI</w:t>
      </w:r>
      <w:r w:rsidR="00AB02A1" w:rsidRPr="00867A1B">
        <w:rPr>
          <w:rFonts w:ascii="Lato" w:hAnsi="Lato"/>
          <w:sz w:val="24"/>
          <w:szCs w:val="24"/>
        </w:rPr>
        <w:t xml:space="preserve"> </w:t>
      </w:r>
      <w:r w:rsidRPr="00867A1B">
        <w:rPr>
          <w:rFonts w:ascii="Lato" w:hAnsi="Lato"/>
          <w:sz w:val="24"/>
          <w:szCs w:val="24"/>
        </w:rPr>
        <w:t xml:space="preserve">z firmy </w:t>
      </w:r>
      <w:r w:rsidR="00C26E23" w:rsidRPr="00867A1B">
        <w:rPr>
          <w:rFonts w:ascii="Lato" w:hAnsi="Lato"/>
          <w:sz w:val="24"/>
          <w:szCs w:val="24"/>
        </w:rPr>
        <w:t>FITECH</w:t>
      </w:r>
      <w:r w:rsidRPr="00867A1B">
        <w:rPr>
          <w:rFonts w:ascii="Lato" w:hAnsi="Lato"/>
          <w:sz w:val="24"/>
          <w:szCs w:val="24"/>
        </w:rPr>
        <w:t xml:space="preserve">. </w:t>
      </w:r>
    </w:p>
    <w:p w14:paraId="78035D8A" w14:textId="77777777" w:rsidR="00867A1B" w:rsidRPr="00867A1B" w:rsidRDefault="00867A1B" w:rsidP="00867A1B">
      <w:pPr>
        <w:spacing w:before="0" w:after="0" w:line="360" w:lineRule="auto"/>
        <w:rPr>
          <w:rFonts w:ascii="Lato" w:hAnsi="Lato"/>
          <w:sz w:val="24"/>
          <w:szCs w:val="24"/>
        </w:rPr>
      </w:pPr>
      <w:bookmarkStart w:id="2" w:name="_Hlk106742361"/>
    </w:p>
    <w:p w14:paraId="2FF50EA5" w14:textId="0D7A44A5" w:rsidR="006C6FE8" w:rsidRPr="00EE63BD" w:rsidRDefault="006C6FE8" w:rsidP="00867A1B">
      <w:pPr>
        <w:pStyle w:val="H2"/>
        <w:spacing w:before="0" w:after="0" w:line="360" w:lineRule="auto"/>
        <w:rPr>
          <w:rFonts w:ascii="Lato" w:hAnsi="Lato"/>
          <w:sz w:val="28"/>
          <w:szCs w:val="28"/>
        </w:rPr>
      </w:pPr>
      <w:r w:rsidRPr="00EE63BD">
        <w:rPr>
          <w:rFonts w:ascii="Lato" w:hAnsi="Lato"/>
          <w:sz w:val="28"/>
          <w:szCs w:val="28"/>
        </w:rPr>
        <w:t>Po co robotowi sztuczna inteligencja i uczenie maszynowe?</w:t>
      </w:r>
    </w:p>
    <w:bookmarkEnd w:id="2"/>
    <w:p w14:paraId="1765475C" w14:textId="50C3C86A" w:rsidR="00A16B5C" w:rsidRDefault="00010D13" w:rsidP="00867A1B">
      <w:pPr>
        <w:spacing w:before="0" w:after="0" w:line="360" w:lineRule="auto"/>
        <w:rPr>
          <w:rStyle w:val="hgkelc"/>
          <w:rFonts w:ascii="Lato" w:hAnsi="Lato"/>
          <w:sz w:val="24"/>
          <w:szCs w:val="24"/>
        </w:rPr>
      </w:pPr>
      <w:r w:rsidRPr="00867A1B">
        <w:rPr>
          <w:rStyle w:val="hgkelc"/>
          <w:rFonts w:ascii="Lato" w:hAnsi="Lato"/>
          <w:sz w:val="24"/>
          <w:szCs w:val="24"/>
        </w:rPr>
        <w:t xml:space="preserve">Sztuczna inteligencja pomaga robotowi </w:t>
      </w:r>
      <w:r w:rsidR="001C61E7" w:rsidRPr="00867A1B">
        <w:rPr>
          <w:rStyle w:val="hgkelc"/>
          <w:rFonts w:ascii="Lato" w:hAnsi="Lato"/>
          <w:sz w:val="24"/>
          <w:szCs w:val="24"/>
        </w:rPr>
        <w:t xml:space="preserve">przemysłowemu </w:t>
      </w:r>
      <w:r w:rsidRPr="00867A1B">
        <w:rPr>
          <w:rStyle w:val="hgkelc"/>
          <w:rFonts w:ascii="Lato" w:hAnsi="Lato"/>
          <w:sz w:val="24"/>
          <w:szCs w:val="24"/>
        </w:rPr>
        <w:t xml:space="preserve">wykrywać i chwytać </w:t>
      </w:r>
      <w:r w:rsidR="003240F1" w:rsidRPr="00867A1B">
        <w:rPr>
          <w:rStyle w:val="hgkelc"/>
          <w:rFonts w:ascii="Lato" w:hAnsi="Lato"/>
          <w:sz w:val="24"/>
          <w:szCs w:val="24"/>
        </w:rPr>
        <w:t>różnego typu</w:t>
      </w:r>
      <w:r w:rsidRPr="00867A1B">
        <w:rPr>
          <w:rStyle w:val="hgkelc"/>
          <w:rFonts w:ascii="Lato" w:hAnsi="Lato"/>
          <w:sz w:val="24"/>
          <w:szCs w:val="24"/>
        </w:rPr>
        <w:t xml:space="preserve"> obiekty pomimo różnic w kształcie.</w:t>
      </w:r>
      <w:r w:rsidR="00A16B5C" w:rsidRPr="00867A1B">
        <w:rPr>
          <w:rStyle w:val="hgkelc"/>
          <w:rFonts w:ascii="Lato" w:hAnsi="Lato"/>
          <w:b/>
          <w:bCs/>
          <w:sz w:val="24"/>
          <w:szCs w:val="24"/>
        </w:rPr>
        <w:t xml:space="preserve"> </w:t>
      </w:r>
      <w:r w:rsidR="006C6FE8" w:rsidRPr="00867A1B">
        <w:rPr>
          <w:rStyle w:val="hgkelc"/>
          <w:rFonts w:ascii="Lato" w:hAnsi="Lato"/>
          <w:b/>
          <w:bCs/>
          <w:sz w:val="24"/>
          <w:szCs w:val="24"/>
        </w:rPr>
        <w:t xml:space="preserve">– </w:t>
      </w:r>
      <w:r w:rsidR="00A16B5C" w:rsidRPr="00867A1B">
        <w:rPr>
          <w:rStyle w:val="hgkelc"/>
          <w:rFonts w:ascii="Lato" w:hAnsi="Lato"/>
          <w:i/>
          <w:iCs/>
          <w:sz w:val="24"/>
          <w:szCs w:val="24"/>
        </w:rPr>
        <w:t xml:space="preserve">Dlatego </w:t>
      </w:r>
      <w:r w:rsidRPr="00867A1B">
        <w:rPr>
          <w:rStyle w:val="hgkelc"/>
          <w:rFonts w:ascii="Lato" w:hAnsi="Lato"/>
          <w:i/>
          <w:iCs/>
          <w:sz w:val="24"/>
          <w:szCs w:val="24"/>
        </w:rPr>
        <w:t xml:space="preserve">doskonałym przykładem uczenia maszynowego jest </w:t>
      </w:r>
      <w:r w:rsidR="003240F1" w:rsidRPr="00867A1B">
        <w:rPr>
          <w:rStyle w:val="hgkelc"/>
          <w:rFonts w:ascii="Lato" w:hAnsi="Lato"/>
          <w:i/>
          <w:iCs/>
          <w:sz w:val="24"/>
          <w:szCs w:val="24"/>
        </w:rPr>
        <w:t>np.</w:t>
      </w:r>
      <w:r w:rsidR="00AB02A1">
        <w:rPr>
          <w:rStyle w:val="hgkelc"/>
          <w:rFonts w:ascii="Lato" w:hAnsi="Lato"/>
          <w:i/>
          <w:iCs/>
          <w:sz w:val="24"/>
          <w:szCs w:val="24"/>
        </w:rPr>
        <w:t xml:space="preserve"> lokalizacja elementów do pobr</w:t>
      </w:r>
      <w:r w:rsidR="005265D8">
        <w:rPr>
          <w:rStyle w:val="hgkelc"/>
          <w:rFonts w:ascii="Lato" w:hAnsi="Lato"/>
          <w:i/>
          <w:iCs/>
          <w:sz w:val="24"/>
          <w:szCs w:val="24"/>
        </w:rPr>
        <w:t>a</w:t>
      </w:r>
      <w:r w:rsidR="00AB02A1">
        <w:rPr>
          <w:rStyle w:val="hgkelc"/>
          <w:rFonts w:ascii="Lato" w:hAnsi="Lato"/>
          <w:i/>
          <w:iCs/>
          <w:sz w:val="24"/>
          <w:szCs w:val="24"/>
        </w:rPr>
        <w:t>nia w przestrzeni roboczej robota</w:t>
      </w:r>
      <w:r w:rsidR="003240F1" w:rsidRPr="00867A1B">
        <w:rPr>
          <w:rStyle w:val="hgkelc"/>
          <w:rFonts w:ascii="Lato" w:hAnsi="Lato"/>
          <w:i/>
          <w:iCs/>
          <w:sz w:val="24"/>
          <w:szCs w:val="24"/>
        </w:rPr>
        <w:t xml:space="preserve"> albo stanowisko </w:t>
      </w:r>
      <w:r w:rsidR="00AB02A1">
        <w:rPr>
          <w:rStyle w:val="hgkelc"/>
          <w:rFonts w:ascii="Lato" w:hAnsi="Lato"/>
          <w:i/>
          <w:iCs/>
          <w:sz w:val="24"/>
          <w:szCs w:val="24"/>
        </w:rPr>
        <w:t xml:space="preserve">do zapewnienia kontroli jakości PCBA na liniach produkcyjnych w </w:t>
      </w:r>
      <w:r w:rsidR="005265D8">
        <w:rPr>
          <w:rStyle w:val="hgkelc"/>
          <w:rFonts w:ascii="Lato" w:hAnsi="Lato"/>
          <w:i/>
          <w:iCs/>
          <w:sz w:val="24"/>
          <w:szCs w:val="24"/>
        </w:rPr>
        <w:t>fa</w:t>
      </w:r>
      <w:r w:rsidR="00AB02A1">
        <w:rPr>
          <w:rStyle w:val="hgkelc"/>
          <w:rFonts w:ascii="Lato" w:hAnsi="Lato"/>
          <w:i/>
          <w:iCs/>
          <w:sz w:val="24"/>
          <w:szCs w:val="24"/>
        </w:rPr>
        <w:t>brykach elektroniki</w:t>
      </w:r>
      <w:r w:rsidR="005C2FA8">
        <w:rPr>
          <w:rStyle w:val="hgkelc"/>
          <w:rFonts w:ascii="Lato" w:hAnsi="Lato"/>
          <w:i/>
          <w:iCs/>
          <w:sz w:val="24"/>
          <w:szCs w:val="24"/>
        </w:rPr>
        <w:t xml:space="preserve"> </w:t>
      </w:r>
      <w:r w:rsidR="005C2FA8">
        <w:rPr>
          <w:rStyle w:val="hgkelc"/>
          <w:rFonts w:ascii="Lato" w:hAnsi="Lato"/>
          <w:sz w:val="24"/>
          <w:szCs w:val="24"/>
        </w:rPr>
        <w:t>–</w:t>
      </w:r>
      <w:r w:rsidR="006C6FE8" w:rsidRPr="00867A1B">
        <w:rPr>
          <w:rStyle w:val="hgkelc"/>
          <w:rFonts w:ascii="Lato" w:hAnsi="Lato"/>
          <w:sz w:val="24"/>
          <w:szCs w:val="24"/>
        </w:rPr>
        <w:t xml:space="preserve"> wylicza ekspert z </w:t>
      </w:r>
      <w:r w:rsidR="00C26E23" w:rsidRPr="00867A1B">
        <w:rPr>
          <w:rFonts w:ascii="Lato" w:hAnsi="Lato"/>
          <w:sz w:val="24"/>
          <w:szCs w:val="24"/>
        </w:rPr>
        <w:t>FITECH</w:t>
      </w:r>
      <w:r w:rsidR="006C6FE8" w:rsidRPr="00867A1B">
        <w:rPr>
          <w:rStyle w:val="hgkelc"/>
          <w:rFonts w:ascii="Lato" w:hAnsi="Lato"/>
          <w:sz w:val="24"/>
          <w:szCs w:val="24"/>
        </w:rPr>
        <w:t>.</w:t>
      </w:r>
    </w:p>
    <w:p w14:paraId="0DD342E0" w14:textId="77777777" w:rsidR="00867A1B" w:rsidRPr="00867A1B" w:rsidRDefault="00867A1B" w:rsidP="00867A1B">
      <w:pPr>
        <w:spacing w:before="0" w:after="0" w:line="360" w:lineRule="auto"/>
        <w:rPr>
          <w:rStyle w:val="hgkelc"/>
          <w:rFonts w:ascii="Lato" w:hAnsi="Lato"/>
          <w:b/>
          <w:bCs/>
          <w:sz w:val="24"/>
          <w:szCs w:val="24"/>
        </w:rPr>
      </w:pPr>
    </w:p>
    <w:p w14:paraId="236F5709" w14:textId="22E62F35" w:rsidR="00010D13" w:rsidRDefault="003240F1" w:rsidP="00867A1B">
      <w:p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sz w:val="24"/>
          <w:szCs w:val="24"/>
        </w:rPr>
        <w:t xml:space="preserve">Bez uczenia maszynowego automatyzacja </w:t>
      </w:r>
      <w:r w:rsidR="00A16B5C" w:rsidRPr="00867A1B">
        <w:rPr>
          <w:rFonts w:ascii="Lato" w:hAnsi="Lato"/>
          <w:sz w:val="24"/>
          <w:szCs w:val="24"/>
        </w:rPr>
        <w:t xml:space="preserve">przy </w:t>
      </w:r>
      <w:r w:rsidRPr="00867A1B">
        <w:rPr>
          <w:rFonts w:ascii="Lato" w:hAnsi="Lato"/>
          <w:sz w:val="24"/>
          <w:szCs w:val="24"/>
        </w:rPr>
        <w:t>dużej liczbie</w:t>
      </w:r>
      <w:r w:rsidR="00A16B5C" w:rsidRPr="00867A1B">
        <w:rPr>
          <w:rFonts w:ascii="Lato" w:hAnsi="Lato"/>
          <w:sz w:val="24"/>
          <w:szCs w:val="24"/>
        </w:rPr>
        <w:t xml:space="preserve"> typów części nie byłaby opłacalna</w:t>
      </w:r>
      <w:r w:rsidRPr="00867A1B">
        <w:rPr>
          <w:rFonts w:ascii="Lato" w:hAnsi="Lato"/>
          <w:sz w:val="24"/>
          <w:szCs w:val="24"/>
        </w:rPr>
        <w:t>, ponieważ wymagałaby nieustannej ingerencji ze strony inżyniera produkcji</w:t>
      </w:r>
      <w:r w:rsidR="00A16B5C" w:rsidRPr="00867A1B">
        <w:rPr>
          <w:rFonts w:ascii="Lato" w:hAnsi="Lato"/>
          <w:sz w:val="24"/>
          <w:szCs w:val="24"/>
        </w:rPr>
        <w:t xml:space="preserve">. Jednak roboty </w:t>
      </w:r>
      <w:r w:rsidRPr="00867A1B">
        <w:rPr>
          <w:rFonts w:ascii="Lato" w:hAnsi="Lato"/>
          <w:sz w:val="24"/>
          <w:szCs w:val="24"/>
        </w:rPr>
        <w:t xml:space="preserve">wykorzystujące technologie </w:t>
      </w:r>
      <w:r w:rsidR="005265D8">
        <w:rPr>
          <w:rFonts w:ascii="Lato" w:hAnsi="Lato"/>
          <w:sz w:val="24"/>
          <w:szCs w:val="24"/>
        </w:rPr>
        <w:t>AI</w:t>
      </w:r>
      <w:r w:rsidR="005265D8" w:rsidRPr="00867A1B">
        <w:rPr>
          <w:rFonts w:ascii="Lato" w:hAnsi="Lato"/>
          <w:sz w:val="24"/>
          <w:szCs w:val="24"/>
        </w:rPr>
        <w:t xml:space="preserve"> </w:t>
      </w:r>
      <w:r w:rsidR="00A16B5C" w:rsidRPr="00867A1B">
        <w:rPr>
          <w:rFonts w:ascii="Lato" w:hAnsi="Lato"/>
          <w:sz w:val="24"/>
          <w:szCs w:val="24"/>
        </w:rPr>
        <w:t>mogą pobierać obrazy nowych części</w:t>
      </w:r>
      <w:r w:rsidR="001C61E7" w:rsidRPr="00867A1B">
        <w:rPr>
          <w:rFonts w:ascii="Lato" w:hAnsi="Lato"/>
          <w:sz w:val="24"/>
          <w:szCs w:val="24"/>
        </w:rPr>
        <w:t xml:space="preserve"> </w:t>
      </w:r>
      <w:r w:rsidR="00A16B5C" w:rsidRPr="00867A1B">
        <w:rPr>
          <w:rFonts w:ascii="Lato" w:hAnsi="Lato"/>
          <w:sz w:val="24"/>
          <w:szCs w:val="24"/>
        </w:rPr>
        <w:t>np. z chmury danych</w:t>
      </w:r>
      <w:r w:rsidRPr="00867A1B">
        <w:rPr>
          <w:rFonts w:ascii="Lato" w:hAnsi="Lato"/>
          <w:sz w:val="24"/>
          <w:szCs w:val="24"/>
        </w:rPr>
        <w:t xml:space="preserve">, a następnie </w:t>
      </w:r>
      <w:r w:rsidR="00A16B5C" w:rsidRPr="00867A1B">
        <w:rPr>
          <w:rFonts w:ascii="Lato" w:hAnsi="Lato"/>
          <w:sz w:val="24"/>
          <w:szCs w:val="24"/>
        </w:rPr>
        <w:t>z</w:t>
      </w:r>
      <w:r w:rsidR="001C61E7" w:rsidRPr="00867A1B">
        <w:rPr>
          <w:rFonts w:ascii="Lato" w:hAnsi="Lato"/>
          <w:sz w:val="24"/>
          <w:szCs w:val="24"/>
        </w:rPr>
        <w:t> </w:t>
      </w:r>
      <w:r w:rsidR="00A16B5C" w:rsidRPr="00867A1B">
        <w:rPr>
          <w:rFonts w:ascii="Lato" w:hAnsi="Lato"/>
          <w:sz w:val="24"/>
          <w:szCs w:val="24"/>
        </w:rPr>
        <w:t xml:space="preserve">powodzeniem chwytać </w:t>
      </w:r>
      <w:r w:rsidRPr="00867A1B">
        <w:rPr>
          <w:rFonts w:ascii="Lato" w:hAnsi="Lato"/>
          <w:sz w:val="24"/>
          <w:szCs w:val="24"/>
        </w:rPr>
        <w:t>oraz</w:t>
      </w:r>
      <w:r w:rsidR="00A16B5C" w:rsidRPr="00867A1B">
        <w:rPr>
          <w:rFonts w:ascii="Lato" w:hAnsi="Lato"/>
          <w:sz w:val="24"/>
          <w:szCs w:val="24"/>
        </w:rPr>
        <w:t xml:space="preserve"> </w:t>
      </w:r>
      <w:r w:rsidR="006C6FE8" w:rsidRPr="00867A1B">
        <w:rPr>
          <w:rFonts w:ascii="Lato" w:hAnsi="Lato"/>
          <w:sz w:val="24"/>
          <w:szCs w:val="24"/>
        </w:rPr>
        <w:t>manipulować nowymi</w:t>
      </w:r>
      <w:r w:rsidR="00A16B5C" w:rsidRPr="00867A1B">
        <w:rPr>
          <w:rFonts w:ascii="Lato" w:hAnsi="Lato"/>
          <w:sz w:val="24"/>
          <w:szCs w:val="24"/>
        </w:rPr>
        <w:t xml:space="preserve"> elementami. </w:t>
      </w:r>
    </w:p>
    <w:p w14:paraId="5EB2D250" w14:textId="77777777" w:rsidR="00867A1B" w:rsidRPr="00867A1B" w:rsidRDefault="00867A1B" w:rsidP="00867A1B">
      <w:pPr>
        <w:spacing w:before="0" w:after="0" w:line="360" w:lineRule="auto"/>
        <w:rPr>
          <w:rStyle w:val="hgkelc"/>
          <w:rFonts w:ascii="Lato" w:hAnsi="Lato"/>
          <w:b/>
          <w:bCs/>
          <w:sz w:val="24"/>
          <w:szCs w:val="24"/>
        </w:rPr>
      </w:pPr>
    </w:p>
    <w:p w14:paraId="016ABA1B" w14:textId="116150D2" w:rsidR="00DB5DB8" w:rsidRPr="00867A1B" w:rsidRDefault="00E71406" w:rsidP="00867A1B">
      <w:pPr>
        <w:pStyle w:val="H2"/>
        <w:spacing w:before="0" w:after="0" w:line="360" w:lineRule="auto"/>
        <w:rPr>
          <w:rFonts w:ascii="Lato" w:hAnsi="Lato"/>
          <w:sz w:val="32"/>
          <w:szCs w:val="24"/>
        </w:rPr>
      </w:pPr>
      <w:r>
        <w:rPr>
          <w:rFonts w:ascii="Lato" w:hAnsi="Lato"/>
          <w:sz w:val="32"/>
          <w:szCs w:val="24"/>
        </w:rPr>
        <w:t>3</w:t>
      </w:r>
      <w:r w:rsidR="00DB5DB8" w:rsidRPr="00867A1B">
        <w:rPr>
          <w:rFonts w:ascii="Lato" w:hAnsi="Lato"/>
          <w:sz w:val="32"/>
          <w:szCs w:val="24"/>
        </w:rPr>
        <w:t xml:space="preserve"> </w:t>
      </w:r>
      <w:r w:rsidR="00010D13" w:rsidRPr="00867A1B">
        <w:rPr>
          <w:rFonts w:ascii="Lato" w:hAnsi="Lato"/>
          <w:sz w:val="32"/>
          <w:szCs w:val="24"/>
        </w:rPr>
        <w:t>obszary wykorzystania</w:t>
      </w:r>
      <w:r w:rsidR="00DB5DB8" w:rsidRPr="00867A1B">
        <w:rPr>
          <w:rFonts w:ascii="Lato" w:hAnsi="Lato"/>
          <w:sz w:val="32"/>
          <w:szCs w:val="24"/>
        </w:rPr>
        <w:t xml:space="preserve"> sztucznej inteligencji i uczenia maszynowego w robotyce</w:t>
      </w:r>
    </w:p>
    <w:p w14:paraId="76725C5F" w14:textId="4D2EC24C" w:rsidR="00010D13" w:rsidRPr="00867A1B" w:rsidRDefault="00010D13" w:rsidP="00867A1B">
      <w:p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sz w:val="24"/>
          <w:szCs w:val="24"/>
        </w:rPr>
        <w:t>Sztuczna inteligencja wykorzystywan</w:t>
      </w:r>
      <w:r w:rsidR="00E71406">
        <w:rPr>
          <w:rFonts w:ascii="Lato" w:hAnsi="Lato"/>
          <w:sz w:val="24"/>
          <w:szCs w:val="24"/>
        </w:rPr>
        <w:t>a</w:t>
      </w:r>
      <w:r w:rsidRPr="00867A1B">
        <w:rPr>
          <w:rFonts w:ascii="Lato" w:hAnsi="Lato"/>
          <w:sz w:val="24"/>
          <w:szCs w:val="24"/>
        </w:rPr>
        <w:t xml:space="preserve"> </w:t>
      </w:r>
      <w:r w:rsidR="00E71406">
        <w:rPr>
          <w:rFonts w:ascii="Lato" w:hAnsi="Lato"/>
          <w:sz w:val="24"/>
          <w:szCs w:val="24"/>
        </w:rPr>
        <w:t>jest</w:t>
      </w:r>
      <w:r w:rsidR="00673A46" w:rsidRPr="00867A1B">
        <w:rPr>
          <w:rFonts w:ascii="Lato" w:hAnsi="Lato"/>
          <w:sz w:val="24"/>
          <w:szCs w:val="24"/>
        </w:rPr>
        <w:t xml:space="preserve"> głównie w </w:t>
      </w:r>
      <w:r w:rsidR="00E71406">
        <w:rPr>
          <w:rFonts w:ascii="Lato" w:hAnsi="Lato"/>
          <w:sz w:val="24"/>
          <w:szCs w:val="24"/>
        </w:rPr>
        <w:t>trzech</w:t>
      </w:r>
      <w:r w:rsidR="00673A46" w:rsidRPr="00867A1B">
        <w:rPr>
          <w:rFonts w:ascii="Lato" w:hAnsi="Lato"/>
          <w:sz w:val="24"/>
          <w:szCs w:val="24"/>
        </w:rPr>
        <w:t xml:space="preserve"> obszarach robotyki</w:t>
      </w:r>
      <w:r w:rsidR="00EA5CDC" w:rsidRPr="00867A1B">
        <w:rPr>
          <w:rFonts w:ascii="Lato" w:hAnsi="Lato"/>
          <w:sz w:val="24"/>
          <w:szCs w:val="24"/>
        </w:rPr>
        <w:t>, d</w:t>
      </w:r>
      <w:r w:rsidR="006B6C45" w:rsidRPr="00867A1B">
        <w:rPr>
          <w:rFonts w:ascii="Lato" w:hAnsi="Lato"/>
          <w:sz w:val="24"/>
          <w:szCs w:val="24"/>
        </w:rPr>
        <w:t xml:space="preserve">zięki </w:t>
      </w:r>
      <w:r w:rsidR="00EA5CDC" w:rsidRPr="00867A1B">
        <w:rPr>
          <w:rFonts w:ascii="Lato" w:hAnsi="Lato"/>
          <w:sz w:val="24"/>
          <w:szCs w:val="24"/>
        </w:rPr>
        <w:t>którym</w:t>
      </w:r>
      <w:r w:rsidR="006B6C45" w:rsidRPr="00867A1B">
        <w:rPr>
          <w:rFonts w:ascii="Lato" w:hAnsi="Lato"/>
          <w:sz w:val="24"/>
          <w:szCs w:val="24"/>
        </w:rPr>
        <w:t xml:space="preserve"> </w:t>
      </w:r>
      <w:r w:rsidR="00673A46" w:rsidRPr="00867A1B">
        <w:rPr>
          <w:rFonts w:ascii="Lato" w:hAnsi="Lato"/>
          <w:sz w:val="24"/>
          <w:szCs w:val="24"/>
        </w:rPr>
        <w:t xml:space="preserve">zastosowania robotów stają się </w:t>
      </w:r>
      <w:r w:rsidR="006B6C45" w:rsidRPr="00867A1B">
        <w:rPr>
          <w:rFonts w:ascii="Lato" w:hAnsi="Lato"/>
          <w:sz w:val="24"/>
          <w:szCs w:val="24"/>
        </w:rPr>
        <w:t xml:space="preserve">coraz </w:t>
      </w:r>
      <w:r w:rsidR="001C61E7" w:rsidRPr="00867A1B">
        <w:rPr>
          <w:rFonts w:ascii="Lato" w:hAnsi="Lato"/>
          <w:sz w:val="24"/>
          <w:szCs w:val="24"/>
        </w:rPr>
        <w:t>bardziej funkcjonalne</w:t>
      </w:r>
      <w:r w:rsidR="006B6C45" w:rsidRPr="00867A1B">
        <w:rPr>
          <w:rFonts w:ascii="Lato" w:hAnsi="Lato"/>
          <w:sz w:val="24"/>
          <w:szCs w:val="24"/>
        </w:rPr>
        <w:t xml:space="preserve">, a także </w:t>
      </w:r>
      <w:r w:rsidR="00673A46" w:rsidRPr="00867A1B">
        <w:rPr>
          <w:rFonts w:ascii="Lato" w:hAnsi="Lato"/>
          <w:sz w:val="24"/>
          <w:szCs w:val="24"/>
        </w:rPr>
        <w:t>bardziej opłacalne</w:t>
      </w:r>
      <w:r w:rsidR="00E71406">
        <w:rPr>
          <w:rFonts w:ascii="Lato" w:hAnsi="Lato"/>
          <w:sz w:val="24"/>
          <w:szCs w:val="24"/>
        </w:rPr>
        <w:t>. Są to:</w:t>
      </w:r>
    </w:p>
    <w:p w14:paraId="1C4E9C0E" w14:textId="77777777" w:rsidR="00DB5DB8" w:rsidRPr="00867A1B" w:rsidRDefault="00673A46" w:rsidP="00867A1B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b/>
          <w:bCs/>
          <w:sz w:val="24"/>
          <w:szCs w:val="24"/>
        </w:rPr>
        <w:t>Systemy wizyjne</w:t>
      </w:r>
      <w:r w:rsidRPr="00867A1B">
        <w:rPr>
          <w:rFonts w:ascii="Lato" w:hAnsi="Lato"/>
          <w:sz w:val="24"/>
          <w:szCs w:val="24"/>
        </w:rPr>
        <w:t xml:space="preserve">: </w:t>
      </w:r>
      <w:r w:rsidR="00DB5DB8" w:rsidRPr="00867A1B">
        <w:rPr>
          <w:rFonts w:ascii="Lato" w:hAnsi="Lato"/>
          <w:sz w:val="24"/>
          <w:szCs w:val="24"/>
        </w:rPr>
        <w:t xml:space="preserve">sztuczna inteligencja pomaga robotom </w:t>
      </w:r>
      <w:r w:rsidR="00724098" w:rsidRPr="00867A1B">
        <w:rPr>
          <w:rFonts w:ascii="Lato" w:hAnsi="Lato"/>
          <w:sz w:val="24"/>
          <w:szCs w:val="24"/>
        </w:rPr>
        <w:t xml:space="preserve">rozpoznawać obiekty z dużo większą dokładnością i </w:t>
      </w:r>
      <w:r w:rsidR="00DB5DB8" w:rsidRPr="00867A1B">
        <w:rPr>
          <w:rFonts w:ascii="Lato" w:hAnsi="Lato"/>
          <w:sz w:val="24"/>
          <w:szCs w:val="24"/>
        </w:rPr>
        <w:t xml:space="preserve">wykrywać przedmioty, których wcześniej nie </w:t>
      </w:r>
      <w:r w:rsidR="001C61E7" w:rsidRPr="00867A1B">
        <w:rPr>
          <w:rFonts w:ascii="Lato" w:hAnsi="Lato"/>
          <w:sz w:val="24"/>
          <w:szCs w:val="24"/>
        </w:rPr>
        <w:t>"</w:t>
      </w:r>
      <w:r w:rsidR="00DB5DB8" w:rsidRPr="00867A1B">
        <w:rPr>
          <w:rFonts w:ascii="Lato" w:hAnsi="Lato"/>
          <w:sz w:val="24"/>
          <w:szCs w:val="24"/>
        </w:rPr>
        <w:t>widziały</w:t>
      </w:r>
      <w:r w:rsidR="001C61E7" w:rsidRPr="00867A1B">
        <w:rPr>
          <w:rFonts w:ascii="Lato" w:hAnsi="Lato"/>
          <w:sz w:val="24"/>
          <w:szCs w:val="24"/>
        </w:rPr>
        <w:t>"</w:t>
      </w:r>
      <w:r w:rsidR="00DB5DB8" w:rsidRPr="00867A1B">
        <w:rPr>
          <w:rFonts w:ascii="Lato" w:hAnsi="Lato"/>
          <w:sz w:val="24"/>
          <w:szCs w:val="24"/>
        </w:rPr>
        <w:t>.</w:t>
      </w:r>
    </w:p>
    <w:p w14:paraId="0EC5878D" w14:textId="6AC2FD23" w:rsidR="00DB5DB8" w:rsidRPr="00867A1B" w:rsidRDefault="00673A46" w:rsidP="00867A1B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b/>
          <w:bCs/>
          <w:sz w:val="24"/>
          <w:szCs w:val="24"/>
        </w:rPr>
        <w:t xml:space="preserve">Systemy </w:t>
      </w:r>
      <w:r w:rsidR="00E4244B">
        <w:rPr>
          <w:rFonts w:ascii="Lato" w:hAnsi="Lato"/>
          <w:b/>
          <w:bCs/>
          <w:sz w:val="24"/>
          <w:szCs w:val="24"/>
        </w:rPr>
        <w:t>sterowania ruchem</w:t>
      </w:r>
      <w:r w:rsidRPr="00867A1B">
        <w:rPr>
          <w:rFonts w:ascii="Lato" w:hAnsi="Lato"/>
          <w:b/>
          <w:bCs/>
          <w:sz w:val="24"/>
          <w:szCs w:val="24"/>
        </w:rPr>
        <w:t>:</w:t>
      </w:r>
      <w:r w:rsidR="008A25D8" w:rsidRPr="00867A1B">
        <w:rPr>
          <w:rFonts w:ascii="Lato" w:hAnsi="Lato"/>
          <w:sz w:val="24"/>
          <w:szCs w:val="24"/>
        </w:rPr>
        <w:t xml:space="preserve"> </w:t>
      </w:r>
      <w:r w:rsidRPr="00867A1B">
        <w:rPr>
          <w:rFonts w:ascii="Lato" w:hAnsi="Lato"/>
          <w:sz w:val="24"/>
          <w:szCs w:val="24"/>
        </w:rPr>
        <w:t xml:space="preserve">dzięki algorytmom sztucznej inteligencji, które pomagają robotom ustalić najlepszą pozycję i orientację chwytanego obiektu, </w:t>
      </w:r>
      <w:r w:rsidR="00E4244B">
        <w:rPr>
          <w:rFonts w:ascii="Lato" w:hAnsi="Lato"/>
          <w:sz w:val="24"/>
          <w:szCs w:val="24"/>
        </w:rPr>
        <w:t xml:space="preserve">oraz trajektorię optymalnego ruchy ramienia robota. </w:t>
      </w:r>
    </w:p>
    <w:p w14:paraId="23554012" w14:textId="7363DB2B" w:rsidR="00673A46" w:rsidRPr="00867A1B" w:rsidRDefault="00673A46" w:rsidP="00867A1B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b/>
          <w:bCs/>
          <w:sz w:val="24"/>
          <w:szCs w:val="24"/>
        </w:rPr>
        <w:t>Dane</w:t>
      </w:r>
      <w:r w:rsidRPr="00867A1B">
        <w:rPr>
          <w:rFonts w:ascii="Lato" w:hAnsi="Lato"/>
          <w:sz w:val="24"/>
          <w:szCs w:val="24"/>
        </w:rPr>
        <w:t xml:space="preserve">: algorytmy </w:t>
      </w:r>
      <w:r w:rsidR="00DB5DB8" w:rsidRPr="00867A1B">
        <w:rPr>
          <w:rFonts w:ascii="Lato" w:hAnsi="Lato"/>
          <w:sz w:val="24"/>
          <w:szCs w:val="24"/>
        </w:rPr>
        <w:t>sztuczn</w:t>
      </w:r>
      <w:r w:rsidRPr="00867A1B">
        <w:rPr>
          <w:rFonts w:ascii="Lato" w:hAnsi="Lato"/>
          <w:sz w:val="24"/>
          <w:szCs w:val="24"/>
        </w:rPr>
        <w:t>ej</w:t>
      </w:r>
      <w:r w:rsidR="00DB5DB8" w:rsidRPr="00867A1B">
        <w:rPr>
          <w:rFonts w:ascii="Lato" w:hAnsi="Lato"/>
          <w:sz w:val="24"/>
          <w:szCs w:val="24"/>
        </w:rPr>
        <w:t xml:space="preserve"> inteligencj</w:t>
      </w:r>
      <w:r w:rsidRPr="00867A1B">
        <w:rPr>
          <w:rFonts w:ascii="Lato" w:hAnsi="Lato"/>
          <w:sz w:val="24"/>
          <w:szCs w:val="24"/>
        </w:rPr>
        <w:t>i</w:t>
      </w:r>
      <w:r w:rsidR="00DB5DB8" w:rsidRPr="00867A1B">
        <w:rPr>
          <w:rFonts w:ascii="Lato" w:hAnsi="Lato"/>
          <w:sz w:val="24"/>
          <w:szCs w:val="24"/>
        </w:rPr>
        <w:t xml:space="preserve"> </w:t>
      </w:r>
      <w:r w:rsidRPr="00867A1B">
        <w:rPr>
          <w:rFonts w:ascii="Lato" w:hAnsi="Lato"/>
          <w:sz w:val="24"/>
          <w:szCs w:val="24"/>
        </w:rPr>
        <w:t xml:space="preserve">dają robotom i systemom dostęp do olbrzymich ilości danych, które pozwalają określić </w:t>
      </w:r>
      <w:r w:rsidR="00724098" w:rsidRPr="00867A1B">
        <w:rPr>
          <w:rFonts w:ascii="Lato" w:hAnsi="Lato"/>
          <w:sz w:val="24"/>
          <w:szCs w:val="24"/>
        </w:rPr>
        <w:t xml:space="preserve">czysto </w:t>
      </w:r>
      <w:r w:rsidRPr="00867A1B">
        <w:rPr>
          <w:rFonts w:ascii="Lato" w:hAnsi="Lato"/>
          <w:sz w:val="24"/>
          <w:szCs w:val="24"/>
        </w:rPr>
        <w:t xml:space="preserve">fizyczne </w:t>
      </w:r>
      <w:r w:rsidR="00724098" w:rsidRPr="00867A1B">
        <w:rPr>
          <w:rFonts w:ascii="Lato" w:hAnsi="Lato"/>
          <w:sz w:val="24"/>
          <w:szCs w:val="24"/>
        </w:rPr>
        <w:t>oraz</w:t>
      </w:r>
      <w:r w:rsidRPr="00867A1B">
        <w:rPr>
          <w:rFonts w:ascii="Lato" w:hAnsi="Lato"/>
          <w:sz w:val="24"/>
          <w:szCs w:val="24"/>
        </w:rPr>
        <w:t xml:space="preserve"> logistyczne wzorce i</w:t>
      </w:r>
      <w:r w:rsidR="00724098" w:rsidRPr="00867A1B">
        <w:rPr>
          <w:rFonts w:ascii="Lato" w:hAnsi="Lato"/>
          <w:sz w:val="24"/>
          <w:szCs w:val="24"/>
        </w:rPr>
        <w:t> </w:t>
      </w:r>
      <w:r w:rsidRPr="00867A1B">
        <w:rPr>
          <w:rFonts w:ascii="Lato" w:hAnsi="Lato"/>
          <w:sz w:val="24"/>
          <w:szCs w:val="24"/>
        </w:rPr>
        <w:t xml:space="preserve">odpowiednio na nie reagować. </w:t>
      </w:r>
    </w:p>
    <w:p w14:paraId="2F95E32D" w14:textId="77777777" w:rsidR="00E71406" w:rsidRDefault="00E71406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397BF378" w14:textId="147B8648" w:rsidR="00E71406" w:rsidRPr="00E71406" w:rsidRDefault="00E71406" w:rsidP="00E71406">
      <w:pPr>
        <w:pStyle w:val="H2"/>
        <w:spacing w:before="0" w:after="0" w:line="360" w:lineRule="auto"/>
        <w:rPr>
          <w:rFonts w:ascii="Lato" w:hAnsi="Lato"/>
          <w:sz w:val="28"/>
          <w:szCs w:val="28"/>
        </w:rPr>
      </w:pPr>
      <w:r w:rsidRPr="00E71406">
        <w:rPr>
          <w:rFonts w:ascii="Lato" w:hAnsi="Lato"/>
          <w:sz w:val="28"/>
          <w:szCs w:val="28"/>
        </w:rPr>
        <w:lastRenderedPageBreak/>
        <w:t>Co nas czeka w przyszłości?</w:t>
      </w:r>
    </w:p>
    <w:p w14:paraId="1887BEF8" w14:textId="7958A133" w:rsidR="00DB5DB8" w:rsidRDefault="009C5A3C" w:rsidP="00867A1B">
      <w:pPr>
        <w:spacing w:before="0" w:after="0" w:line="360" w:lineRule="auto"/>
        <w:rPr>
          <w:rFonts w:ascii="Lato" w:hAnsi="Lato"/>
          <w:sz w:val="24"/>
          <w:szCs w:val="24"/>
        </w:rPr>
      </w:pPr>
      <w:r w:rsidRPr="00867A1B">
        <w:rPr>
          <w:rFonts w:ascii="Lato" w:hAnsi="Lato"/>
          <w:sz w:val="24"/>
          <w:szCs w:val="24"/>
        </w:rPr>
        <w:t xml:space="preserve">Jeśli chodzi o zastosowania </w:t>
      </w:r>
      <w:r w:rsidR="00E4244B">
        <w:rPr>
          <w:rFonts w:ascii="Lato" w:hAnsi="Lato"/>
          <w:sz w:val="24"/>
          <w:szCs w:val="24"/>
        </w:rPr>
        <w:t>w robotyce</w:t>
      </w:r>
      <w:r w:rsidR="00E71406">
        <w:rPr>
          <w:rFonts w:ascii="Lato" w:hAnsi="Lato"/>
          <w:sz w:val="24"/>
          <w:szCs w:val="24"/>
        </w:rPr>
        <w:t>,</w:t>
      </w:r>
      <w:r w:rsidR="00E4244B">
        <w:rPr>
          <w:rFonts w:ascii="Lato" w:hAnsi="Lato"/>
          <w:sz w:val="24"/>
          <w:szCs w:val="24"/>
        </w:rPr>
        <w:t xml:space="preserve"> </w:t>
      </w:r>
      <w:r w:rsidRPr="00867A1B">
        <w:rPr>
          <w:rFonts w:ascii="Lato" w:hAnsi="Lato"/>
          <w:sz w:val="24"/>
          <w:szCs w:val="24"/>
        </w:rPr>
        <w:t xml:space="preserve">sztuczna </w:t>
      </w:r>
      <w:r w:rsidR="00DB5DB8" w:rsidRPr="00867A1B">
        <w:rPr>
          <w:rFonts w:ascii="Lato" w:hAnsi="Lato"/>
          <w:sz w:val="24"/>
          <w:szCs w:val="24"/>
        </w:rPr>
        <w:t xml:space="preserve">inteligencja </w:t>
      </w:r>
      <w:r w:rsidR="00E4244B">
        <w:rPr>
          <w:rFonts w:ascii="Lato" w:hAnsi="Lato"/>
          <w:sz w:val="24"/>
          <w:szCs w:val="24"/>
        </w:rPr>
        <w:t>z wolna wkracza w procesy przemysłowe</w:t>
      </w:r>
      <w:r w:rsidR="00DB5DB8" w:rsidRPr="00867A1B">
        <w:rPr>
          <w:rFonts w:ascii="Lato" w:hAnsi="Lato"/>
          <w:sz w:val="24"/>
          <w:szCs w:val="24"/>
        </w:rPr>
        <w:t xml:space="preserve">, ale już </w:t>
      </w:r>
      <w:r w:rsidR="00A16B5C" w:rsidRPr="00867A1B">
        <w:rPr>
          <w:rFonts w:ascii="Lato" w:hAnsi="Lato"/>
          <w:sz w:val="24"/>
          <w:szCs w:val="24"/>
        </w:rPr>
        <w:t>teraz wywiera istotny wpływ na procesy produkcji oraz rozwiązania logistyczne. Tworzone systemy pozwalają budować całkowicie zautomatyzowane linie produkcyjne, zautoma</w:t>
      </w:r>
      <w:r w:rsidR="002C5FDB" w:rsidRPr="00867A1B">
        <w:rPr>
          <w:rFonts w:ascii="Lato" w:hAnsi="Lato"/>
          <w:sz w:val="24"/>
          <w:szCs w:val="24"/>
        </w:rPr>
        <w:t>tyzowane stanowiska kontrolne</w:t>
      </w:r>
      <w:r w:rsidRPr="00867A1B">
        <w:rPr>
          <w:rFonts w:ascii="Lato" w:hAnsi="Lato"/>
          <w:sz w:val="24"/>
          <w:szCs w:val="24"/>
        </w:rPr>
        <w:t xml:space="preserve"> oraz</w:t>
      </w:r>
      <w:r w:rsidR="002C5FDB" w:rsidRPr="00867A1B">
        <w:rPr>
          <w:rFonts w:ascii="Lato" w:hAnsi="Lato"/>
          <w:sz w:val="24"/>
          <w:szCs w:val="24"/>
        </w:rPr>
        <w:t xml:space="preserve"> zautomatyzowane rozwiązania logistyczne. </w:t>
      </w:r>
      <w:r w:rsidR="00C26E23" w:rsidRPr="00867A1B">
        <w:rPr>
          <w:rFonts w:ascii="Lato" w:hAnsi="Lato"/>
          <w:sz w:val="24"/>
          <w:szCs w:val="24"/>
        </w:rPr>
        <w:t xml:space="preserve">– </w:t>
      </w:r>
      <w:r w:rsidRPr="00867A1B">
        <w:rPr>
          <w:rFonts w:ascii="Lato" w:hAnsi="Lato"/>
          <w:i/>
          <w:iCs/>
          <w:sz w:val="24"/>
          <w:szCs w:val="24"/>
        </w:rPr>
        <w:t>To nowa</w:t>
      </w:r>
      <w:r w:rsidR="002C5FDB" w:rsidRPr="00867A1B">
        <w:rPr>
          <w:rFonts w:ascii="Lato" w:hAnsi="Lato"/>
          <w:i/>
          <w:iCs/>
          <w:sz w:val="24"/>
          <w:szCs w:val="24"/>
        </w:rPr>
        <w:t xml:space="preserve"> er</w:t>
      </w:r>
      <w:r w:rsidRPr="00867A1B">
        <w:rPr>
          <w:rFonts w:ascii="Lato" w:hAnsi="Lato"/>
          <w:i/>
          <w:iCs/>
          <w:sz w:val="24"/>
          <w:szCs w:val="24"/>
        </w:rPr>
        <w:t>a</w:t>
      </w:r>
      <w:r w:rsidR="002C5FDB" w:rsidRPr="00867A1B">
        <w:rPr>
          <w:rFonts w:ascii="Lato" w:hAnsi="Lato"/>
          <w:i/>
          <w:iCs/>
          <w:sz w:val="24"/>
          <w:szCs w:val="24"/>
        </w:rPr>
        <w:t xml:space="preserve"> automatyzacji procesów przemysłowych, która </w:t>
      </w:r>
      <w:r w:rsidRPr="00867A1B">
        <w:rPr>
          <w:rFonts w:ascii="Lato" w:hAnsi="Lato"/>
          <w:i/>
          <w:iCs/>
          <w:sz w:val="24"/>
          <w:szCs w:val="24"/>
        </w:rPr>
        <w:t>może przynieść</w:t>
      </w:r>
      <w:r w:rsidR="002C5FDB" w:rsidRPr="00867A1B">
        <w:rPr>
          <w:rFonts w:ascii="Lato" w:hAnsi="Lato"/>
          <w:i/>
          <w:iCs/>
          <w:sz w:val="24"/>
          <w:szCs w:val="24"/>
        </w:rPr>
        <w:t xml:space="preserve"> przedsiębiorstwom realne korzyści i pozwala o</w:t>
      </w:r>
      <w:r w:rsidRPr="00867A1B">
        <w:rPr>
          <w:rFonts w:ascii="Lato" w:hAnsi="Lato"/>
          <w:i/>
          <w:iCs/>
          <w:sz w:val="24"/>
          <w:szCs w:val="24"/>
        </w:rPr>
        <w:t>siągnąć przewagę konkurencyjną</w:t>
      </w:r>
      <w:r w:rsidRPr="00867A1B">
        <w:rPr>
          <w:rFonts w:ascii="Lato" w:hAnsi="Lato"/>
          <w:sz w:val="24"/>
          <w:szCs w:val="24"/>
        </w:rPr>
        <w:t xml:space="preserve"> </w:t>
      </w:r>
      <w:r w:rsidR="00C26E23" w:rsidRPr="00867A1B">
        <w:rPr>
          <w:rFonts w:ascii="Lato" w:hAnsi="Lato"/>
          <w:sz w:val="24"/>
          <w:szCs w:val="24"/>
        </w:rPr>
        <w:t xml:space="preserve">– podkreśla </w:t>
      </w:r>
      <w:r w:rsidR="00E71406">
        <w:rPr>
          <w:rFonts w:ascii="Lato" w:hAnsi="Lato"/>
          <w:sz w:val="24"/>
          <w:szCs w:val="24"/>
        </w:rPr>
        <w:t>Grzegorz Bartyzel</w:t>
      </w:r>
      <w:r w:rsidR="00C26E23" w:rsidRPr="00867A1B">
        <w:rPr>
          <w:rFonts w:ascii="Lato" w:hAnsi="Lato"/>
          <w:sz w:val="24"/>
          <w:szCs w:val="24"/>
        </w:rPr>
        <w:t xml:space="preserve"> z</w:t>
      </w:r>
      <w:r w:rsidRPr="00867A1B">
        <w:rPr>
          <w:rFonts w:ascii="Lato" w:hAnsi="Lato"/>
          <w:sz w:val="24"/>
          <w:szCs w:val="24"/>
        </w:rPr>
        <w:t xml:space="preserve"> FITECH</w:t>
      </w:r>
      <w:r w:rsidR="00C26E23" w:rsidRPr="00867A1B">
        <w:rPr>
          <w:rFonts w:ascii="Lato" w:hAnsi="Lato"/>
          <w:sz w:val="24"/>
          <w:szCs w:val="24"/>
        </w:rPr>
        <w:t xml:space="preserve">, </w:t>
      </w:r>
      <w:r w:rsidR="00E71406">
        <w:rPr>
          <w:rFonts w:ascii="Lato" w:hAnsi="Lato"/>
          <w:sz w:val="24"/>
          <w:szCs w:val="24"/>
        </w:rPr>
        <w:t xml:space="preserve">firmy, </w:t>
      </w:r>
      <w:r w:rsidR="00C26E23" w:rsidRPr="00867A1B">
        <w:rPr>
          <w:rFonts w:ascii="Lato" w:hAnsi="Lato"/>
          <w:sz w:val="24"/>
          <w:szCs w:val="24"/>
        </w:rPr>
        <w:t>która</w:t>
      </w:r>
      <w:r w:rsidRPr="00867A1B">
        <w:rPr>
          <w:rFonts w:ascii="Lato" w:hAnsi="Lato"/>
          <w:sz w:val="24"/>
          <w:szCs w:val="24"/>
        </w:rPr>
        <w:t xml:space="preserve"> jest inteligentnym elementem tego procesu. </w:t>
      </w:r>
    </w:p>
    <w:p w14:paraId="02E2D21C" w14:textId="77777777" w:rsidR="00E71406" w:rsidRDefault="00E71406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4BD093E" w14:textId="082B2559" w:rsidR="00CE60FF" w:rsidRPr="00867A1B" w:rsidRDefault="00CE60FF" w:rsidP="00867A1B">
      <w:pPr>
        <w:spacing w:before="0"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Obecnie w inteligentnej robotyce pojawiła się nowy trend</w:t>
      </w:r>
      <w:r w:rsidR="00E71406">
        <w:rPr>
          <w:rFonts w:ascii="Lato" w:hAnsi="Lato"/>
          <w:sz w:val="24"/>
          <w:szCs w:val="24"/>
        </w:rPr>
        <w:t>,</w:t>
      </w:r>
      <w:r>
        <w:rPr>
          <w:rFonts w:ascii="Lato" w:hAnsi="Lato"/>
          <w:sz w:val="24"/>
          <w:szCs w:val="24"/>
        </w:rPr>
        <w:t xml:space="preserve"> </w:t>
      </w:r>
      <w:r w:rsidR="00E71406">
        <w:rPr>
          <w:rFonts w:ascii="Lato" w:hAnsi="Lato"/>
          <w:sz w:val="24"/>
          <w:szCs w:val="24"/>
        </w:rPr>
        <w:t>zwany</w:t>
      </w:r>
      <w:r>
        <w:rPr>
          <w:rFonts w:ascii="Lato" w:hAnsi="Lato"/>
          <w:sz w:val="24"/>
          <w:szCs w:val="24"/>
        </w:rPr>
        <w:t xml:space="preserve"> głębokim uczeniem ze wzmocnieniem (</w:t>
      </w:r>
      <w:proofErr w:type="spellStart"/>
      <w:r>
        <w:rPr>
          <w:rFonts w:ascii="Lato" w:hAnsi="Lato"/>
          <w:sz w:val="24"/>
          <w:szCs w:val="24"/>
        </w:rPr>
        <w:t>deep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reinforcement</w:t>
      </w:r>
      <w:proofErr w:type="spellEnd"/>
      <w:r>
        <w:rPr>
          <w:rFonts w:ascii="Lato" w:hAnsi="Lato"/>
          <w:sz w:val="24"/>
          <w:szCs w:val="24"/>
        </w:rPr>
        <w:t xml:space="preserve"> learning)</w:t>
      </w:r>
      <w:r w:rsidR="0023305F">
        <w:rPr>
          <w:rFonts w:ascii="Lato" w:hAnsi="Lato"/>
          <w:sz w:val="24"/>
          <w:szCs w:val="24"/>
        </w:rPr>
        <w:t>,</w:t>
      </w:r>
      <w:r>
        <w:rPr>
          <w:rFonts w:ascii="Lato" w:hAnsi="Lato"/>
          <w:sz w:val="24"/>
          <w:szCs w:val="24"/>
        </w:rPr>
        <w:t xml:space="preserve"> gdzie roboty same uczą się wykonywać zadane im zadania. To rozwiązanie w przyszłości może znacząco zredukować ingerencje inżyniera w konfiguracje </w:t>
      </w:r>
      <w:r w:rsidR="00E71406">
        <w:rPr>
          <w:rFonts w:ascii="Lato" w:hAnsi="Lato"/>
          <w:sz w:val="24"/>
          <w:szCs w:val="24"/>
        </w:rPr>
        <w:t>procesów</w:t>
      </w:r>
      <w:r>
        <w:rPr>
          <w:rFonts w:ascii="Lato" w:hAnsi="Lato"/>
          <w:sz w:val="24"/>
          <w:szCs w:val="24"/>
        </w:rPr>
        <w:t xml:space="preserve"> </w:t>
      </w:r>
      <w:r w:rsidR="00E71406">
        <w:rPr>
          <w:rFonts w:ascii="Lato" w:hAnsi="Lato"/>
          <w:sz w:val="24"/>
          <w:szCs w:val="24"/>
        </w:rPr>
        <w:t>przemysłowych</w:t>
      </w:r>
      <w:r>
        <w:rPr>
          <w:rFonts w:ascii="Lato" w:hAnsi="Lato"/>
          <w:sz w:val="24"/>
          <w:szCs w:val="24"/>
        </w:rPr>
        <w:t xml:space="preserve">. Jest to na razie na wczesnym stadium rozwoju, dlatego </w:t>
      </w:r>
      <w:r w:rsidR="00E71406">
        <w:rPr>
          <w:rFonts w:ascii="Lato" w:hAnsi="Lato"/>
          <w:sz w:val="24"/>
          <w:szCs w:val="24"/>
        </w:rPr>
        <w:t>póki co trudno</w:t>
      </w:r>
      <w:r>
        <w:rPr>
          <w:rFonts w:ascii="Lato" w:hAnsi="Lato"/>
          <w:sz w:val="24"/>
          <w:szCs w:val="24"/>
        </w:rPr>
        <w:t xml:space="preserve"> przewidzieć efekty finalne tych prac.</w:t>
      </w:r>
    </w:p>
    <w:p w14:paraId="2AB5EE10" w14:textId="6EC99E94" w:rsidR="00CC0553" w:rsidRDefault="00CC0553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47D5752C" w14:textId="62FCF7EB" w:rsidR="00440A04" w:rsidRDefault="00440A04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1DBFD188" w14:textId="62D61C1B" w:rsidR="00440A04" w:rsidRDefault="00440A04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4B011F82" w14:textId="0522A70E" w:rsidR="00440A04" w:rsidRDefault="00440A04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1D6F7BFC" w14:textId="58F4395A" w:rsidR="00440A04" w:rsidRDefault="00440A04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42817E08" w14:textId="7CCCD0CB" w:rsidR="00440A04" w:rsidRDefault="00440A04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872FE6B" w14:textId="06AEFF12" w:rsidR="00440A04" w:rsidRDefault="00440A04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027BFBC2" w14:textId="77777777" w:rsidR="00440A04" w:rsidRDefault="00440A04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F615609" w14:textId="77777777" w:rsidR="00440A04" w:rsidRDefault="00440A04" w:rsidP="00440A04">
      <w:pPr>
        <w:rPr>
          <w:rFonts w:ascii="Lato" w:hAnsi="Lato" w:cstheme="majorHAnsi"/>
        </w:rPr>
      </w:pPr>
      <w:r>
        <w:rPr>
          <w:rFonts w:ascii="Lato" w:hAnsi="Lato" w:cstheme="majorHAnsi"/>
        </w:rPr>
        <w:t>Kontakt dla mediów:</w:t>
      </w:r>
    </w:p>
    <w:p w14:paraId="342E8843" w14:textId="77777777" w:rsidR="00440A04" w:rsidRDefault="00440A04" w:rsidP="00440A04">
      <w:pPr>
        <w:rPr>
          <w:rFonts w:ascii="Lato" w:hAnsi="Lato" w:cstheme="majorHAnsi"/>
        </w:rPr>
      </w:pPr>
      <w:r>
        <w:rPr>
          <w:rFonts w:ascii="Lato" w:hAnsi="Lato" w:cstheme="majorHAnsi"/>
        </w:rPr>
        <w:t>Małgorzata Knapik-Klata</w:t>
      </w:r>
    </w:p>
    <w:p w14:paraId="782E48E1" w14:textId="77777777" w:rsidR="00440A04" w:rsidRDefault="00440A04" w:rsidP="00440A04">
      <w:pPr>
        <w:rPr>
          <w:rFonts w:ascii="Lato" w:hAnsi="Lato" w:cstheme="majorHAnsi"/>
        </w:rPr>
      </w:pPr>
      <w:r>
        <w:rPr>
          <w:rFonts w:ascii="Lato" w:hAnsi="Lato" w:cstheme="majorHAnsi"/>
        </w:rPr>
        <w:t>PR Manager</w:t>
      </w:r>
    </w:p>
    <w:p w14:paraId="22AED813" w14:textId="77777777" w:rsidR="00440A04" w:rsidRDefault="00440A04" w:rsidP="00440A04">
      <w:pPr>
        <w:rPr>
          <w:rFonts w:ascii="Lato" w:hAnsi="Lato" w:cstheme="majorHAnsi"/>
        </w:rPr>
      </w:pPr>
      <w:hyperlink r:id="rId7" w:history="1">
        <w:r w:rsidRPr="00295896">
          <w:rPr>
            <w:rStyle w:val="Hipercze"/>
            <w:rFonts w:ascii="Lato" w:hAnsi="Lato" w:cstheme="majorHAnsi"/>
          </w:rPr>
          <w:t>m.knapik-klata@commplace.com.pl</w:t>
        </w:r>
      </w:hyperlink>
    </w:p>
    <w:p w14:paraId="28A41FF4" w14:textId="77777777" w:rsidR="00440A04" w:rsidRPr="00FB36DB" w:rsidRDefault="00440A04" w:rsidP="00440A04">
      <w:pPr>
        <w:rPr>
          <w:rFonts w:ascii="Lato" w:hAnsi="Lato" w:cstheme="majorHAnsi"/>
        </w:rPr>
      </w:pPr>
      <w:r>
        <w:rPr>
          <w:rFonts w:ascii="Lato" w:hAnsi="Lato" w:cstheme="majorHAnsi"/>
        </w:rPr>
        <w:t xml:space="preserve">+48 509 986 984 </w:t>
      </w:r>
    </w:p>
    <w:p w14:paraId="1C7F6C10" w14:textId="77777777" w:rsidR="00440A04" w:rsidRPr="00867A1B" w:rsidRDefault="00440A04" w:rsidP="00867A1B">
      <w:pPr>
        <w:spacing w:before="0" w:after="0" w:line="360" w:lineRule="auto"/>
        <w:rPr>
          <w:rFonts w:ascii="Lato" w:hAnsi="Lato"/>
          <w:sz w:val="24"/>
          <w:szCs w:val="24"/>
        </w:rPr>
      </w:pPr>
    </w:p>
    <w:sectPr w:rsidR="00440A04" w:rsidRPr="00867A1B" w:rsidSect="00867A1B">
      <w:headerReference w:type="default" r:id="rId8"/>
      <w:type w:val="continuous"/>
      <w:pgSz w:w="11909" w:h="16834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098B" w14:textId="77777777" w:rsidR="00CA5BAE" w:rsidRDefault="00CA5BAE" w:rsidP="00440A04">
      <w:pPr>
        <w:spacing w:before="0" w:after="0" w:line="240" w:lineRule="auto"/>
      </w:pPr>
      <w:r>
        <w:separator/>
      </w:r>
    </w:p>
  </w:endnote>
  <w:endnote w:type="continuationSeparator" w:id="0">
    <w:p w14:paraId="377F3614" w14:textId="77777777" w:rsidR="00CA5BAE" w:rsidRDefault="00CA5BAE" w:rsidP="00440A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4A7E" w14:textId="77777777" w:rsidR="00CA5BAE" w:rsidRDefault="00CA5BAE" w:rsidP="00440A04">
      <w:pPr>
        <w:spacing w:before="0" w:after="0" w:line="240" w:lineRule="auto"/>
      </w:pPr>
      <w:r>
        <w:separator/>
      </w:r>
    </w:p>
  </w:footnote>
  <w:footnote w:type="continuationSeparator" w:id="0">
    <w:p w14:paraId="14A081E5" w14:textId="77777777" w:rsidR="00CA5BAE" w:rsidRDefault="00CA5BAE" w:rsidP="00440A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D158" w14:textId="77777777" w:rsidR="00440A04" w:rsidRPr="00947D9A" w:rsidRDefault="00440A04" w:rsidP="00440A04">
    <w:pPr>
      <w:pStyle w:val="Nagwek"/>
      <w:ind w:firstLine="709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DF0C95" wp14:editId="44F2A684">
          <wp:simplePos x="0" y="0"/>
          <wp:positionH relativeFrom="column">
            <wp:posOffset>4164330</wp:posOffset>
          </wp:positionH>
          <wp:positionV relativeFrom="paragraph">
            <wp:posOffset>-251460</wp:posOffset>
          </wp:positionV>
          <wp:extent cx="1706245" cy="967740"/>
          <wp:effectExtent l="0" t="0" r="8255" b="3810"/>
          <wp:wrapTight wrapText="bothSides">
            <wp:wrapPolygon edited="0">
              <wp:start x="0" y="0"/>
              <wp:lineTo x="0" y="21260"/>
              <wp:lineTo x="21463" y="21260"/>
              <wp:lineTo x="21463" y="0"/>
              <wp:lineTo x="0" y="0"/>
            </wp:wrapPolygon>
          </wp:wrapTight>
          <wp:docPr id="24" name="Google Shape;91;p1">
            <a:extLst xmlns:a="http://schemas.openxmlformats.org/drawingml/2006/main">
              <a:ext uri="{FF2B5EF4-FFF2-40B4-BE49-F238E27FC236}">
                <a16:creationId xmlns:a16="http://schemas.microsoft.com/office/drawing/2014/main" id="{0BAF4628-5DFD-44E6-85EA-78DC44EE20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91;p1">
                    <a:extLst>
                      <a:ext uri="{FF2B5EF4-FFF2-40B4-BE49-F238E27FC236}">
                        <a16:creationId xmlns:a16="http://schemas.microsoft.com/office/drawing/2014/main" id="{0BAF4628-5DFD-44E6-85EA-78DC44EE205F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62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5DF1ADA" w14:textId="77777777" w:rsidR="00440A04" w:rsidRDefault="00440A04" w:rsidP="00440A04">
    <w:pPr>
      <w:pStyle w:val="Nagwek"/>
      <w:rPr>
        <w:rFonts w:ascii="Lato" w:hAnsi="Lato"/>
      </w:rPr>
    </w:pPr>
  </w:p>
  <w:p w14:paraId="5B15D6AA" w14:textId="77777777" w:rsidR="00440A04" w:rsidRDefault="00440A04" w:rsidP="00440A04">
    <w:pPr>
      <w:pStyle w:val="Nagwek"/>
      <w:rPr>
        <w:noProof/>
      </w:rPr>
    </w:pPr>
    <w:r w:rsidRPr="00947D9A">
      <w:rPr>
        <w:rFonts w:ascii="Lato" w:hAnsi="Lato"/>
      </w:rPr>
      <w:t>INFORMACJA PRASOWA</w:t>
    </w:r>
    <w:r w:rsidRPr="00947D9A">
      <w:rPr>
        <w:noProof/>
      </w:rPr>
      <w:t xml:space="preserve"> </w:t>
    </w:r>
  </w:p>
  <w:p w14:paraId="6FD91DCF" w14:textId="77777777" w:rsidR="00440A04" w:rsidRDefault="00440A04" w:rsidP="00440A04">
    <w:pPr>
      <w:pStyle w:val="Nagwek"/>
    </w:pPr>
  </w:p>
  <w:p w14:paraId="7759772C" w14:textId="77777777" w:rsidR="00440A04" w:rsidRDefault="00440A04" w:rsidP="00440A04">
    <w:pPr>
      <w:pStyle w:val="Nagwek"/>
    </w:pPr>
  </w:p>
  <w:p w14:paraId="3E3DBF42" w14:textId="77777777" w:rsidR="00440A04" w:rsidRDefault="00440A04" w:rsidP="00440A04">
    <w:pPr>
      <w:pStyle w:val="Nagwek"/>
    </w:pPr>
  </w:p>
  <w:p w14:paraId="68BBD2BE" w14:textId="77777777" w:rsidR="00440A04" w:rsidRDefault="00440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33D"/>
    <w:multiLevelType w:val="hybridMultilevel"/>
    <w:tmpl w:val="1A78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0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B8"/>
    <w:rsid w:val="00010D13"/>
    <w:rsid w:val="0001239C"/>
    <w:rsid w:val="00042D82"/>
    <w:rsid w:val="000F0543"/>
    <w:rsid w:val="001016D8"/>
    <w:rsid w:val="00144EF2"/>
    <w:rsid w:val="00146AF5"/>
    <w:rsid w:val="00173976"/>
    <w:rsid w:val="00187D1A"/>
    <w:rsid w:val="001C61E7"/>
    <w:rsid w:val="001F1D19"/>
    <w:rsid w:val="001F2DA8"/>
    <w:rsid w:val="00200764"/>
    <w:rsid w:val="0023305F"/>
    <w:rsid w:val="002B2D9B"/>
    <w:rsid w:val="002C5FDB"/>
    <w:rsid w:val="002D7055"/>
    <w:rsid w:val="00300510"/>
    <w:rsid w:val="003035E1"/>
    <w:rsid w:val="003240F1"/>
    <w:rsid w:val="00330212"/>
    <w:rsid w:val="00345F05"/>
    <w:rsid w:val="0035194D"/>
    <w:rsid w:val="00373BFD"/>
    <w:rsid w:val="003C11CA"/>
    <w:rsid w:val="003C4367"/>
    <w:rsid w:val="003D0198"/>
    <w:rsid w:val="003E54DA"/>
    <w:rsid w:val="00410ECA"/>
    <w:rsid w:val="00436788"/>
    <w:rsid w:val="00440A04"/>
    <w:rsid w:val="00480305"/>
    <w:rsid w:val="004958F8"/>
    <w:rsid w:val="004A407E"/>
    <w:rsid w:val="004B5AF0"/>
    <w:rsid w:val="004C3417"/>
    <w:rsid w:val="004F2E41"/>
    <w:rsid w:val="005256BF"/>
    <w:rsid w:val="005265D8"/>
    <w:rsid w:val="00540AF9"/>
    <w:rsid w:val="00543199"/>
    <w:rsid w:val="00554832"/>
    <w:rsid w:val="00580D01"/>
    <w:rsid w:val="005A5EBA"/>
    <w:rsid w:val="005B6D2A"/>
    <w:rsid w:val="005C0399"/>
    <w:rsid w:val="005C2FA8"/>
    <w:rsid w:val="006105C0"/>
    <w:rsid w:val="006418F5"/>
    <w:rsid w:val="0066481E"/>
    <w:rsid w:val="00673A46"/>
    <w:rsid w:val="0068008C"/>
    <w:rsid w:val="00681087"/>
    <w:rsid w:val="006A528B"/>
    <w:rsid w:val="006B6C45"/>
    <w:rsid w:val="006C6FE8"/>
    <w:rsid w:val="006E1F30"/>
    <w:rsid w:val="006E3ABD"/>
    <w:rsid w:val="00724098"/>
    <w:rsid w:val="00766F71"/>
    <w:rsid w:val="007749E9"/>
    <w:rsid w:val="007B7BE0"/>
    <w:rsid w:val="00803BFE"/>
    <w:rsid w:val="008067A2"/>
    <w:rsid w:val="00815FA2"/>
    <w:rsid w:val="00825515"/>
    <w:rsid w:val="00854F37"/>
    <w:rsid w:val="00856F4E"/>
    <w:rsid w:val="00867A1B"/>
    <w:rsid w:val="00880DA3"/>
    <w:rsid w:val="008A04CE"/>
    <w:rsid w:val="008A25D8"/>
    <w:rsid w:val="008F6D2E"/>
    <w:rsid w:val="009276BA"/>
    <w:rsid w:val="009571D3"/>
    <w:rsid w:val="00982DCF"/>
    <w:rsid w:val="00992D04"/>
    <w:rsid w:val="009B333C"/>
    <w:rsid w:val="009C10D9"/>
    <w:rsid w:val="009C5A3C"/>
    <w:rsid w:val="00A021E4"/>
    <w:rsid w:val="00A0432E"/>
    <w:rsid w:val="00A16B5C"/>
    <w:rsid w:val="00A322D6"/>
    <w:rsid w:val="00A36432"/>
    <w:rsid w:val="00A40F80"/>
    <w:rsid w:val="00A41BD1"/>
    <w:rsid w:val="00A43E8D"/>
    <w:rsid w:val="00A555EB"/>
    <w:rsid w:val="00A67464"/>
    <w:rsid w:val="00A8349D"/>
    <w:rsid w:val="00A91577"/>
    <w:rsid w:val="00AA719C"/>
    <w:rsid w:val="00AB02A1"/>
    <w:rsid w:val="00AC6FDA"/>
    <w:rsid w:val="00AE23A0"/>
    <w:rsid w:val="00B0461E"/>
    <w:rsid w:val="00B368D0"/>
    <w:rsid w:val="00B74AAE"/>
    <w:rsid w:val="00B832B7"/>
    <w:rsid w:val="00BA3995"/>
    <w:rsid w:val="00BA7508"/>
    <w:rsid w:val="00BC4F1C"/>
    <w:rsid w:val="00BD753A"/>
    <w:rsid w:val="00C16A7F"/>
    <w:rsid w:val="00C26E23"/>
    <w:rsid w:val="00C4791B"/>
    <w:rsid w:val="00C62C41"/>
    <w:rsid w:val="00C64FAA"/>
    <w:rsid w:val="00C74C3D"/>
    <w:rsid w:val="00C82881"/>
    <w:rsid w:val="00C86E5A"/>
    <w:rsid w:val="00CA5BAE"/>
    <w:rsid w:val="00CC0553"/>
    <w:rsid w:val="00CD1163"/>
    <w:rsid w:val="00CE60FF"/>
    <w:rsid w:val="00D532FC"/>
    <w:rsid w:val="00D557CA"/>
    <w:rsid w:val="00DB5DB8"/>
    <w:rsid w:val="00DC6313"/>
    <w:rsid w:val="00E005D8"/>
    <w:rsid w:val="00E14F76"/>
    <w:rsid w:val="00E4244B"/>
    <w:rsid w:val="00E675B2"/>
    <w:rsid w:val="00E71406"/>
    <w:rsid w:val="00E77480"/>
    <w:rsid w:val="00E86B05"/>
    <w:rsid w:val="00EA5CDC"/>
    <w:rsid w:val="00EE63BD"/>
    <w:rsid w:val="00F03818"/>
    <w:rsid w:val="00F040D0"/>
    <w:rsid w:val="00F16B2B"/>
    <w:rsid w:val="00F27696"/>
    <w:rsid w:val="00F41A6A"/>
    <w:rsid w:val="00F642F6"/>
    <w:rsid w:val="00F67715"/>
    <w:rsid w:val="00F75B9F"/>
    <w:rsid w:val="00F87DFD"/>
    <w:rsid w:val="00F96B1B"/>
    <w:rsid w:val="00FA1335"/>
    <w:rsid w:val="00FD3141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ED34"/>
  <w15:docId w15:val="{DFEC8709-E45B-4C04-8D1D-03AADD7E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28" w:lineRule="auto"/>
        <w:ind w:left="595" w:righ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12"/>
    <w:pPr>
      <w:spacing w:after="120" w:line="276" w:lineRule="auto"/>
      <w:ind w:left="0" w:right="284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C3D"/>
    <w:pPr>
      <w:keepNext/>
      <w:keepLines/>
      <w:tabs>
        <w:tab w:val="left" w:pos="284"/>
      </w:tabs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C3D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4C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4C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1">
    <w:name w:val="H1"/>
    <w:basedOn w:val="Normalny"/>
    <w:next w:val="Normalny"/>
    <w:qFormat/>
    <w:rsid w:val="00C74C3D"/>
    <w:pPr>
      <w:outlineLvl w:val="0"/>
    </w:pPr>
    <w:rPr>
      <w:rFonts w:eastAsia="Times New Roman"/>
      <w:b/>
      <w:bCs/>
      <w:color w:val="000000"/>
      <w:sz w:val="32"/>
      <w:szCs w:val="32"/>
      <w:lang w:eastAsia="pl-PL" w:bidi="bn-IN"/>
    </w:rPr>
  </w:style>
  <w:style w:type="paragraph" w:customStyle="1" w:styleId="H2">
    <w:name w:val="H2"/>
    <w:basedOn w:val="Normalny"/>
    <w:next w:val="Normalny"/>
    <w:qFormat/>
    <w:rsid w:val="00C74C3D"/>
    <w:pPr>
      <w:spacing w:before="240"/>
      <w:outlineLvl w:val="1"/>
    </w:pPr>
    <w:rPr>
      <w:rFonts w:eastAsia="Times New Roman"/>
      <w:b/>
      <w:bCs/>
      <w:color w:val="000000"/>
      <w:sz w:val="24"/>
      <w:lang w:eastAsia="pl-PL" w:bidi="bn-IN"/>
    </w:rPr>
  </w:style>
  <w:style w:type="paragraph" w:customStyle="1" w:styleId="H3">
    <w:name w:val="H3"/>
    <w:basedOn w:val="Normalny"/>
    <w:next w:val="Normalny"/>
    <w:qFormat/>
    <w:rsid w:val="00FA1335"/>
    <w:pPr>
      <w:spacing w:line="240" w:lineRule="auto"/>
      <w:ind w:left="284"/>
      <w:outlineLvl w:val="2"/>
    </w:pPr>
    <w:rPr>
      <w:rFonts w:eastAsiaTheme="majorEastAsia"/>
      <w:b/>
      <w:bCs/>
      <w:sz w:val="22"/>
      <w:szCs w:val="22"/>
      <w:lang w:eastAsia="pl-PL" w:bidi="bn-IN"/>
    </w:rPr>
  </w:style>
  <w:style w:type="character" w:customStyle="1" w:styleId="Nagwek3Znak">
    <w:name w:val="Nagłówek 3 Znak"/>
    <w:basedOn w:val="Domylnaczcionkaakapitu"/>
    <w:link w:val="Nagwek3"/>
    <w:uiPriority w:val="9"/>
    <w:rsid w:val="00C74C3D"/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paragraph" w:styleId="NormalnyWeb">
    <w:name w:val="Normal (Web)"/>
    <w:basedOn w:val="Normalny"/>
    <w:uiPriority w:val="99"/>
    <w:semiHidden/>
    <w:unhideWhenUsed/>
    <w:rsid w:val="00BA75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 w:bidi="bn-IN"/>
    </w:rPr>
  </w:style>
  <w:style w:type="character" w:styleId="Hipercze">
    <w:name w:val="Hyperlink"/>
    <w:basedOn w:val="Domylnaczcionkaakapitu"/>
    <w:uiPriority w:val="99"/>
    <w:semiHidden/>
    <w:unhideWhenUsed/>
    <w:rsid w:val="00BA75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4C3D"/>
    <w:rPr>
      <w:b/>
      <w:bCs/>
    </w:rPr>
  </w:style>
  <w:style w:type="paragraph" w:styleId="Akapitzlist">
    <w:name w:val="List Paragraph"/>
    <w:basedOn w:val="Normalny"/>
    <w:uiPriority w:val="34"/>
    <w:qFormat/>
    <w:rsid w:val="00C74C3D"/>
    <w:pPr>
      <w:ind w:left="720"/>
      <w:contextualSpacing/>
    </w:pPr>
  </w:style>
  <w:style w:type="character" w:customStyle="1" w:styleId="hgkelc">
    <w:name w:val="hgkelc"/>
    <w:basedOn w:val="Domylnaczcionkaakapitu"/>
    <w:rsid w:val="00DB5DB8"/>
  </w:style>
  <w:style w:type="character" w:styleId="Odwoaniedokomentarza">
    <w:name w:val="annotation reference"/>
    <w:basedOn w:val="Domylnaczcionkaakapitu"/>
    <w:uiPriority w:val="99"/>
    <w:semiHidden/>
    <w:unhideWhenUsed/>
    <w:rsid w:val="007B7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BE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BE0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BE0"/>
    <w:rPr>
      <w:rFonts w:ascii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2FC"/>
    <w:pPr>
      <w:spacing w:before="0" w:line="240" w:lineRule="auto"/>
      <w:ind w:left="0" w:right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0A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A0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A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A0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Sela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Małgorzata Knapik</cp:lastModifiedBy>
  <cp:revision>6</cp:revision>
  <dcterms:created xsi:type="dcterms:W3CDTF">2022-06-14T13:06:00Z</dcterms:created>
  <dcterms:modified xsi:type="dcterms:W3CDTF">2022-06-21T20:51:00Z</dcterms:modified>
</cp:coreProperties>
</file>