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2743" w14:textId="51551BDE" w:rsidR="007821C2" w:rsidRDefault="007821C2" w:rsidP="007821C2">
      <w:pPr>
        <w:jc w:val="right"/>
      </w:pPr>
      <w:bookmarkStart w:id="0" w:name="_Hlk110374015"/>
      <w:r>
        <w:t>Wrocław, 03.08.2022</w:t>
      </w:r>
    </w:p>
    <w:p w14:paraId="3BA693A5" w14:textId="632BD3F5" w:rsidR="007439B3" w:rsidRDefault="007439B3" w:rsidP="007E2282">
      <w:pPr>
        <w:pStyle w:val="Nagwek1"/>
      </w:pPr>
      <w:r w:rsidRPr="007439B3">
        <w:t>Łódź coraz popularniejsza wśród inwestorów</w:t>
      </w:r>
      <w:bookmarkEnd w:id="0"/>
      <w:r w:rsidRPr="007439B3">
        <w:t>.</w:t>
      </w:r>
      <w:r>
        <w:t xml:space="preserve"> </w:t>
      </w:r>
      <w:bookmarkStart w:id="1" w:name="_Hlk110374154"/>
      <w:r>
        <w:t>Doceniają potencjał miasta i jego położenie w sercu Polski</w:t>
      </w:r>
    </w:p>
    <w:bookmarkEnd w:id="1"/>
    <w:p w14:paraId="236F4EC6" w14:textId="77777777" w:rsidR="007E2282" w:rsidRPr="007E2282" w:rsidRDefault="007E2282" w:rsidP="007E2282"/>
    <w:p w14:paraId="055BC5B7" w14:textId="3E7BED9F" w:rsidR="007439B3" w:rsidRDefault="007F78F4" w:rsidP="007E2282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bookmarkStart w:id="2" w:name="_Hlk110374282"/>
      <w:r w:rsidRPr="007E2282">
        <w:rPr>
          <w:rFonts w:ascii="Lato" w:hAnsi="Lato"/>
          <w:b/>
          <w:bCs/>
          <w:sz w:val="24"/>
          <w:szCs w:val="24"/>
        </w:rPr>
        <w:t xml:space="preserve">Coraz więcej inwestorów decyduje się na zakup </w:t>
      </w:r>
      <w:r w:rsidR="00716B57" w:rsidRPr="007E2282">
        <w:rPr>
          <w:rFonts w:ascii="Lato" w:hAnsi="Lato"/>
          <w:b/>
          <w:bCs/>
          <w:sz w:val="24"/>
          <w:szCs w:val="24"/>
        </w:rPr>
        <w:t>mieszkań pod najem</w:t>
      </w:r>
      <w:r w:rsidRPr="007E2282">
        <w:rPr>
          <w:rFonts w:ascii="Lato" w:hAnsi="Lato"/>
          <w:b/>
          <w:bCs/>
          <w:sz w:val="24"/>
          <w:szCs w:val="24"/>
        </w:rPr>
        <w:t xml:space="preserve"> w Łodzi – zauważa Horyzont Inwestycji, eksper</w:t>
      </w:r>
      <w:r w:rsidR="00027C08" w:rsidRPr="007E2282">
        <w:rPr>
          <w:rFonts w:ascii="Lato" w:hAnsi="Lato"/>
          <w:b/>
          <w:bCs/>
          <w:sz w:val="24"/>
          <w:szCs w:val="24"/>
        </w:rPr>
        <w:t xml:space="preserve">t </w:t>
      </w:r>
      <w:r w:rsidRPr="007E2282">
        <w:rPr>
          <w:rFonts w:ascii="Lato" w:hAnsi="Lato"/>
          <w:b/>
          <w:bCs/>
          <w:sz w:val="24"/>
          <w:szCs w:val="24"/>
        </w:rPr>
        <w:t xml:space="preserve">od rynku nieruchomości. </w:t>
      </w:r>
      <w:r w:rsidR="001828F0" w:rsidRPr="007E2282">
        <w:rPr>
          <w:rFonts w:ascii="Lato" w:hAnsi="Lato"/>
          <w:b/>
          <w:bCs/>
          <w:sz w:val="24"/>
          <w:szCs w:val="24"/>
        </w:rPr>
        <w:t xml:space="preserve">Przeszkody nie stanowi </w:t>
      </w:r>
      <w:r w:rsidR="00745A22" w:rsidRPr="007E2282">
        <w:rPr>
          <w:rFonts w:ascii="Lato" w:hAnsi="Lato"/>
          <w:b/>
          <w:bCs/>
          <w:sz w:val="24"/>
          <w:szCs w:val="24"/>
        </w:rPr>
        <w:t xml:space="preserve">niepewna sytuacja </w:t>
      </w:r>
      <w:r w:rsidR="001828F0" w:rsidRPr="007E2282">
        <w:rPr>
          <w:rFonts w:ascii="Lato" w:hAnsi="Lato"/>
          <w:b/>
          <w:bCs/>
          <w:sz w:val="24"/>
          <w:szCs w:val="24"/>
        </w:rPr>
        <w:t xml:space="preserve">na rynku. Zdaniem specjalistów, </w:t>
      </w:r>
      <w:r w:rsidR="00745A22" w:rsidRPr="007E2282">
        <w:rPr>
          <w:rFonts w:ascii="Lato" w:hAnsi="Lato"/>
          <w:b/>
          <w:bCs/>
          <w:sz w:val="24"/>
          <w:szCs w:val="24"/>
        </w:rPr>
        <w:t xml:space="preserve">stopa zwrotu z inwestycji w </w:t>
      </w:r>
      <w:r w:rsidR="00D55E9B" w:rsidRPr="007E2282">
        <w:rPr>
          <w:rFonts w:ascii="Lato" w:hAnsi="Lato"/>
          <w:b/>
          <w:bCs/>
          <w:sz w:val="24"/>
          <w:szCs w:val="24"/>
        </w:rPr>
        <w:t xml:space="preserve">lokale w </w:t>
      </w:r>
      <w:r w:rsidR="00745A22" w:rsidRPr="007E2282">
        <w:rPr>
          <w:rFonts w:ascii="Lato" w:hAnsi="Lato"/>
          <w:b/>
          <w:bCs/>
          <w:sz w:val="24"/>
          <w:szCs w:val="24"/>
        </w:rPr>
        <w:t xml:space="preserve">Łodzi jest wyższa niż w innych miastach. </w:t>
      </w:r>
      <w:r w:rsidR="00027C08" w:rsidRPr="007E2282">
        <w:rPr>
          <w:rFonts w:ascii="Lato" w:hAnsi="Lato"/>
          <w:b/>
          <w:bCs/>
          <w:sz w:val="24"/>
          <w:szCs w:val="24"/>
        </w:rPr>
        <w:t xml:space="preserve">W związku z rozwojem </w:t>
      </w:r>
      <w:r w:rsidR="00F205A7" w:rsidRPr="007E2282">
        <w:rPr>
          <w:rFonts w:ascii="Lato" w:hAnsi="Lato"/>
          <w:b/>
          <w:bCs/>
          <w:sz w:val="24"/>
          <w:szCs w:val="24"/>
        </w:rPr>
        <w:t>tej miejscowości</w:t>
      </w:r>
      <w:r w:rsidR="00753C46" w:rsidRPr="007E2282">
        <w:rPr>
          <w:rFonts w:ascii="Lato" w:hAnsi="Lato"/>
          <w:b/>
          <w:bCs/>
          <w:sz w:val="24"/>
          <w:szCs w:val="24"/>
        </w:rPr>
        <w:t>,</w:t>
      </w:r>
      <w:r w:rsidR="00745A22" w:rsidRPr="007E2282">
        <w:rPr>
          <w:rFonts w:ascii="Lato" w:hAnsi="Lato"/>
          <w:b/>
          <w:bCs/>
          <w:sz w:val="24"/>
          <w:szCs w:val="24"/>
        </w:rPr>
        <w:t xml:space="preserve"> </w:t>
      </w:r>
      <w:r w:rsidR="00027C08" w:rsidRPr="007E2282">
        <w:rPr>
          <w:rFonts w:ascii="Lato" w:hAnsi="Lato"/>
          <w:b/>
          <w:bCs/>
          <w:sz w:val="24"/>
          <w:szCs w:val="24"/>
        </w:rPr>
        <w:t xml:space="preserve">na popularności wśród przedsiębiorców zyskują także eko inwestycje, w tym stacje do ładowania pojazdów. Ten rynek dynamicznie </w:t>
      </w:r>
      <w:r w:rsidR="0012739B" w:rsidRPr="007E2282">
        <w:rPr>
          <w:rFonts w:ascii="Lato" w:hAnsi="Lato"/>
          <w:b/>
          <w:bCs/>
          <w:sz w:val="24"/>
          <w:szCs w:val="24"/>
        </w:rPr>
        <w:t xml:space="preserve">się </w:t>
      </w:r>
      <w:r w:rsidR="00027C08" w:rsidRPr="007E2282">
        <w:rPr>
          <w:rFonts w:ascii="Lato" w:hAnsi="Lato"/>
          <w:b/>
          <w:bCs/>
          <w:sz w:val="24"/>
          <w:szCs w:val="24"/>
        </w:rPr>
        <w:t>rozwija, a badania pokazują, że 29,4</w:t>
      </w:r>
      <w:r w:rsidR="00EF7DBC">
        <w:rPr>
          <w:rFonts w:ascii="Lato" w:hAnsi="Lato"/>
          <w:b/>
          <w:bCs/>
          <w:sz w:val="24"/>
          <w:szCs w:val="24"/>
        </w:rPr>
        <w:t xml:space="preserve">% </w:t>
      </w:r>
      <w:r w:rsidR="00027C08" w:rsidRPr="007E2282">
        <w:rPr>
          <w:rFonts w:ascii="Lato" w:hAnsi="Lato"/>
          <w:b/>
          <w:bCs/>
          <w:sz w:val="24"/>
          <w:szCs w:val="24"/>
        </w:rPr>
        <w:t>Polaków rozważa zakup samochodu elektrycznego</w:t>
      </w:r>
      <w:r w:rsidR="00F205A7" w:rsidRPr="007E2282">
        <w:rPr>
          <w:rStyle w:val="Odwoanieprzypisudolnego"/>
          <w:rFonts w:ascii="Lato" w:hAnsi="Lato"/>
          <w:b/>
          <w:bCs/>
          <w:sz w:val="24"/>
          <w:szCs w:val="24"/>
        </w:rPr>
        <w:footnoteReference w:id="1"/>
      </w:r>
      <w:r w:rsidR="00027C08" w:rsidRPr="007E2282">
        <w:rPr>
          <w:rFonts w:ascii="Lato" w:hAnsi="Lato"/>
          <w:b/>
          <w:bCs/>
          <w:sz w:val="24"/>
          <w:szCs w:val="24"/>
        </w:rPr>
        <w:t>.</w:t>
      </w:r>
      <w:r w:rsidR="00F205A7" w:rsidRPr="007E2282">
        <w:rPr>
          <w:rFonts w:ascii="Lato" w:hAnsi="Lato"/>
          <w:b/>
          <w:bCs/>
          <w:sz w:val="24"/>
          <w:szCs w:val="24"/>
        </w:rPr>
        <w:t xml:space="preserve"> Rozwój miasta cechuje się zwiększoną liczbą obiektów turystycznych, jak hotele</w:t>
      </w:r>
      <w:r w:rsidR="0012739B" w:rsidRPr="007E2282">
        <w:rPr>
          <w:rFonts w:ascii="Lato" w:hAnsi="Lato"/>
          <w:b/>
          <w:bCs/>
          <w:sz w:val="24"/>
          <w:szCs w:val="24"/>
        </w:rPr>
        <w:t>,</w:t>
      </w:r>
      <w:r w:rsidR="00F205A7" w:rsidRPr="007E2282">
        <w:rPr>
          <w:rFonts w:ascii="Lato" w:hAnsi="Lato"/>
          <w:b/>
          <w:bCs/>
          <w:sz w:val="24"/>
          <w:szCs w:val="24"/>
        </w:rPr>
        <w:t xml:space="preserve"> a te – w niedalekiej przyszłości – będą</w:t>
      </w:r>
      <w:r w:rsidR="007E2282">
        <w:rPr>
          <w:rFonts w:ascii="Lato" w:hAnsi="Lato"/>
          <w:b/>
          <w:bCs/>
          <w:sz w:val="24"/>
          <w:szCs w:val="24"/>
        </w:rPr>
        <w:t xml:space="preserve"> zmuszone</w:t>
      </w:r>
      <w:r w:rsidR="00F205A7" w:rsidRPr="007E2282">
        <w:rPr>
          <w:rFonts w:ascii="Lato" w:hAnsi="Lato"/>
          <w:b/>
          <w:bCs/>
          <w:sz w:val="24"/>
          <w:szCs w:val="24"/>
        </w:rPr>
        <w:t xml:space="preserve"> inwestować w elektromobilność i stacje do ładowania samochodów. </w:t>
      </w:r>
    </w:p>
    <w:p w14:paraId="2C89B3AD" w14:textId="77777777" w:rsidR="007E2282" w:rsidRPr="007E2282" w:rsidRDefault="007E2282" w:rsidP="007E2282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7B3023F4" w14:textId="0D27C291" w:rsidR="00745A22" w:rsidRDefault="00745A22" w:rsidP="007E2282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E2282">
        <w:rPr>
          <w:rFonts w:ascii="Lato" w:hAnsi="Lato"/>
          <w:sz w:val="24"/>
          <w:szCs w:val="24"/>
        </w:rPr>
        <w:t xml:space="preserve">„Moda na Łódź” – tak ekspert nieruchomości określa zainteresowanie inwestorów i konsumentów tym miastem. </w:t>
      </w:r>
      <w:r w:rsidR="00D55E9B" w:rsidRPr="007E2282">
        <w:rPr>
          <w:rFonts w:ascii="Lato" w:hAnsi="Lato"/>
          <w:sz w:val="24"/>
          <w:szCs w:val="24"/>
        </w:rPr>
        <w:t xml:space="preserve">W ubiegłym roku ceny za metr kwadratowy lokalu </w:t>
      </w:r>
      <w:r w:rsidR="0012739B" w:rsidRPr="007E2282">
        <w:rPr>
          <w:rFonts w:ascii="Lato" w:hAnsi="Lato"/>
          <w:sz w:val="24"/>
          <w:szCs w:val="24"/>
        </w:rPr>
        <w:t>wzrosły</w:t>
      </w:r>
      <w:r w:rsidR="00D55E9B" w:rsidRPr="007E2282">
        <w:rPr>
          <w:rFonts w:ascii="Lato" w:hAnsi="Lato"/>
          <w:sz w:val="24"/>
          <w:szCs w:val="24"/>
        </w:rPr>
        <w:t xml:space="preserve"> o 20</w:t>
      </w:r>
      <w:r w:rsidR="007E2282">
        <w:rPr>
          <w:rFonts w:ascii="Lato" w:hAnsi="Lato"/>
          <w:sz w:val="24"/>
          <w:szCs w:val="24"/>
        </w:rPr>
        <w:t>%</w:t>
      </w:r>
      <w:r w:rsidR="00D55E9B" w:rsidRPr="007E2282">
        <w:rPr>
          <w:rFonts w:ascii="Lato" w:hAnsi="Lato"/>
          <w:sz w:val="24"/>
          <w:szCs w:val="24"/>
        </w:rPr>
        <w:t xml:space="preserve">. </w:t>
      </w:r>
      <w:r w:rsidR="0012739B" w:rsidRPr="007E2282">
        <w:rPr>
          <w:rFonts w:ascii="Lato" w:hAnsi="Lato"/>
          <w:sz w:val="24"/>
          <w:szCs w:val="24"/>
        </w:rPr>
        <w:t>Mimo tego,</w:t>
      </w:r>
      <w:r w:rsidR="00D55E9B" w:rsidRPr="007E2282">
        <w:rPr>
          <w:rFonts w:ascii="Lato" w:hAnsi="Lato"/>
          <w:sz w:val="24"/>
          <w:szCs w:val="24"/>
        </w:rPr>
        <w:t xml:space="preserve"> apetyt inwestorów</w:t>
      </w:r>
      <w:r w:rsidR="0012739B" w:rsidRPr="007E2282">
        <w:rPr>
          <w:rFonts w:ascii="Lato" w:hAnsi="Lato"/>
          <w:sz w:val="24"/>
          <w:szCs w:val="24"/>
        </w:rPr>
        <w:t xml:space="preserve"> na nieruchomości w Łodzi rośnie –</w:t>
      </w:r>
      <w:r w:rsidR="00D55E9B" w:rsidRPr="007E2282">
        <w:rPr>
          <w:rFonts w:ascii="Lato" w:hAnsi="Lato"/>
          <w:sz w:val="24"/>
          <w:szCs w:val="24"/>
        </w:rPr>
        <w:t xml:space="preserve"> są</w:t>
      </w:r>
      <w:r w:rsidR="0012739B" w:rsidRPr="007E2282">
        <w:rPr>
          <w:rFonts w:ascii="Lato" w:hAnsi="Lato"/>
          <w:sz w:val="24"/>
          <w:szCs w:val="24"/>
        </w:rPr>
        <w:t xml:space="preserve"> one</w:t>
      </w:r>
      <w:r w:rsidR="00D55E9B" w:rsidRPr="007E2282">
        <w:rPr>
          <w:rFonts w:ascii="Lato" w:hAnsi="Lato"/>
          <w:sz w:val="24"/>
          <w:szCs w:val="24"/>
        </w:rPr>
        <w:t xml:space="preserve"> nadal znacząco tańsze niż w Warszawie, a inwestycja daje większy zwrot z najmu niż w przypadku mieszkań w stolicy Polski.</w:t>
      </w:r>
    </w:p>
    <w:bookmarkEnd w:id="2"/>
    <w:p w14:paraId="669B197B" w14:textId="77777777" w:rsidR="007E2282" w:rsidRPr="007E2282" w:rsidRDefault="007E2282" w:rsidP="007E2282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DB75617" w14:textId="1F5A815B" w:rsidR="00D55E9B" w:rsidRDefault="00D55E9B" w:rsidP="007E2282">
      <w:pPr>
        <w:pStyle w:val="Nagwek2"/>
      </w:pPr>
      <w:r w:rsidRPr="007E2282">
        <w:t xml:space="preserve">Łódź na topie. Nie zawsze tak było </w:t>
      </w:r>
    </w:p>
    <w:p w14:paraId="6E2132DC" w14:textId="77777777" w:rsidR="007E2282" w:rsidRPr="007E2282" w:rsidRDefault="007E2282" w:rsidP="007E2282"/>
    <w:p w14:paraId="360C5AF4" w14:textId="0AA9019C" w:rsidR="00D55E9B" w:rsidRDefault="00D55E9B" w:rsidP="007E2282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E2282">
        <w:rPr>
          <w:rFonts w:ascii="Lato" w:hAnsi="Lato"/>
          <w:sz w:val="24"/>
          <w:szCs w:val="24"/>
        </w:rPr>
        <w:t xml:space="preserve">Do niedawna Łódź była omijana przez inwestorów </w:t>
      </w:r>
      <w:r w:rsidR="0012739B" w:rsidRPr="007E2282">
        <w:rPr>
          <w:rFonts w:ascii="Lato" w:hAnsi="Lato"/>
          <w:sz w:val="24"/>
          <w:szCs w:val="24"/>
        </w:rPr>
        <w:t xml:space="preserve">w </w:t>
      </w:r>
      <w:r w:rsidRPr="007E2282">
        <w:rPr>
          <w:rFonts w:ascii="Lato" w:hAnsi="Lato"/>
          <w:sz w:val="24"/>
          <w:szCs w:val="24"/>
        </w:rPr>
        <w:t>nieruchomości. Lokale odbiegały cenowo od reszty Polski</w:t>
      </w:r>
      <w:r w:rsidR="00BB23C9" w:rsidRPr="007E2282">
        <w:rPr>
          <w:rFonts w:ascii="Lato" w:hAnsi="Lato"/>
          <w:sz w:val="24"/>
          <w:szCs w:val="24"/>
        </w:rPr>
        <w:t xml:space="preserve">. </w:t>
      </w:r>
      <w:r w:rsidR="00437E2C" w:rsidRPr="007E2282">
        <w:rPr>
          <w:rFonts w:ascii="Lato" w:hAnsi="Lato"/>
          <w:sz w:val="24"/>
          <w:szCs w:val="24"/>
        </w:rPr>
        <w:t>Sytuacja zmieniła się</w:t>
      </w:r>
      <w:r w:rsidR="0012739B" w:rsidRPr="007E2282">
        <w:rPr>
          <w:rFonts w:ascii="Lato" w:hAnsi="Lato"/>
          <w:sz w:val="24"/>
          <w:szCs w:val="24"/>
        </w:rPr>
        <w:t xml:space="preserve"> diametralnie</w:t>
      </w:r>
      <w:r w:rsidR="00437E2C" w:rsidRPr="007E2282">
        <w:rPr>
          <w:rFonts w:ascii="Lato" w:hAnsi="Lato"/>
          <w:sz w:val="24"/>
          <w:szCs w:val="24"/>
        </w:rPr>
        <w:t>. W 2021 roku Łódź była w czołówce miast, w których ceny lokali rosły najszybciej. Średni koszt m</w:t>
      </w:r>
      <w:r w:rsidR="00437E2C" w:rsidRPr="007E2282">
        <w:rPr>
          <w:rFonts w:ascii="Lato" w:hAnsi="Lato"/>
          <w:sz w:val="24"/>
          <w:szCs w:val="24"/>
          <w:vertAlign w:val="superscript"/>
        </w:rPr>
        <w:t>2</w:t>
      </w:r>
      <w:r w:rsidR="00437E2C" w:rsidRPr="007E2282">
        <w:rPr>
          <w:rFonts w:ascii="Lato" w:hAnsi="Lato"/>
          <w:sz w:val="24"/>
          <w:szCs w:val="24"/>
        </w:rPr>
        <w:t xml:space="preserve"> u deweloperów w u</w:t>
      </w:r>
      <w:r w:rsidR="0012739B" w:rsidRPr="007E2282">
        <w:rPr>
          <w:rFonts w:ascii="Lato" w:hAnsi="Lato"/>
          <w:sz w:val="24"/>
          <w:szCs w:val="24"/>
        </w:rPr>
        <w:t>biegłym roku</w:t>
      </w:r>
      <w:r w:rsidR="00437E2C" w:rsidRPr="007E2282">
        <w:rPr>
          <w:rFonts w:ascii="Lato" w:hAnsi="Lato"/>
          <w:sz w:val="24"/>
          <w:szCs w:val="24"/>
        </w:rPr>
        <w:t xml:space="preserve"> wynosił 8 155 złotych, a w 2019 roku – 5 728 złotych. Sytuacja nie umknęła </w:t>
      </w:r>
      <w:r w:rsidR="0012739B" w:rsidRPr="007E2282">
        <w:rPr>
          <w:rFonts w:ascii="Lato" w:hAnsi="Lato"/>
          <w:sz w:val="24"/>
          <w:szCs w:val="24"/>
        </w:rPr>
        <w:t xml:space="preserve">uwadze </w:t>
      </w:r>
      <w:r w:rsidR="00437E2C" w:rsidRPr="007E2282">
        <w:rPr>
          <w:rFonts w:ascii="Lato" w:hAnsi="Lato"/>
          <w:sz w:val="24"/>
          <w:szCs w:val="24"/>
        </w:rPr>
        <w:t>inwestor</w:t>
      </w:r>
      <w:r w:rsidR="0012739B" w:rsidRPr="007E2282">
        <w:rPr>
          <w:rFonts w:ascii="Lato" w:hAnsi="Lato"/>
          <w:sz w:val="24"/>
          <w:szCs w:val="24"/>
        </w:rPr>
        <w:t>ów</w:t>
      </w:r>
      <w:r w:rsidR="00437E2C" w:rsidRPr="007E2282">
        <w:rPr>
          <w:rFonts w:ascii="Lato" w:hAnsi="Lato"/>
          <w:sz w:val="24"/>
          <w:szCs w:val="24"/>
        </w:rPr>
        <w:t xml:space="preserve">. </w:t>
      </w:r>
    </w:p>
    <w:p w14:paraId="10AF6F81" w14:textId="77777777" w:rsidR="007E2282" w:rsidRPr="007E2282" w:rsidRDefault="007E2282" w:rsidP="007E2282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91C17B2" w14:textId="35555353" w:rsidR="00437E2C" w:rsidRDefault="00437E2C" w:rsidP="007E2282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E2282">
        <w:rPr>
          <w:rFonts w:ascii="Lato" w:hAnsi="Lato"/>
          <w:sz w:val="24"/>
          <w:szCs w:val="24"/>
        </w:rPr>
        <w:t xml:space="preserve"> – </w:t>
      </w:r>
      <w:r w:rsidR="00936E40" w:rsidRPr="007E2282">
        <w:rPr>
          <w:rFonts w:ascii="Lato" w:hAnsi="Lato"/>
          <w:i/>
          <w:iCs/>
          <w:sz w:val="24"/>
          <w:szCs w:val="24"/>
        </w:rPr>
        <w:t>Łódź bardzo się zmienia. Prowadzone są ciekawe inicjatywy, jak rewitalizacja kamienic, w któr</w:t>
      </w:r>
      <w:r w:rsidR="0012739B" w:rsidRPr="007E2282">
        <w:rPr>
          <w:rFonts w:ascii="Lato" w:hAnsi="Lato"/>
          <w:i/>
          <w:iCs/>
          <w:sz w:val="24"/>
          <w:szCs w:val="24"/>
        </w:rPr>
        <w:t>ych</w:t>
      </w:r>
      <w:r w:rsidR="00936E40" w:rsidRPr="007E2282">
        <w:rPr>
          <w:rFonts w:ascii="Lato" w:hAnsi="Lato"/>
          <w:i/>
          <w:iCs/>
          <w:sz w:val="24"/>
          <w:szCs w:val="24"/>
        </w:rPr>
        <w:t xml:space="preserve"> oprócz miasta uczestniczą </w:t>
      </w:r>
      <w:r w:rsidR="0012739B" w:rsidRPr="007E2282">
        <w:rPr>
          <w:rFonts w:ascii="Lato" w:hAnsi="Lato"/>
          <w:i/>
          <w:iCs/>
          <w:sz w:val="24"/>
          <w:szCs w:val="24"/>
        </w:rPr>
        <w:t xml:space="preserve">również </w:t>
      </w:r>
      <w:r w:rsidR="00936E40" w:rsidRPr="007E2282">
        <w:rPr>
          <w:rFonts w:ascii="Lato" w:hAnsi="Lato"/>
          <w:i/>
          <w:iCs/>
          <w:sz w:val="24"/>
          <w:szCs w:val="24"/>
        </w:rPr>
        <w:t>prywatni inwestorzy.</w:t>
      </w:r>
      <w:r w:rsidR="00936E40" w:rsidRPr="007E2282">
        <w:rPr>
          <w:rFonts w:ascii="Lato" w:hAnsi="Lato"/>
          <w:sz w:val="24"/>
          <w:szCs w:val="24"/>
        </w:rPr>
        <w:t xml:space="preserve"> </w:t>
      </w:r>
      <w:r w:rsidR="00936E40" w:rsidRPr="007E2282">
        <w:rPr>
          <w:rFonts w:ascii="Lato" w:hAnsi="Lato"/>
          <w:i/>
          <w:iCs/>
          <w:sz w:val="24"/>
          <w:szCs w:val="24"/>
        </w:rPr>
        <w:t>Ale i też sam rynek się zmienia właśnie pod kątem inwestowania pod wynajem długo i krótkoterminowych. Łódź jest również świetnym miejscem wypadowym</w:t>
      </w:r>
      <w:r w:rsidR="0012739B" w:rsidRPr="007E2282">
        <w:rPr>
          <w:rFonts w:ascii="Lato" w:hAnsi="Lato"/>
          <w:i/>
          <w:iCs/>
          <w:sz w:val="24"/>
          <w:szCs w:val="24"/>
        </w:rPr>
        <w:t>,</w:t>
      </w:r>
      <w:r w:rsidR="00936E40" w:rsidRPr="007E2282">
        <w:rPr>
          <w:rFonts w:ascii="Lato" w:hAnsi="Lato"/>
          <w:i/>
          <w:iCs/>
          <w:sz w:val="24"/>
          <w:szCs w:val="24"/>
        </w:rPr>
        <w:t xml:space="preserve"> położonym w niedalekiej odległości od Warszawy. </w:t>
      </w:r>
      <w:r w:rsidR="00EB4F36" w:rsidRPr="007E2282">
        <w:rPr>
          <w:rFonts w:ascii="Lato" w:hAnsi="Lato"/>
          <w:i/>
          <w:iCs/>
          <w:sz w:val="24"/>
          <w:szCs w:val="24"/>
        </w:rPr>
        <w:t xml:space="preserve">Dzięki dobrej komunikacji można szybko podróżować między stolicą a Łodzią. Coraz więcej turystów przyjeżdża do miasta, a główna ulica Piotrkowska stanowi znaną w całej Polsce atrakcję </w:t>
      </w:r>
      <w:r w:rsidRPr="007E2282">
        <w:rPr>
          <w:rFonts w:ascii="Lato" w:hAnsi="Lato"/>
          <w:sz w:val="24"/>
          <w:szCs w:val="24"/>
        </w:rPr>
        <w:t xml:space="preserve">– mówi </w:t>
      </w:r>
      <w:r w:rsidR="00936E40" w:rsidRPr="007E2282">
        <w:rPr>
          <w:rFonts w:ascii="Lato" w:hAnsi="Lato"/>
          <w:sz w:val="24"/>
          <w:szCs w:val="24"/>
        </w:rPr>
        <w:t xml:space="preserve">Marcin Kuryło z Horyzontu Inwestycji. </w:t>
      </w:r>
    </w:p>
    <w:p w14:paraId="256A581E" w14:textId="77777777" w:rsidR="007E2282" w:rsidRPr="007E2282" w:rsidRDefault="007E2282" w:rsidP="007E2282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F3900FC" w14:textId="7BC33CE1" w:rsidR="00753C46" w:rsidRDefault="00753C46" w:rsidP="007E2282">
      <w:pPr>
        <w:spacing w:after="0" w:line="360" w:lineRule="auto"/>
        <w:rPr>
          <w:rFonts w:ascii="Lato" w:hAnsi="Lato"/>
          <w:sz w:val="24"/>
          <w:szCs w:val="24"/>
        </w:rPr>
      </w:pPr>
      <w:r w:rsidRPr="007E2282">
        <w:rPr>
          <w:rFonts w:ascii="Lato" w:hAnsi="Lato"/>
          <w:sz w:val="24"/>
          <w:szCs w:val="24"/>
        </w:rPr>
        <w:t xml:space="preserve">Łódź to także miasto akademickie, w którym jest 19 uczelni wyższych. Studiuje na nich ponad 60 tysięcy osób. </w:t>
      </w:r>
      <w:r w:rsidR="00745A22" w:rsidRPr="007E2282">
        <w:rPr>
          <w:rFonts w:ascii="Lato" w:hAnsi="Lato"/>
          <w:sz w:val="24"/>
          <w:szCs w:val="24"/>
        </w:rPr>
        <w:t>W ostatnim czasie powstaje wiele inwestycji deweloperskich ukierunkowanych</w:t>
      </w:r>
      <w:r w:rsidRPr="007E2282">
        <w:rPr>
          <w:rFonts w:ascii="Lato" w:hAnsi="Lato"/>
          <w:sz w:val="24"/>
          <w:szCs w:val="24"/>
        </w:rPr>
        <w:t xml:space="preserve"> na w</w:t>
      </w:r>
      <w:r w:rsidR="00745A22" w:rsidRPr="007E2282">
        <w:rPr>
          <w:rFonts w:ascii="Lato" w:hAnsi="Lato"/>
          <w:sz w:val="24"/>
          <w:szCs w:val="24"/>
        </w:rPr>
        <w:t xml:space="preserve">ynajem </w:t>
      </w:r>
      <w:r w:rsidRPr="007E2282">
        <w:rPr>
          <w:rFonts w:ascii="Lato" w:hAnsi="Lato"/>
          <w:sz w:val="24"/>
          <w:szCs w:val="24"/>
        </w:rPr>
        <w:t xml:space="preserve">bądź </w:t>
      </w:r>
      <w:r w:rsidR="00745A22" w:rsidRPr="007E2282">
        <w:rPr>
          <w:rFonts w:ascii="Lato" w:hAnsi="Lato"/>
          <w:sz w:val="24"/>
          <w:szCs w:val="24"/>
        </w:rPr>
        <w:t>sprzedaż lokali adresowanych do tej grupy odbiorców, czyli do studentów</w:t>
      </w:r>
      <w:r w:rsidRPr="007E2282">
        <w:rPr>
          <w:rFonts w:ascii="Lato" w:hAnsi="Lato"/>
          <w:sz w:val="24"/>
          <w:szCs w:val="24"/>
        </w:rPr>
        <w:t>.</w:t>
      </w:r>
    </w:p>
    <w:p w14:paraId="0C03769B" w14:textId="77777777" w:rsidR="007E2282" w:rsidRPr="007E2282" w:rsidRDefault="007E2282" w:rsidP="007E2282">
      <w:pPr>
        <w:spacing w:after="0" w:line="360" w:lineRule="auto"/>
        <w:rPr>
          <w:rFonts w:ascii="Lato" w:hAnsi="Lato"/>
          <w:sz w:val="24"/>
          <w:szCs w:val="24"/>
        </w:rPr>
      </w:pPr>
    </w:p>
    <w:p w14:paraId="0121A620" w14:textId="7BE9DD50" w:rsidR="00753C46" w:rsidRDefault="00753C46" w:rsidP="007E2282">
      <w:pPr>
        <w:pStyle w:val="Nagwek2"/>
      </w:pPr>
      <w:r w:rsidRPr="007E2282">
        <w:t xml:space="preserve">Duża stopa zwrotu z inwestycji </w:t>
      </w:r>
    </w:p>
    <w:p w14:paraId="55DC516E" w14:textId="77777777" w:rsidR="007E2282" w:rsidRPr="007E2282" w:rsidRDefault="007E2282" w:rsidP="007E2282"/>
    <w:p w14:paraId="3581EDDF" w14:textId="002CBD1C" w:rsidR="00753C46" w:rsidRDefault="00753C46" w:rsidP="007E2282">
      <w:pPr>
        <w:spacing w:after="0" w:line="360" w:lineRule="auto"/>
        <w:rPr>
          <w:rFonts w:ascii="Lato" w:hAnsi="Lato"/>
          <w:sz w:val="24"/>
          <w:szCs w:val="24"/>
        </w:rPr>
      </w:pPr>
      <w:r w:rsidRPr="007E2282">
        <w:rPr>
          <w:rFonts w:ascii="Lato" w:hAnsi="Lato"/>
          <w:sz w:val="24"/>
          <w:szCs w:val="24"/>
        </w:rPr>
        <w:t xml:space="preserve">Łódź nie została do końca odkryta przez inwestorów. </w:t>
      </w:r>
      <w:r w:rsidR="00745A22" w:rsidRPr="007E2282">
        <w:rPr>
          <w:rFonts w:ascii="Lato" w:hAnsi="Lato"/>
          <w:sz w:val="24"/>
          <w:szCs w:val="24"/>
        </w:rPr>
        <w:t xml:space="preserve">Cena metra kwadratowego </w:t>
      </w:r>
      <w:r w:rsidRPr="007E2282">
        <w:rPr>
          <w:rFonts w:ascii="Lato" w:hAnsi="Lato"/>
          <w:sz w:val="24"/>
          <w:szCs w:val="24"/>
        </w:rPr>
        <w:t xml:space="preserve">mieszkania </w:t>
      </w:r>
      <w:r w:rsidR="00745A22" w:rsidRPr="007E2282">
        <w:rPr>
          <w:rFonts w:ascii="Lato" w:hAnsi="Lato"/>
          <w:sz w:val="24"/>
          <w:szCs w:val="24"/>
        </w:rPr>
        <w:t>waha się na poziomie cen miast średnich, a nie</w:t>
      </w:r>
      <w:r w:rsidRPr="007E2282">
        <w:rPr>
          <w:rFonts w:ascii="Lato" w:hAnsi="Lato"/>
          <w:sz w:val="24"/>
          <w:szCs w:val="24"/>
        </w:rPr>
        <w:t xml:space="preserve"> </w:t>
      </w:r>
      <w:r w:rsidR="00745A22" w:rsidRPr="007E2282">
        <w:rPr>
          <w:rFonts w:ascii="Lato" w:hAnsi="Lato"/>
          <w:sz w:val="24"/>
          <w:szCs w:val="24"/>
        </w:rPr>
        <w:t>duży</w:t>
      </w:r>
      <w:r w:rsidRPr="007E2282">
        <w:rPr>
          <w:rFonts w:ascii="Lato" w:hAnsi="Lato"/>
          <w:sz w:val="24"/>
          <w:szCs w:val="24"/>
        </w:rPr>
        <w:t>ch</w:t>
      </w:r>
      <w:r w:rsidR="0012739B" w:rsidRPr="007E2282">
        <w:rPr>
          <w:rFonts w:ascii="Lato" w:hAnsi="Lato"/>
          <w:sz w:val="24"/>
          <w:szCs w:val="24"/>
        </w:rPr>
        <w:t>,</w:t>
      </w:r>
      <w:r w:rsidRPr="007E2282">
        <w:rPr>
          <w:rFonts w:ascii="Lato" w:hAnsi="Lato"/>
          <w:sz w:val="24"/>
          <w:szCs w:val="24"/>
        </w:rPr>
        <w:t xml:space="preserve"> </w:t>
      </w:r>
      <w:r w:rsidR="00745A22" w:rsidRPr="007E2282">
        <w:rPr>
          <w:rFonts w:ascii="Lato" w:hAnsi="Lato"/>
          <w:sz w:val="24"/>
          <w:szCs w:val="24"/>
        </w:rPr>
        <w:t xml:space="preserve">do jakich niewątpliwie </w:t>
      </w:r>
      <w:r w:rsidRPr="007E2282">
        <w:rPr>
          <w:rFonts w:ascii="Lato" w:hAnsi="Lato"/>
          <w:sz w:val="24"/>
          <w:szCs w:val="24"/>
        </w:rPr>
        <w:t xml:space="preserve">należy </w:t>
      </w:r>
      <w:r w:rsidR="00745A22" w:rsidRPr="007E2282">
        <w:rPr>
          <w:rFonts w:ascii="Lato" w:hAnsi="Lato"/>
          <w:sz w:val="24"/>
          <w:szCs w:val="24"/>
        </w:rPr>
        <w:t>Łódź</w:t>
      </w:r>
      <w:r w:rsidRPr="007E2282">
        <w:rPr>
          <w:rFonts w:ascii="Lato" w:hAnsi="Lato"/>
          <w:sz w:val="24"/>
          <w:szCs w:val="24"/>
        </w:rPr>
        <w:t xml:space="preserve">. </w:t>
      </w:r>
    </w:p>
    <w:p w14:paraId="4F5F8DF9" w14:textId="77777777" w:rsidR="007E2282" w:rsidRPr="007E2282" w:rsidRDefault="007E2282" w:rsidP="007E2282">
      <w:pPr>
        <w:spacing w:after="0" w:line="360" w:lineRule="auto"/>
        <w:rPr>
          <w:rFonts w:ascii="Lato" w:hAnsi="Lato"/>
          <w:sz w:val="24"/>
          <w:szCs w:val="24"/>
        </w:rPr>
      </w:pPr>
    </w:p>
    <w:p w14:paraId="1850058E" w14:textId="1FD66925" w:rsidR="00753C46" w:rsidRDefault="00753C46" w:rsidP="007E2282">
      <w:pPr>
        <w:spacing w:after="0" w:line="360" w:lineRule="auto"/>
        <w:rPr>
          <w:rFonts w:ascii="Lato" w:hAnsi="Lato"/>
          <w:sz w:val="24"/>
          <w:szCs w:val="24"/>
        </w:rPr>
      </w:pPr>
      <w:r w:rsidRPr="007E2282">
        <w:rPr>
          <w:rFonts w:ascii="Lato" w:hAnsi="Lato"/>
          <w:sz w:val="24"/>
          <w:szCs w:val="24"/>
        </w:rPr>
        <w:t xml:space="preserve"> – </w:t>
      </w:r>
      <w:r w:rsidRPr="007E2282">
        <w:rPr>
          <w:rFonts w:ascii="Lato" w:hAnsi="Lato"/>
          <w:i/>
          <w:iCs/>
          <w:sz w:val="24"/>
          <w:szCs w:val="24"/>
        </w:rPr>
        <w:t xml:space="preserve">Łódź to czwarte miasto co do wielkości w Polsce i ma ogromny potencjał. </w:t>
      </w:r>
      <w:r w:rsidR="00A257C2" w:rsidRPr="007E2282">
        <w:rPr>
          <w:rFonts w:ascii="Lato" w:hAnsi="Lato"/>
          <w:i/>
          <w:iCs/>
          <w:sz w:val="24"/>
          <w:szCs w:val="24"/>
        </w:rPr>
        <w:t xml:space="preserve">Dynamiczny rozwój rynku najmu ma związek z dużą liczbą studentów, a także pracowników zagranicznych, którzy są zatrudnieni w korporacjach. Miasto słynie ze swojej poprzemysłowej architektury i tym także przyciąga turystów oraz inwestorów. Znajdziemy tam zabytkowe fabryki i wille, a także wielkomiejskie kamienice, które są sukcesywnie rewitalizowane </w:t>
      </w:r>
      <w:r w:rsidRPr="007E2282">
        <w:rPr>
          <w:rFonts w:ascii="Lato" w:hAnsi="Lato"/>
          <w:sz w:val="24"/>
          <w:szCs w:val="24"/>
        </w:rPr>
        <w:t>– dodaje Marcin Kuryło z Horyzontu Inwestycji.</w:t>
      </w:r>
    </w:p>
    <w:p w14:paraId="7F8C7094" w14:textId="77777777" w:rsidR="007E2282" w:rsidRPr="007E2282" w:rsidRDefault="007E2282" w:rsidP="007E2282">
      <w:pPr>
        <w:spacing w:after="0" w:line="360" w:lineRule="auto"/>
        <w:rPr>
          <w:rFonts w:ascii="Lato" w:hAnsi="Lato"/>
          <w:sz w:val="24"/>
          <w:szCs w:val="24"/>
        </w:rPr>
      </w:pPr>
    </w:p>
    <w:p w14:paraId="5AAA1DB0" w14:textId="54E3FDC6" w:rsidR="00A257C2" w:rsidRPr="007E2282" w:rsidRDefault="00A257C2" w:rsidP="007E2282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E2282">
        <w:rPr>
          <w:rFonts w:ascii="Lato" w:hAnsi="Lato"/>
          <w:sz w:val="24"/>
          <w:szCs w:val="24"/>
        </w:rPr>
        <w:t xml:space="preserve">Miasto uznawane jest także za centrum biznesowo-konferencyjne. Świetna lokalizacja i komunikacja sprawiają, że w Łodzi odbywają się zarówno międzynarodowe wydarzenia kulturalne, jak i biznesowe. Eksperci Horyzontu Inwestycji są zdania, że w </w:t>
      </w:r>
      <w:r w:rsidRPr="007E2282">
        <w:rPr>
          <w:rFonts w:ascii="Lato" w:hAnsi="Lato"/>
          <w:sz w:val="24"/>
          <w:szCs w:val="24"/>
        </w:rPr>
        <w:lastRenderedPageBreak/>
        <w:t xml:space="preserve">związku z rozwojem miasta coraz więcej hoteli postawi na eko rozwiązania. Takim niewątpliwie są stacje do ładowania samochodów elektrycznych. To pewna inwestycja o dobrej stopie zwrotu. </w:t>
      </w:r>
      <w:r w:rsidR="00784227" w:rsidRPr="007E2282">
        <w:rPr>
          <w:rFonts w:ascii="Lato" w:hAnsi="Lato"/>
          <w:sz w:val="24"/>
          <w:szCs w:val="24"/>
        </w:rPr>
        <w:t>Co trzeci badany Polak twierdzi, że w jego miejscowości nie ma możliwości ładowania auta elektrycznego</w:t>
      </w:r>
      <w:r w:rsidR="00784227" w:rsidRPr="007E2282">
        <w:rPr>
          <w:rStyle w:val="Odwoanieprzypisudolnego"/>
          <w:rFonts w:ascii="Lato" w:hAnsi="Lato"/>
          <w:sz w:val="24"/>
          <w:szCs w:val="24"/>
        </w:rPr>
        <w:footnoteReference w:id="2"/>
      </w:r>
      <w:r w:rsidR="00784227" w:rsidRPr="007E2282">
        <w:rPr>
          <w:rFonts w:ascii="Lato" w:hAnsi="Lato"/>
          <w:sz w:val="24"/>
          <w:szCs w:val="24"/>
        </w:rPr>
        <w:t xml:space="preserve">. To znak dla inwestorów, że na rynku pojawia się obszar do zagospodarowania. </w:t>
      </w:r>
    </w:p>
    <w:p w14:paraId="532A9C56" w14:textId="5FC855F0" w:rsidR="00C41F7A" w:rsidRDefault="00C41F7A" w:rsidP="007E2282">
      <w:pPr>
        <w:spacing w:after="0" w:line="360" w:lineRule="auto"/>
        <w:rPr>
          <w:rFonts w:ascii="Lato" w:hAnsi="Lato"/>
          <w:sz w:val="24"/>
          <w:szCs w:val="24"/>
        </w:rPr>
      </w:pPr>
    </w:p>
    <w:p w14:paraId="41378414" w14:textId="77777777" w:rsidR="00EC2CA1" w:rsidRPr="00352362" w:rsidRDefault="00EC2CA1" w:rsidP="00EC2CA1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Kontakt dla mediów:</w:t>
      </w:r>
    </w:p>
    <w:p w14:paraId="09D2BBE0" w14:textId="77777777" w:rsidR="00EC2CA1" w:rsidRPr="00352362" w:rsidRDefault="00EC2CA1" w:rsidP="00EC2CA1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Małgorzata Knapik-Klata</w:t>
      </w:r>
    </w:p>
    <w:p w14:paraId="747E3439" w14:textId="77777777" w:rsidR="00EC2CA1" w:rsidRPr="00352362" w:rsidRDefault="00EC2CA1" w:rsidP="00EC2CA1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PR Manager</w:t>
      </w:r>
    </w:p>
    <w:p w14:paraId="28A66339" w14:textId="77777777" w:rsidR="00EC2CA1" w:rsidRPr="00F20A40" w:rsidRDefault="00000000" w:rsidP="00EC2CA1">
      <w:pPr>
        <w:pStyle w:val="Stopka"/>
        <w:spacing w:line="360" w:lineRule="auto"/>
        <w:rPr>
          <w:rFonts w:ascii="Lato" w:hAnsi="Lato"/>
          <w:sz w:val="24"/>
          <w:szCs w:val="28"/>
        </w:rPr>
      </w:pPr>
      <w:hyperlink r:id="rId7" w:history="1">
        <w:r w:rsidR="00EC2CA1" w:rsidRPr="00352362">
          <w:rPr>
            <w:rStyle w:val="Hipercze"/>
            <w:rFonts w:ascii="Lato" w:hAnsi="Lato"/>
            <w:sz w:val="24"/>
            <w:szCs w:val="28"/>
          </w:rPr>
          <w:t>m.knapik-klata@commplace.com.pl</w:t>
        </w:r>
      </w:hyperlink>
    </w:p>
    <w:p w14:paraId="2395B46D" w14:textId="42343AC3" w:rsidR="00EC2CA1" w:rsidRPr="007E2282" w:rsidRDefault="00235FB5" w:rsidP="007E2282">
      <w:pPr>
        <w:spacing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tel. +48 509 986 984</w:t>
      </w:r>
    </w:p>
    <w:sectPr w:rsidR="00EC2CA1" w:rsidRPr="007E22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314B" w14:textId="77777777" w:rsidR="00BC4D7F" w:rsidRDefault="00BC4D7F" w:rsidP="00745A22">
      <w:pPr>
        <w:spacing w:after="0" w:line="240" w:lineRule="auto"/>
      </w:pPr>
      <w:r>
        <w:separator/>
      </w:r>
    </w:p>
  </w:endnote>
  <w:endnote w:type="continuationSeparator" w:id="0">
    <w:p w14:paraId="5DA75959" w14:textId="77777777" w:rsidR="00BC4D7F" w:rsidRDefault="00BC4D7F" w:rsidP="0074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61BE" w14:textId="77777777" w:rsidR="00BC4D7F" w:rsidRDefault="00BC4D7F" w:rsidP="00745A22">
      <w:pPr>
        <w:spacing w:after="0" w:line="240" w:lineRule="auto"/>
      </w:pPr>
      <w:r>
        <w:separator/>
      </w:r>
    </w:p>
  </w:footnote>
  <w:footnote w:type="continuationSeparator" w:id="0">
    <w:p w14:paraId="45E0E3FE" w14:textId="77777777" w:rsidR="00BC4D7F" w:rsidRDefault="00BC4D7F" w:rsidP="00745A22">
      <w:pPr>
        <w:spacing w:after="0" w:line="240" w:lineRule="auto"/>
      </w:pPr>
      <w:r>
        <w:continuationSeparator/>
      </w:r>
    </w:p>
  </w:footnote>
  <w:footnote w:id="1">
    <w:p w14:paraId="2B47A2CA" w14:textId="434E797D" w:rsidR="00F205A7" w:rsidRDefault="00F205A7">
      <w:pPr>
        <w:pStyle w:val="Tekstprzypisudolnego"/>
      </w:pPr>
      <w:r>
        <w:rPr>
          <w:rStyle w:val="Odwoanieprzypisudolnego"/>
        </w:rPr>
        <w:footnoteRef/>
      </w:r>
      <w:r>
        <w:t xml:space="preserve"> Barometr Nowej Mobilności 2020/21, PSPA</w:t>
      </w:r>
    </w:p>
  </w:footnote>
  <w:footnote w:id="2">
    <w:p w14:paraId="28A6D119" w14:textId="77777777" w:rsidR="00784227" w:rsidRDefault="00784227" w:rsidP="00784227">
      <w:pPr>
        <w:pStyle w:val="Tekstprzypisudolnego"/>
      </w:pPr>
      <w:r>
        <w:rPr>
          <w:rStyle w:val="Odwoanieprzypisudolnego"/>
        </w:rPr>
        <w:footnoteRef/>
      </w:r>
      <w:r>
        <w:t xml:space="preserve"> Barometr Nowej Mobilności 2020/21, PSPA</w:t>
      </w:r>
    </w:p>
    <w:p w14:paraId="21E67425" w14:textId="67CC8EE3" w:rsidR="00784227" w:rsidRDefault="00784227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1BAD" w14:textId="77777777" w:rsidR="007821C2" w:rsidRPr="00A03FB0" w:rsidRDefault="007821C2" w:rsidP="007821C2">
    <w:pPr>
      <w:pStyle w:val="Nagwek"/>
      <w:ind w:left="-993"/>
      <w:rPr>
        <w:rFonts w:ascii="Lato" w:hAnsi="Lato"/>
        <w:sz w:val="20"/>
        <w:szCs w:val="20"/>
      </w:rPr>
    </w:pPr>
    <w:r w:rsidRPr="00A03FB0">
      <w:rPr>
        <w:rFonts w:ascii="Lato" w:hAnsi="Lato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04D57C5" wp14:editId="322CD637">
          <wp:simplePos x="0" y="0"/>
          <wp:positionH relativeFrom="column">
            <wp:posOffset>4000500</wp:posOffset>
          </wp:positionH>
          <wp:positionV relativeFrom="paragraph">
            <wp:posOffset>-133985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9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78DD3" w14:textId="77777777" w:rsidR="007821C2" w:rsidRDefault="007821C2" w:rsidP="007821C2">
    <w:pPr>
      <w:pStyle w:val="Nagwek"/>
      <w:rPr>
        <w:rFonts w:ascii="Lato" w:hAnsi="Lato"/>
        <w:sz w:val="20"/>
        <w:szCs w:val="20"/>
      </w:rPr>
    </w:pPr>
  </w:p>
  <w:p w14:paraId="0A288031" w14:textId="77777777" w:rsidR="007821C2" w:rsidRPr="00A03FB0" w:rsidRDefault="007821C2" w:rsidP="007821C2">
    <w:pPr>
      <w:pStyle w:val="Nagwek"/>
      <w:rPr>
        <w:rFonts w:ascii="Lato" w:hAnsi="Lato"/>
        <w:sz w:val="20"/>
        <w:szCs w:val="20"/>
      </w:rPr>
    </w:pPr>
    <w:r w:rsidRPr="00A03FB0">
      <w:rPr>
        <w:rFonts w:ascii="Lato" w:hAnsi="Lato"/>
        <w:sz w:val="20"/>
        <w:szCs w:val="20"/>
      </w:rPr>
      <w:t>INFORMACJA PRASOWA</w:t>
    </w:r>
  </w:p>
  <w:p w14:paraId="4ECA958B" w14:textId="77777777" w:rsidR="007821C2" w:rsidRPr="00A03FB0" w:rsidRDefault="007821C2" w:rsidP="007821C2">
    <w:pPr>
      <w:pStyle w:val="Nagwek"/>
      <w:rPr>
        <w:rFonts w:ascii="Lato" w:hAnsi="Lato"/>
        <w:sz w:val="20"/>
        <w:szCs w:val="20"/>
      </w:rPr>
    </w:pPr>
  </w:p>
  <w:p w14:paraId="4CD7C2BF" w14:textId="77777777" w:rsidR="007821C2" w:rsidRDefault="007821C2" w:rsidP="007821C2">
    <w:pPr>
      <w:pStyle w:val="Nagwek"/>
    </w:pPr>
  </w:p>
  <w:p w14:paraId="0C56FDA5" w14:textId="77777777" w:rsidR="007821C2" w:rsidRDefault="007821C2" w:rsidP="007821C2">
    <w:pPr>
      <w:pStyle w:val="Nagwek"/>
    </w:pPr>
  </w:p>
  <w:p w14:paraId="78958D81" w14:textId="77777777" w:rsidR="007821C2" w:rsidRDefault="00782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B3"/>
    <w:rsid w:val="00027C08"/>
    <w:rsid w:val="00051487"/>
    <w:rsid w:val="0012739B"/>
    <w:rsid w:val="001828F0"/>
    <w:rsid w:val="00210A1E"/>
    <w:rsid w:val="00235FB5"/>
    <w:rsid w:val="003C2622"/>
    <w:rsid w:val="00437E2C"/>
    <w:rsid w:val="005E1093"/>
    <w:rsid w:val="00716B57"/>
    <w:rsid w:val="007439B3"/>
    <w:rsid w:val="00745A22"/>
    <w:rsid w:val="00753C46"/>
    <w:rsid w:val="007821C2"/>
    <w:rsid w:val="00784227"/>
    <w:rsid w:val="007E2282"/>
    <w:rsid w:val="007F78F4"/>
    <w:rsid w:val="00936E40"/>
    <w:rsid w:val="00A257C2"/>
    <w:rsid w:val="00A97441"/>
    <w:rsid w:val="00BB23C9"/>
    <w:rsid w:val="00BC4D7F"/>
    <w:rsid w:val="00C41F7A"/>
    <w:rsid w:val="00D131C5"/>
    <w:rsid w:val="00D55E9B"/>
    <w:rsid w:val="00DA78E1"/>
    <w:rsid w:val="00EB4F36"/>
    <w:rsid w:val="00EC2CA1"/>
    <w:rsid w:val="00EF7DBC"/>
    <w:rsid w:val="00F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F9E2"/>
  <w15:chartTrackingRefBased/>
  <w15:docId w15:val="{EA3C1A74-235B-4EC6-B86A-33DCD58E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2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2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A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A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A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5A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E2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22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qFormat/>
    <w:rsid w:val="0078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1C2"/>
  </w:style>
  <w:style w:type="paragraph" w:styleId="Stopka">
    <w:name w:val="footer"/>
    <w:basedOn w:val="Normalny"/>
    <w:link w:val="StopkaZnak"/>
    <w:uiPriority w:val="99"/>
    <w:unhideWhenUsed/>
    <w:rsid w:val="0078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1C2"/>
  </w:style>
  <w:style w:type="character" w:styleId="Hipercze">
    <w:name w:val="Hyperlink"/>
    <w:basedOn w:val="Domylnaczcionkaakapitu"/>
    <w:uiPriority w:val="99"/>
    <w:unhideWhenUsed/>
    <w:rsid w:val="00EC2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174D-3C07-48CA-A7DB-EE53D199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Małgorzata Knapik</cp:lastModifiedBy>
  <cp:revision>7</cp:revision>
  <dcterms:created xsi:type="dcterms:W3CDTF">2022-07-29T07:11:00Z</dcterms:created>
  <dcterms:modified xsi:type="dcterms:W3CDTF">2022-08-02T21:20:00Z</dcterms:modified>
</cp:coreProperties>
</file>