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CB56" w14:textId="437D62C7" w:rsidR="003018A1" w:rsidRDefault="003018A1" w:rsidP="003018A1">
      <w:pPr>
        <w:jc w:val="right"/>
      </w:pPr>
      <w:bookmarkStart w:id="0" w:name="_xgsvswl4fedu" w:colFirst="0" w:colLast="0"/>
      <w:bookmarkStart w:id="1" w:name="_jnjitz81lm8i" w:colFirst="0" w:colLast="0"/>
      <w:bookmarkEnd w:id="0"/>
      <w:bookmarkEnd w:id="1"/>
      <w:r>
        <w:t>Gliwice, 06.08.2022</w:t>
      </w:r>
    </w:p>
    <w:p w14:paraId="3C435737" w14:textId="77777777" w:rsidR="003018A1" w:rsidRDefault="003018A1" w:rsidP="003018A1">
      <w:pPr>
        <w:jc w:val="right"/>
      </w:pPr>
    </w:p>
    <w:p w14:paraId="55798D2B" w14:textId="77777777" w:rsidR="00D826D3" w:rsidRPr="003018A1" w:rsidRDefault="00D826D3" w:rsidP="003018A1">
      <w:pPr>
        <w:pStyle w:val="Nagwek1"/>
      </w:pPr>
      <w:r w:rsidRPr="003018A1">
        <w:t>Jak zautomatyzować aplikację etykiet antykradzieżowych?</w:t>
      </w:r>
    </w:p>
    <w:p w14:paraId="035D4F5B" w14:textId="11743F00" w:rsidR="00122E28" w:rsidRPr="003018A1" w:rsidRDefault="00122E28" w:rsidP="003018A1">
      <w:pPr>
        <w:spacing w:line="360" w:lineRule="auto"/>
        <w:rPr>
          <w:rFonts w:ascii="Lato" w:hAnsi="Lato"/>
          <w:szCs w:val="24"/>
        </w:rPr>
      </w:pPr>
    </w:p>
    <w:p w14:paraId="33A18BFD" w14:textId="3C517E62" w:rsidR="00D826D3" w:rsidRPr="003018A1" w:rsidRDefault="007146A3" w:rsidP="003018A1">
      <w:pPr>
        <w:spacing w:line="360" w:lineRule="auto"/>
        <w:rPr>
          <w:rFonts w:ascii="Lato" w:hAnsi="Lato"/>
          <w:szCs w:val="24"/>
        </w:rPr>
      </w:pPr>
      <w:r w:rsidRPr="003018A1">
        <w:rPr>
          <w:rFonts w:ascii="Lato" w:hAnsi="Lato"/>
          <w:szCs w:val="24"/>
        </w:rPr>
        <w:t>W wielu sklepach samoobsługowych można zaobserwować, że d</w:t>
      </w:r>
      <w:r w:rsidR="002D0D67" w:rsidRPr="003018A1">
        <w:rPr>
          <w:rFonts w:ascii="Lato" w:hAnsi="Lato"/>
          <w:szCs w:val="24"/>
        </w:rPr>
        <w:t xml:space="preserve">roższe produkty przeznaczone do sprzedaży </w:t>
      </w:r>
      <w:r w:rsidRPr="003018A1">
        <w:rPr>
          <w:rFonts w:ascii="Lato" w:hAnsi="Lato"/>
          <w:szCs w:val="24"/>
        </w:rPr>
        <w:t>są</w:t>
      </w:r>
      <w:r w:rsidR="00BF7F44" w:rsidRPr="003018A1">
        <w:rPr>
          <w:rFonts w:ascii="Lato" w:hAnsi="Lato"/>
          <w:szCs w:val="24"/>
        </w:rPr>
        <w:t xml:space="preserve"> opatrzone zabezpieczeniem antykradzieżowym. Jego aplikacja często odbywa się nie na etapie pakowania produktu, ale już w momencie tworzenia opakowania. Z jakich rozwiązań warto skorzystać, aby znakowanie etykietami antykradzieżowymi przebiegało sprawnie i </w:t>
      </w:r>
      <w:r w:rsidR="00F17871" w:rsidRPr="003018A1">
        <w:rPr>
          <w:rFonts w:ascii="Lato" w:hAnsi="Lato"/>
          <w:szCs w:val="24"/>
        </w:rPr>
        <w:t>nie kosztowało fortuny?</w:t>
      </w:r>
    </w:p>
    <w:p w14:paraId="5E1E70B1" w14:textId="66D18B4A" w:rsidR="00F17871" w:rsidRPr="003018A1" w:rsidRDefault="00F17871" w:rsidP="003018A1">
      <w:pPr>
        <w:spacing w:line="360" w:lineRule="auto"/>
        <w:rPr>
          <w:rFonts w:ascii="Lato" w:hAnsi="Lato"/>
          <w:szCs w:val="24"/>
        </w:rPr>
      </w:pPr>
    </w:p>
    <w:p w14:paraId="0FD980A9" w14:textId="0B25AA10" w:rsidR="006133EE" w:rsidRPr="003018A1" w:rsidRDefault="006133EE" w:rsidP="003018A1">
      <w:pPr>
        <w:pStyle w:val="Nagwek2"/>
      </w:pPr>
      <w:r w:rsidRPr="003018A1">
        <w:t>Gdy automatyczne znakowanie staje się koniecznością</w:t>
      </w:r>
    </w:p>
    <w:p w14:paraId="4077F844" w14:textId="557C20E5" w:rsidR="00F17871" w:rsidRPr="003018A1" w:rsidRDefault="00F17871" w:rsidP="003018A1">
      <w:pPr>
        <w:spacing w:line="360" w:lineRule="auto"/>
        <w:rPr>
          <w:rFonts w:ascii="Lato" w:hAnsi="Lato"/>
          <w:szCs w:val="24"/>
        </w:rPr>
      </w:pPr>
    </w:p>
    <w:p w14:paraId="1606C304" w14:textId="34031170" w:rsidR="00F17871" w:rsidRPr="003018A1" w:rsidRDefault="00F17871" w:rsidP="003018A1">
      <w:pPr>
        <w:spacing w:line="360" w:lineRule="auto"/>
        <w:rPr>
          <w:rFonts w:ascii="Lato" w:hAnsi="Lato"/>
          <w:szCs w:val="24"/>
        </w:rPr>
      </w:pPr>
      <w:r w:rsidRPr="003018A1">
        <w:rPr>
          <w:rFonts w:ascii="Lato" w:hAnsi="Lato"/>
          <w:szCs w:val="24"/>
        </w:rPr>
        <w:t xml:space="preserve">Klipsy, przewieszki, naklejki – etykiety typu </w:t>
      </w:r>
      <w:proofErr w:type="spellStart"/>
      <w:r w:rsidRPr="003018A1">
        <w:rPr>
          <w:rFonts w:ascii="Lato" w:hAnsi="Lato"/>
          <w:szCs w:val="24"/>
        </w:rPr>
        <w:t>sensormatic</w:t>
      </w:r>
      <w:proofErr w:type="spellEnd"/>
      <w:r w:rsidRPr="003018A1">
        <w:rPr>
          <w:rFonts w:ascii="Lato" w:hAnsi="Lato"/>
          <w:szCs w:val="24"/>
        </w:rPr>
        <w:t xml:space="preserve"> mogą mieć różną formę, ale ich cel zawsze jest ten sam – ochrona towaru przed kradzieżą. Szacuje się, że w wyniku </w:t>
      </w:r>
      <w:r w:rsidR="00531462" w:rsidRPr="003018A1">
        <w:rPr>
          <w:rFonts w:ascii="Lato" w:hAnsi="Lato"/>
          <w:szCs w:val="24"/>
        </w:rPr>
        <w:t xml:space="preserve">kradzieży </w:t>
      </w:r>
      <w:r w:rsidRPr="003018A1">
        <w:rPr>
          <w:rFonts w:ascii="Lato" w:hAnsi="Lato"/>
          <w:szCs w:val="24"/>
        </w:rPr>
        <w:t xml:space="preserve">sklepy detaliczne w Polsce tracą rocznie </w:t>
      </w:r>
      <w:r w:rsidR="00531462" w:rsidRPr="003018A1">
        <w:rPr>
          <w:rFonts w:ascii="Lato" w:hAnsi="Lato"/>
          <w:szCs w:val="24"/>
        </w:rPr>
        <w:t>nawet 1,7 mld euro</w:t>
      </w:r>
      <w:r w:rsidR="006133EE" w:rsidRPr="003018A1">
        <w:rPr>
          <w:rStyle w:val="Odwoanieprzypisudolnego"/>
          <w:rFonts w:ascii="Lato" w:hAnsi="Lato"/>
          <w:szCs w:val="24"/>
        </w:rPr>
        <w:footnoteReference w:id="1"/>
      </w:r>
      <w:r w:rsidR="00531462" w:rsidRPr="003018A1">
        <w:rPr>
          <w:rFonts w:ascii="Lato" w:hAnsi="Lato"/>
          <w:szCs w:val="24"/>
        </w:rPr>
        <w:t>, stąd tak duży nacisk na to, aby produkty były zabezpieczane. Pojawia się jednak pytanie – jak to robić, aby koszty ponoszone na znakowanie</w:t>
      </w:r>
      <w:r w:rsidR="009E49DD" w:rsidRPr="003018A1">
        <w:rPr>
          <w:rFonts w:ascii="Lato" w:hAnsi="Lato"/>
          <w:szCs w:val="24"/>
        </w:rPr>
        <w:t xml:space="preserve"> nie powodowały </w:t>
      </w:r>
      <w:r w:rsidR="00200B97" w:rsidRPr="003018A1">
        <w:rPr>
          <w:rFonts w:ascii="Lato" w:hAnsi="Lato"/>
          <w:szCs w:val="24"/>
        </w:rPr>
        <w:t>dużego wzrostu cen opakowań?</w:t>
      </w:r>
      <w:r w:rsidR="009E49DD" w:rsidRPr="003018A1">
        <w:rPr>
          <w:rFonts w:ascii="Lato" w:hAnsi="Lato"/>
          <w:szCs w:val="24"/>
        </w:rPr>
        <w:t xml:space="preserve"> </w:t>
      </w:r>
    </w:p>
    <w:p w14:paraId="30989BDB" w14:textId="699FED0F" w:rsidR="00F17871" w:rsidRPr="003018A1" w:rsidRDefault="00F17871" w:rsidP="003018A1">
      <w:pPr>
        <w:spacing w:line="360" w:lineRule="auto"/>
        <w:rPr>
          <w:rFonts w:ascii="Lato" w:hAnsi="Lato"/>
          <w:szCs w:val="24"/>
        </w:rPr>
      </w:pPr>
    </w:p>
    <w:p w14:paraId="375643BF" w14:textId="4B735EC8" w:rsidR="00F17871" w:rsidRPr="003018A1" w:rsidRDefault="00200B97" w:rsidP="003018A1">
      <w:pPr>
        <w:spacing w:line="360" w:lineRule="auto"/>
        <w:rPr>
          <w:rFonts w:ascii="Lato" w:hAnsi="Lato"/>
          <w:szCs w:val="24"/>
        </w:rPr>
      </w:pPr>
      <w:r w:rsidRPr="003018A1">
        <w:rPr>
          <w:rFonts w:ascii="Lato" w:hAnsi="Lato"/>
          <w:szCs w:val="24"/>
        </w:rPr>
        <w:t>Jak tłumaczy Michał Wąs</w:t>
      </w:r>
      <w:r w:rsidR="007146A3" w:rsidRPr="003018A1">
        <w:rPr>
          <w:rFonts w:ascii="Lato" w:hAnsi="Lato"/>
          <w:szCs w:val="24"/>
        </w:rPr>
        <w:t>,</w:t>
      </w:r>
      <w:r w:rsidRPr="003018A1">
        <w:rPr>
          <w:rFonts w:ascii="Lato" w:hAnsi="Lato"/>
          <w:szCs w:val="24"/>
        </w:rPr>
        <w:t xml:space="preserve"> </w:t>
      </w:r>
      <w:r w:rsidR="003341DE" w:rsidRPr="003018A1">
        <w:rPr>
          <w:rFonts w:ascii="Lato" w:hAnsi="Lato"/>
          <w:szCs w:val="24"/>
        </w:rPr>
        <w:t xml:space="preserve">odpowiedzialny za systemy automatycznego druku i aplikacji etykiet </w:t>
      </w:r>
      <w:proofErr w:type="spellStart"/>
      <w:r w:rsidR="003341DE" w:rsidRPr="003018A1">
        <w:rPr>
          <w:rFonts w:ascii="Lato" w:hAnsi="Lato"/>
          <w:szCs w:val="24"/>
        </w:rPr>
        <w:t>print&amp;apply</w:t>
      </w:r>
      <w:proofErr w:type="spellEnd"/>
      <w:r w:rsidR="003341DE" w:rsidRPr="003018A1">
        <w:rPr>
          <w:rFonts w:ascii="Lato" w:hAnsi="Lato"/>
          <w:szCs w:val="24"/>
        </w:rPr>
        <w:t xml:space="preserve"> w firmie</w:t>
      </w:r>
      <w:r w:rsidRPr="003018A1">
        <w:rPr>
          <w:rFonts w:ascii="Lato" w:hAnsi="Lato"/>
          <w:szCs w:val="24"/>
        </w:rPr>
        <w:t xml:space="preserve"> </w:t>
      </w:r>
      <w:proofErr w:type="spellStart"/>
      <w:r w:rsidRPr="003018A1">
        <w:rPr>
          <w:rFonts w:ascii="Lato" w:hAnsi="Lato"/>
          <w:szCs w:val="24"/>
        </w:rPr>
        <w:t>Etisoft</w:t>
      </w:r>
      <w:proofErr w:type="spellEnd"/>
      <w:r w:rsidR="007146A3" w:rsidRPr="003018A1">
        <w:rPr>
          <w:rFonts w:ascii="Lato" w:hAnsi="Lato"/>
          <w:szCs w:val="24"/>
        </w:rPr>
        <w:t>:</w:t>
      </w:r>
      <w:r w:rsidRPr="003018A1">
        <w:rPr>
          <w:rFonts w:ascii="Lato" w:hAnsi="Lato"/>
          <w:szCs w:val="24"/>
        </w:rPr>
        <w:t xml:space="preserve"> </w:t>
      </w:r>
      <w:r w:rsidR="007146A3" w:rsidRPr="003018A1">
        <w:rPr>
          <w:rFonts w:ascii="Lato" w:hAnsi="Lato"/>
          <w:i/>
          <w:iCs/>
          <w:szCs w:val="24"/>
        </w:rPr>
        <w:t>R</w:t>
      </w:r>
      <w:r w:rsidRPr="003018A1">
        <w:rPr>
          <w:rFonts w:ascii="Lato" w:hAnsi="Lato"/>
          <w:i/>
          <w:iCs/>
          <w:szCs w:val="24"/>
        </w:rPr>
        <w:t>ęczna</w:t>
      </w:r>
      <w:r w:rsidRPr="003018A1">
        <w:rPr>
          <w:rFonts w:ascii="Lato" w:hAnsi="Lato"/>
          <w:szCs w:val="24"/>
        </w:rPr>
        <w:t xml:space="preserve"> </w:t>
      </w:r>
      <w:r w:rsidRPr="003018A1">
        <w:rPr>
          <w:rFonts w:ascii="Lato" w:hAnsi="Lato"/>
          <w:i/>
          <w:iCs/>
          <w:szCs w:val="24"/>
        </w:rPr>
        <w:t xml:space="preserve">aplikacja etykiet antykradzieżowych generuje ogromne koszty i pochłania mnóstwo czasu, dlatego </w:t>
      </w:r>
      <w:r w:rsidR="00703D7F" w:rsidRPr="003018A1">
        <w:rPr>
          <w:rFonts w:ascii="Lato" w:hAnsi="Lato"/>
          <w:i/>
          <w:iCs/>
          <w:szCs w:val="24"/>
        </w:rPr>
        <w:t xml:space="preserve">nie ma mowy, aby praktykować ją w zakładach </w:t>
      </w:r>
      <w:r w:rsidRPr="003018A1">
        <w:rPr>
          <w:rFonts w:ascii="Lato" w:hAnsi="Lato"/>
          <w:i/>
          <w:iCs/>
          <w:szCs w:val="24"/>
        </w:rPr>
        <w:t>na dużą skalę</w:t>
      </w:r>
      <w:r w:rsidR="00703D7F" w:rsidRPr="003018A1">
        <w:rPr>
          <w:rFonts w:ascii="Lato" w:hAnsi="Lato"/>
          <w:i/>
          <w:iCs/>
          <w:szCs w:val="24"/>
        </w:rPr>
        <w:t xml:space="preserve">. </w:t>
      </w:r>
      <w:r w:rsidR="00BF5C9C" w:rsidRPr="003018A1">
        <w:rPr>
          <w:rFonts w:ascii="Lato" w:hAnsi="Lato"/>
          <w:i/>
          <w:iCs/>
          <w:szCs w:val="24"/>
        </w:rPr>
        <w:t>P</w:t>
      </w:r>
      <w:r w:rsidR="00703D7F" w:rsidRPr="003018A1">
        <w:rPr>
          <w:rFonts w:ascii="Lato" w:hAnsi="Lato"/>
          <w:i/>
          <w:iCs/>
          <w:szCs w:val="24"/>
        </w:rPr>
        <w:t>roducenci</w:t>
      </w:r>
      <w:r w:rsidRPr="003018A1">
        <w:rPr>
          <w:rFonts w:ascii="Lato" w:hAnsi="Lato"/>
          <w:i/>
          <w:iCs/>
          <w:szCs w:val="24"/>
        </w:rPr>
        <w:t xml:space="preserve"> zwykle </w:t>
      </w:r>
      <w:r w:rsidR="00F17871" w:rsidRPr="003018A1">
        <w:rPr>
          <w:rFonts w:ascii="Lato" w:hAnsi="Lato"/>
          <w:i/>
          <w:iCs/>
          <w:szCs w:val="24"/>
        </w:rPr>
        <w:t>poszukują rozwiązań</w:t>
      </w:r>
      <w:r w:rsidRPr="003018A1">
        <w:rPr>
          <w:rFonts w:ascii="Lato" w:hAnsi="Lato"/>
          <w:i/>
          <w:iCs/>
          <w:szCs w:val="24"/>
        </w:rPr>
        <w:t xml:space="preserve"> opartych na automatyzacji</w:t>
      </w:r>
      <w:r w:rsidR="00F97856" w:rsidRPr="003018A1">
        <w:rPr>
          <w:rFonts w:ascii="Lato" w:hAnsi="Lato"/>
          <w:i/>
          <w:iCs/>
          <w:szCs w:val="24"/>
        </w:rPr>
        <w:t xml:space="preserve">, które nie tylko rozwiązują wspomniane problemy, ale i </w:t>
      </w:r>
      <w:r w:rsidR="000F06D2" w:rsidRPr="003018A1">
        <w:rPr>
          <w:rFonts w:ascii="Lato" w:hAnsi="Lato"/>
          <w:i/>
          <w:iCs/>
          <w:szCs w:val="24"/>
        </w:rPr>
        <w:t>zapobiegają sytuacjom, w których produkt zostanie omyłkowo pominięty w procesie znakowania lub etykieta zostanie na nim umieszczona niestarannie, przez co nie będzie mogła spełniać swojej funkcji prawidłowo.</w:t>
      </w:r>
    </w:p>
    <w:p w14:paraId="51174416" w14:textId="2591AE4B" w:rsidR="000F06D2" w:rsidRPr="003018A1" w:rsidRDefault="000F06D2" w:rsidP="003018A1">
      <w:pPr>
        <w:spacing w:line="360" w:lineRule="auto"/>
        <w:rPr>
          <w:rFonts w:ascii="Lato" w:hAnsi="Lato"/>
          <w:szCs w:val="24"/>
        </w:rPr>
      </w:pPr>
    </w:p>
    <w:p w14:paraId="53FC3AFD" w14:textId="16531FB0" w:rsidR="00FB121F" w:rsidRPr="003018A1" w:rsidRDefault="00C91DD8" w:rsidP="003018A1">
      <w:pPr>
        <w:spacing w:line="360" w:lineRule="auto"/>
        <w:rPr>
          <w:rFonts w:ascii="Lato" w:hAnsi="Lato"/>
          <w:szCs w:val="24"/>
        </w:rPr>
      </w:pPr>
      <w:r w:rsidRPr="003018A1">
        <w:rPr>
          <w:rFonts w:ascii="Lato" w:hAnsi="Lato"/>
          <w:szCs w:val="24"/>
        </w:rPr>
        <w:t xml:space="preserve">Wielu przedsiębiorców obawia się </w:t>
      </w:r>
      <w:r w:rsidR="00E84D32" w:rsidRPr="003018A1">
        <w:rPr>
          <w:rFonts w:ascii="Lato" w:hAnsi="Lato"/>
          <w:szCs w:val="24"/>
        </w:rPr>
        <w:t>z</w:t>
      </w:r>
      <w:r w:rsidRPr="003018A1">
        <w:rPr>
          <w:rFonts w:ascii="Lato" w:hAnsi="Lato"/>
          <w:szCs w:val="24"/>
        </w:rPr>
        <w:t>automatyz</w:t>
      </w:r>
      <w:r w:rsidR="00E84D32" w:rsidRPr="003018A1">
        <w:rPr>
          <w:rFonts w:ascii="Lato" w:hAnsi="Lato"/>
          <w:szCs w:val="24"/>
        </w:rPr>
        <w:t>owanych rozwiązań</w:t>
      </w:r>
      <w:r w:rsidRPr="003018A1">
        <w:rPr>
          <w:rFonts w:ascii="Lato" w:hAnsi="Lato"/>
          <w:szCs w:val="24"/>
        </w:rPr>
        <w:t xml:space="preserve">. </w:t>
      </w:r>
      <w:r w:rsidR="00B46CFE" w:rsidRPr="003018A1">
        <w:rPr>
          <w:rFonts w:ascii="Lato" w:hAnsi="Lato"/>
          <w:szCs w:val="24"/>
        </w:rPr>
        <w:t>Zwykle t</w:t>
      </w:r>
      <w:r w:rsidRPr="003018A1">
        <w:rPr>
          <w:rFonts w:ascii="Lato" w:hAnsi="Lato"/>
          <w:szCs w:val="24"/>
        </w:rPr>
        <w:t>kwią oni w błędnych przeświadczeniach, jakoby</w:t>
      </w:r>
      <w:r w:rsidR="00B46CFE" w:rsidRPr="003018A1">
        <w:rPr>
          <w:rFonts w:ascii="Lato" w:hAnsi="Lato"/>
          <w:szCs w:val="24"/>
        </w:rPr>
        <w:t xml:space="preserve"> urządzenia przeznaczone do </w:t>
      </w:r>
      <w:r w:rsidR="00FB121F" w:rsidRPr="003018A1">
        <w:rPr>
          <w:rFonts w:ascii="Lato" w:hAnsi="Lato"/>
          <w:szCs w:val="24"/>
        </w:rPr>
        <w:t xml:space="preserve">automatycznej </w:t>
      </w:r>
      <w:r w:rsidR="00FB121F" w:rsidRPr="003018A1">
        <w:rPr>
          <w:rFonts w:ascii="Lato" w:hAnsi="Lato"/>
          <w:szCs w:val="24"/>
        </w:rPr>
        <w:lastRenderedPageBreak/>
        <w:t>aplikacji były skomplikowane w obsłudze i posiadały ograniczenia, przez które niemożliwe jest użycie ich do każdego typu opakowań. Tymczasem nowoczesne sprzęty dostępne na rynku doskonale radzą sobie z różnorodnością</w:t>
      </w:r>
      <w:r w:rsidR="00E84D32" w:rsidRPr="003018A1">
        <w:rPr>
          <w:rFonts w:ascii="Lato" w:hAnsi="Lato"/>
          <w:szCs w:val="24"/>
        </w:rPr>
        <w:t>.</w:t>
      </w:r>
      <w:r w:rsidR="00EC7CD5" w:rsidRPr="003018A1">
        <w:rPr>
          <w:rFonts w:ascii="Lato" w:hAnsi="Lato"/>
          <w:szCs w:val="24"/>
        </w:rPr>
        <w:t xml:space="preserve"> </w:t>
      </w:r>
      <w:r w:rsidR="00E84D32" w:rsidRPr="003018A1">
        <w:rPr>
          <w:rFonts w:ascii="Lato" w:hAnsi="Lato"/>
          <w:szCs w:val="24"/>
        </w:rPr>
        <w:t>W</w:t>
      </w:r>
      <w:r w:rsidR="00FB121F" w:rsidRPr="003018A1">
        <w:rPr>
          <w:rFonts w:ascii="Lato" w:hAnsi="Lato"/>
          <w:szCs w:val="24"/>
        </w:rPr>
        <w:t xml:space="preserve"> kilka chwil moż</w:t>
      </w:r>
      <w:r w:rsidR="00EC7CD5" w:rsidRPr="003018A1">
        <w:rPr>
          <w:rFonts w:ascii="Lato" w:hAnsi="Lato"/>
          <w:szCs w:val="24"/>
        </w:rPr>
        <w:t>na</w:t>
      </w:r>
      <w:r w:rsidR="00FB121F" w:rsidRPr="003018A1">
        <w:rPr>
          <w:rFonts w:ascii="Lato" w:hAnsi="Lato"/>
          <w:szCs w:val="24"/>
        </w:rPr>
        <w:t xml:space="preserve"> ustawić je tak, aby zgrywały się z tempem produkcji</w:t>
      </w:r>
      <w:r w:rsidR="00EC7CD5" w:rsidRPr="003018A1">
        <w:rPr>
          <w:rFonts w:ascii="Lato" w:hAnsi="Lato"/>
          <w:szCs w:val="24"/>
        </w:rPr>
        <w:t>, rodzajem opakowań</w:t>
      </w:r>
      <w:r w:rsidR="00FB121F" w:rsidRPr="003018A1">
        <w:rPr>
          <w:rFonts w:ascii="Lato" w:hAnsi="Lato"/>
          <w:szCs w:val="24"/>
        </w:rPr>
        <w:t xml:space="preserve"> i wykonywały swoje zadanie dokładnie tak, jak </w:t>
      </w:r>
      <w:r w:rsidR="00EC7CD5" w:rsidRPr="003018A1">
        <w:rPr>
          <w:rFonts w:ascii="Lato" w:hAnsi="Lato"/>
          <w:szCs w:val="24"/>
        </w:rPr>
        <w:t>zażyczy sobie tego użytkownik.</w:t>
      </w:r>
    </w:p>
    <w:p w14:paraId="0D06EA73" w14:textId="77777777" w:rsidR="00C91DD8" w:rsidRPr="003018A1" w:rsidRDefault="00C91DD8" w:rsidP="003018A1">
      <w:pPr>
        <w:spacing w:line="360" w:lineRule="auto"/>
        <w:rPr>
          <w:rFonts w:ascii="Lato" w:hAnsi="Lato"/>
          <w:szCs w:val="24"/>
        </w:rPr>
      </w:pPr>
    </w:p>
    <w:p w14:paraId="181D2FED" w14:textId="2A58A3D3" w:rsidR="00CF533B" w:rsidRPr="003018A1" w:rsidRDefault="00C91DD8" w:rsidP="003018A1">
      <w:pPr>
        <w:pStyle w:val="Nagwek2"/>
      </w:pPr>
      <w:r w:rsidRPr="003018A1">
        <w:t>Automatyczny aplikator do etykiet antykradzieżowych</w:t>
      </w:r>
    </w:p>
    <w:p w14:paraId="3272F849" w14:textId="77777777" w:rsidR="00CF533B" w:rsidRPr="003018A1" w:rsidRDefault="00CF533B" w:rsidP="003018A1">
      <w:pPr>
        <w:spacing w:line="360" w:lineRule="auto"/>
        <w:rPr>
          <w:rFonts w:ascii="Lato" w:hAnsi="Lato"/>
          <w:szCs w:val="24"/>
        </w:rPr>
      </w:pPr>
    </w:p>
    <w:p w14:paraId="60C71979" w14:textId="6F2B9966" w:rsidR="000F06D2" w:rsidRPr="003018A1" w:rsidRDefault="00E84D32" w:rsidP="003018A1">
      <w:pPr>
        <w:spacing w:line="360" w:lineRule="auto"/>
        <w:rPr>
          <w:rFonts w:ascii="Lato" w:hAnsi="Lato"/>
          <w:szCs w:val="24"/>
        </w:rPr>
      </w:pPr>
      <w:r w:rsidRPr="003018A1">
        <w:rPr>
          <w:rFonts w:ascii="Lato" w:hAnsi="Lato"/>
          <w:szCs w:val="24"/>
        </w:rPr>
        <w:t xml:space="preserve">Na rynku dostępnych jest </w:t>
      </w:r>
      <w:r w:rsidR="00BF5C9C" w:rsidRPr="003018A1">
        <w:rPr>
          <w:rFonts w:ascii="Lato" w:hAnsi="Lato"/>
          <w:szCs w:val="24"/>
        </w:rPr>
        <w:t>niewiele</w:t>
      </w:r>
      <w:r w:rsidRPr="003018A1">
        <w:rPr>
          <w:rFonts w:ascii="Lato" w:hAnsi="Lato"/>
          <w:szCs w:val="24"/>
        </w:rPr>
        <w:t xml:space="preserve"> r</w:t>
      </w:r>
      <w:r w:rsidR="007F7462" w:rsidRPr="003018A1">
        <w:rPr>
          <w:rFonts w:ascii="Lato" w:hAnsi="Lato"/>
          <w:szCs w:val="24"/>
        </w:rPr>
        <w:t>ozwiązań do zautomatyzowanej aplikacji etykiet antykradzieżowych</w:t>
      </w:r>
      <w:r w:rsidRPr="003018A1">
        <w:rPr>
          <w:rFonts w:ascii="Lato" w:hAnsi="Lato"/>
          <w:szCs w:val="24"/>
        </w:rPr>
        <w:t xml:space="preserve">. Jednym z nich jest </w:t>
      </w:r>
      <w:r w:rsidR="007F7462" w:rsidRPr="003018A1">
        <w:rPr>
          <w:rFonts w:ascii="Lato" w:hAnsi="Lato"/>
          <w:szCs w:val="24"/>
        </w:rPr>
        <w:t xml:space="preserve">aplikator </w:t>
      </w:r>
      <w:proofErr w:type="spellStart"/>
      <w:r w:rsidR="007F7462" w:rsidRPr="003018A1">
        <w:rPr>
          <w:rFonts w:ascii="Lato" w:hAnsi="Lato"/>
          <w:szCs w:val="24"/>
        </w:rPr>
        <w:t>Label-Aire</w:t>
      </w:r>
      <w:proofErr w:type="spellEnd"/>
      <w:r w:rsidR="007F7462" w:rsidRPr="003018A1">
        <w:rPr>
          <w:rFonts w:ascii="Lato" w:hAnsi="Lato"/>
          <w:szCs w:val="24"/>
        </w:rPr>
        <w:t xml:space="preserve"> 3114 EAS, który w połącz</w:t>
      </w:r>
      <w:r w:rsidR="007079DA" w:rsidRPr="003018A1">
        <w:rPr>
          <w:rFonts w:ascii="Lato" w:hAnsi="Lato"/>
          <w:szCs w:val="24"/>
        </w:rPr>
        <w:t>e</w:t>
      </w:r>
      <w:r w:rsidR="007F7462" w:rsidRPr="003018A1">
        <w:rPr>
          <w:rFonts w:ascii="Lato" w:hAnsi="Lato"/>
          <w:szCs w:val="24"/>
        </w:rPr>
        <w:t>niu z transporterem taśmowym, automatyczny</w:t>
      </w:r>
      <w:r w:rsidR="00BF5C9C" w:rsidRPr="003018A1">
        <w:rPr>
          <w:rFonts w:ascii="Lato" w:hAnsi="Lato"/>
          <w:szCs w:val="24"/>
        </w:rPr>
        <w:t>m</w:t>
      </w:r>
      <w:r w:rsidR="007F7462" w:rsidRPr="003018A1">
        <w:rPr>
          <w:rFonts w:ascii="Lato" w:hAnsi="Lato"/>
          <w:szCs w:val="24"/>
        </w:rPr>
        <w:t xml:space="preserve"> podajnikiem </w:t>
      </w:r>
      <w:r w:rsidR="00217F18" w:rsidRPr="003018A1">
        <w:rPr>
          <w:rFonts w:ascii="Lato" w:hAnsi="Lato"/>
          <w:szCs w:val="24"/>
        </w:rPr>
        <w:t xml:space="preserve">rozłożonych </w:t>
      </w:r>
      <w:r w:rsidR="007F7462" w:rsidRPr="003018A1">
        <w:rPr>
          <w:rFonts w:ascii="Lato" w:hAnsi="Lato"/>
          <w:szCs w:val="24"/>
        </w:rPr>
        <w:t>opakowań kartonowych i magazynkiem odbiorczym na gotowe, oznakowane produkty</w:t>
      </w:r>
      <w:r w:rsidR="007079DA" w:rsidRPr="003018A1">
        <w:rPr>
          <w:rFonts w:ascii="Lato" w:hAnsi="Lato"/>
          <w:szCs w:val="24"/>
        </w:rPr>
        <w:t>,</w:t>
      </w:r>
      <w:r w:rsidR="007F7462" w:rsidRPr="003018A1">
        <w:rPr>
          <w:rFonts w:ascii="Lato" w:hAnsi="Lato"/>
          <w:szCs w:val="24"/>
        </w:rPr>
        <w:t xml:space="preserve"> doskonale </w:t>
      </w:r>
      <w:r w:rsidR="00876268" w:rsidRPr="003018A1">
        <w:rPr>
          <w:rFonts w:ascii="Lato" w:hAnsi="Lato"/>
          <w:szCs w:val="24"/>
        </w:rPr>
        <w:t xml:space="preserve">się spisuje. Imponująca jest </w:t>
      </w:r>
      <w:r w:rsidR="00A85C12" w:rsidRPr="003018A1">
        <w:rPr>
          <w:rFonts w:ascii="Lato" w:hAnsi="Lato"/>
          <w:szCs w:val="24"/>
        </w:rPr>
        <w:t xml:space="preserve">zwłaszcza </w:t>
      </w:r>
      <w:r w:rsidR="00876268" w:rsidRPr="003018A1">
        <w:rPr>
          <w:rFonts w:ascii="Lato" w:hAnsi="Lato"/>
          <w:szCs w:val="24"/>
        </w:rPr>
        <w:t>wydajność takiego sposobu znakowania – wynosi ona od 10 do 12 tysięcy opakowań na godzinę.</w:t>
      </w:r>
      <w:r w:rsidR="00A85C12" w:rsidRPr="003018A1">
        <w:rPr>
          <w:rFonts w:ascii="Lato" w:hAnsi="Lato"/>
          <w:szCs w:val="24"/>
        </w:rPr>
        <w:t xml:space="preserve"> Co jeszcze </w:t>
      </w:r>
      <w:r w:rsidR="00E33891" w:rsidRPr="003018A1">
        <w:rPr>
          <w:rFonts w:ascii="Lato" w:hAnsi="Lato"/>
          <w:szCs w:val="24"/>
        </w:rPr>
        <w:t>zasługuje na pochwałę?</w:t>
      </w:r>
    </w:p>
    <w:p w14:paraId="744B5D76" w14:textId="0A4D6D49" w:rsidR="00E33891" w:rsidRPr="003018A1" w:rsidRDefault="00E33891" w:rsidP="003018A1">
      <w:pPr>
        <w:spacing w:line="360" w:lineRule="auto"/>
        <w:rPr>
          <w:rFonts w:ascii="Lato" w:hAnsi="Lato"/>
          <w:szCs w:val="24"/>
        </w:rPr>
      </w:pPr>
    </w:p>
    <w:p w14:paraId="69AA55EE" w14:textId="1DC27E96" w:rsidR="000F06D2" w:rsidRPr="003018A1" w:rsidRDefault="00BF5C9C" w:rsidP="003018A1">
      <w:pPr>
        <w:spacing w:line="360" w:lineRule="auto"/>
        <w:rPr>
          <w:rFonts w:ascii="Lato" w:hAnsi="Lato"/>
          <w:szCs w:val="24"/>
        </w:rPr>
      </w:pPr>
      <w:r w:rsidRPr="003018A1">
        <w:rPr>
          <w:rFonts w:ascii="Lato" w:hAnsi="Lato"/>
          <w:i/>
          <w:iCs/>
          <w:szCs w:val="24"/>
        </w:rPr>
        <w:t xml:space="preserve">W automatycznej aplikacji z użyciem aplikatora </w:t>
      </w:r>
      <w:proofErr w:type="spellStart"/>
      <w:r w:rsidRPr="003018A1">
        <w:rPr>
          <w:rFonts w:ascii="Lato" w:hAnsi="Lato"/>
          <w:i/>
          <w:iCs/>
          <w:szCs w:val="24"/>
        </w:rPr>
        <w:t>Label-Aire</w:t>
      </w:r>
      <w:proofErr w:type="spellEnd"/>
      <w:r w:rsidRPr="003018A1">
        <w:rPr>
          <w:rFonts w:ascii="Lato" w:hAnsi="Lato"/>
          <w:i/>
          <w:iCs/>
          <w:szCs w:val="24"/>
        </w:rPr>
        <w:t xml:space="preserve"> 3114 EAS konieczne jest zastosowanie odpowiednio zaprojektowanego podajnika ściągającego kartony ułożone na stosie tak, aby niewielkie regulacje pozwoliły na obsługę jak największego asortymentu opakowań kartonowych. </w:t>
      </w:r>
      <w:r w:rsidR="00E33891" w:rsidRPr="003018A1">
        <w:rPr>
          <w:rFonts w:ascii="Lato" w:hAnsi="Lato"/>
          <w:i/>
          <w:iCs/>
          <w:szCs w:val="24"/>
        </w:rPr>
        <w:t xml:space="preserve">Zapewnia to szerokie pole do wykorzystania </w:t>
      </w:r>
      <w:r w:rsidR="007079DA" w:rsidRPr="003018A1">
        <w:rPr>
          <w:rFonts w:ascii="Lato" w:hAnsi="Lato"/>
          <w:i/>
          <w:iCs/>
          <w:szCs w:val="24"/>
        </w:rPr>
        <w:t xml:space="preserve">tego rozwiązania </w:t>
      </w:r>
      <w:r w:rsidR="00E33891" w:rsidRPr="003018A1">
        <w:rPr>
          <w:rFonts w:ascii="Lato" w:hAnsi="Lato"/>
          <w:i/>
          <w:iCs/>
          <w:szCs w:val="24"/>
        </w:rPr>
        <w:t xml:space="preserve">w różnych branżach, ale jest także korzyścią dla producentów, którzy wytwarzają wiele rodzajów </w:t>
      </w:r>
      <w:r w:rsidR="007079DA" w:rsidRPr="003018A1">
        <w:rPr>
          <w:rFonts w:ascii="Lato" w:hAnsi="Lato"/>
          <w:i/>
          <w:iCs/>
          <w:szCs w:val="24"/>
        </w:rPr>
        <w:t>opakowań</w:t>
      </w:r>
      <w:r w:rsidR="00E33891" w:rsidRPr="003018A1">
        <w:rPr>
          <w:rFonts w:ascii="Lato" w:hAnsi="Lato"/>
          <w:i/>
          <w:iCs/>
          <w:szCs w:val="24"/>
        </w:rPr>
        <w:t>, gdyż nie muszą nabywać osobnego aplikatora do znakowania każdego z nich. Nie ma także ograniczeń co do</w:t>
      </w:r>
      <w:r w:rsidR="007079DA" w:rsidRPr="003018A1">
        <w:rPr>
          <w:rFonts w:ascii="Lato" w:hAnsi="Lato"/>
          <w:i/>
          <w:iCs/>
          <w:szCs w:val="24"/>
        </w:rPr>
        <w:t xml:space="preserve"> miejsca</w:t>
      </w:r>
      <w:r w:rsidR="00A63F14" w:rsidRPr="003018A1">
        <w:rPr>
          <w:rFonts w:ascii="Lato" w:hAnsi="Lato"/>
          <w:i/>
          <w:iCs/>
          <w:szCs w:val="24"/>
        </w:rPr>
        <w:t xml:space="preserve">, w którym etykieta ma zostać umieszczona </w:t>
      </w:r>
      <w:r w:rsidR="007079DA" w:rsidRPr="003018A1">
        <w:rPr>
          <w:rFonts w:ascii="Lato" w:hAnsi="Lato"/>
          <w:i/>
          <w:iCs/>
          <w:szCs w:val="24"/>
        </w:rPr>
        <w:t xml:space="preserve">na opakowaniu </w:t>
      </w:r>
      <w:r w:rsidR="00A63F14" w:rsidRPr="003018A1">
        <w:rPr>
          <w:rFonts w:ascii="Lato" w:hAnsi="Lato"/>
          <w:i/>
          <w:iCs/>
          <w:szCs w:val="24"/>
        </w:rPr>
        <w:t xml:space="preserve">ani co do orientacji </w:t>
      </w:r>
      <w:r w:rsidR="009645FA" w:rsidRPr="003018A1">
        <w:rPr>
          <w:rFonts w:ascii="Lato" w:hAnsi="Lato"/>
          <w:i/>
          <w:iCs/>
          <w:szCs w:val="24"/>
        </w:rPr>
        <w:t>kartonika</w:t>
      </w:r>
      <w:r w:rsidR="00A63F14" w:rsidRPr="003018A1">
        <w:rPr>
          <w:rFonts w:ascii="Lato" w:hAnsi="Lato"/>
          <w:szCs w:val="24"/>
        </w:rPr>
        <w:t xml:space="preserve"> </w:t>
      </w:r>
      <w:r w:rsidR="00A63F14" w:rsidRPr="003018A1">
        <w:rPr>
          <w:rFonts w:ascii="Lato" w:hAnsi="Lato"/>
          <w:i/>
          <w:iCs/>
          <w:szCs w:val="24"/>
        </w:rPr>
        <w:t>– pionowej lub poziomej</w:t>
      </w:r>
      <w:r w:rsidR="00CF533B" w:rsidRPr="003018A1">
        <w:rPr>
          <w:rFonts w:ascii="Lato" w:hAnsi="Lato"/>
          <w:i/>
          <w:iCs/>
          <w:szCs w:val="24"/>
        </w:rPr>
        <w:t>. Wszystko dzięki temu, że aplikator może być dowolnie przesuwany i obracany na konstrukcji wsporczej</w:t>
      </w:r>
      <w:r w:rsidR="00A63F14" w:rsidRPr="003018A1">
        <w:rPr>
          <w:rFonts w:ascii="Lato" w:hAnsi="Lato"/>
          <w:i/>
          <w:iCs/>
          <w:szCs w:val="24"/>
        </w:rPr>
        <w:t xml:space="preserve"> </w:t>
      </w:r>
      <w:r w:rsidR="00E33891" w:rsidRPr="003018A1">
        <w:rPr>
          <w:rFonts w:ascii="Lato" w:hAnsi="Lato"/>
          <w:szCs w:val="24"/>
        </w:rPr>
        <w:t xml:space="preserve">- </w:t>
      </w:r>
      <w:r w:rsidR="00A351DB" w:rsidRPr="003018A1">
        <w:rPr>
          <w:rFonts w:ascii="Lato" w:hAnsi="Lato"/>
          <w:szCs w:val="24"/>
        </w:rPr>
        <w:t>tłumaczy</w:t>
      </w:r>
      <w:r w:rsidR="00E33891" w:rsidRPr="003018A1">
        <w:rPr>
          <w:rFonts w:ascii="Lato" w:hAnsi="Lato"/>
          <w:szCs w:val="24"/>
        </w:rPr>
        <w:t xml:space="preserve"> specjalista </w:t>
      </w:r>
      <w:proofErr w:type="spellStart"/>
      <w:r w:rsidR="00E33891" w:rsidRPr="003018A1">
        <w:rPr>
          <w:rFonts w:ascii="Lato" w:hAnsi="Lato"/>
          <w:szCs w:val="24"/>
        </w:rPr>
        <w:t>Etisoft</w:t>
      </w:r>
      <w:proofErr w:type="spellEnd"/>
      <w:r w:rsidR="00E33891" w:rsidRPr="003018A1">
        <w:rPr>
          <w:rFonts w:ascii="Lato" w:hAnsi="Lato"/>
          <w:szCs w:val="24"/>
        </w:rPr>
        <w:t>.</w:t>
      </w:r>
    </w:p>
    <w:p w14:paraId="45CE93A0" w14:textId="30E83F85" w:rsidR="00A63F14" w:rsidRPr="003018A1" w:rsidRDefault="00A63F14" w:rsidP="003018A1">
      <w:pPr>
        <w:spacing w:line="360" w:lineRule="auto"/>
        <w:rPr>
          <w:rFonts w:ascii="Lato" w:hAnsi="Lato"/>
          <w:szCs w:val="24"/>
        </w:rPr>
      </w:pPr>
    </w:p>
    <w:p w14:paraId="6D6929BA" w14:textId="58D08FF0" w:rsidR="00A63F14" w:rsidRPr="003018A1" w:rsidRDefault="001F050F" w:rsidP="003018A1">
      <w:pPr>
        <w:spacing w:line="360" w:lineRule="auto"/>
        <w:rPr>
          <w:rFonts w:ascii="Lato" w:hAnsi="Lato"/>
          <w:szCs w:val="24"/>
        </w:rPr>
      </w:pPr>
      <w:r w:rsidRPr="003018A1">
        <w:rPr>
          <w:rFonts w:ascii="Lato" w:hAnsi="Lato"/>
          <w:szCs w:val="24"/>
        </w:rPr>
        <w:t xml:space="preserve">Co ważne, aplikator </w:t>
      </w:r>
      <w:proofErr w:type="spellStart"/>
      <w:r w:rsidRPr="003018A1">
        <w:rPr>
          <w:rFonts w:ascii="Lato" w:hAnsi="Lato"/>
          <w:szCs w:val="24"/>
        </w:rPr>
        <w:t>Label-Aire</w:t>
      </w:r>
      <w:proofErr w:type="spellEnd"/>
      <w:r w:rsidRPr="003018A1">
        <w:rPr>
          <w:rFonts w:ascii="Lato" w:hAnsi="Lato"/>
          <w:szCs w:val="24"/>
        </w:rPr>
        <w:t xml:space="preserve"> 3114 EAS pozwala na znakowanie nie tylko opakowań kartonowych, ale i innego rodzaju </w:t>
      </w:r>
      <w:r w:rsidR="00C91DD8" w:rsidRPr="003018A1">
        <w:rPr>
          <w:rFonts w:ascii="Lato" w:hAnsi="Lato"/>
          <w:szCs w:val="24"/>
        </w:rPr>
        <w:t>powierzchni</w:t>
      </w:r>
      <w:r w:rsidRPr="003018A1">
        <w:rPr>
          <w:rFonts w:ascii="Lato" w:hAnsi="Lato"/>
          <w:szCs w:val="24"/>
        </w:rPr>
        <w:t xml:space="preserve">. Istotne jest również to, że może zostać </w:t>
      </w:r>
      <w:r w:rsidR="006077B6" w:rsidRPr="003018A1">
        <w:rPr>
          <w:rFonts w:ascii="Lato" w:hAnsi="Lato"/>
          <w:szCs w:val="24"/>
        </w:rPr>
        <w:t xml:space="preserve">wykorzystany </w:t>
      </w:r>
      <w:r w:rsidRPr="003018A1">
        <w:rPr>
          <w:rFonts w:ascii="Lato" w:hAnsi="Lato"/>
          <w:szCs w:val="24"/>
        </w:rPr>
        <w:t>na różnych etapach pakowania albo</w:t>
      </w:r>
      <w:r w:rsidR="006077B6" w:rsidRPr="003018A1">
        <w:rPr>
          <w:rFonts w:ascii="Lato" w:hAnsi="Lato"/>
          <w:szCs w:val="24"/>
        </w:rPr>
        <w:t xml:space="preserve"> do znakowania</w:t>
      </w:r>
      <w:r w:rsidRPr="003018A1">
        <w:rPr>
          <w:rFonts w:ascii="Lato" w:hAnsi="Lato"/>
          <w:szCs w:val="24"/>
        </w:rPr>
        <w:t xml:space="preserve"> bezpośrednio na </w:t>
      </w:r>
      <w:r w:rsidRPr="003018A1">
        <w:rPr>
          <w:rFonts w:ascii="Lato" w:hAnsi="Lato"/>
          <w:szCs w:val="24"/>
        </w:rPr>
        <w:lastRenderedPageBreak/>
        <w:t>produkcie finalnym. Niezależnie od tego, którą opcję wybierzemy, możemy liczyć na dużą precyzję i powtarzalność aplikacji.</w:t>
      </w:r>
    </w:p>
    <w:p w14:paraId="38D22B9D" w14:textId="71DFEEDD" w:rsidR="00EC7CD5" w:rsidRPr="003018A1" w:rsidRDefault="00EC7CD5" w:rsidP="003018A1">
      <w:pPr>
        <w:spacing w:line="360" w:lineRule="auto"/>
        <w:rPr>
          <w:rFonts w:ascii="Lato" w:hAnsi="Lato"/>
          <w:szCs w:val="24"/>
        </w:rPr>
      </w:pPr>
    </w:p>
    <w:p w14:paraId="36DB8368" w14:textId="16449121" w:rsidR="00EC7CD5" w:rsidRPr="003018A1" w:rsidRDefault="007C386E" w:rsidP="003018A1">
      <w:pPr>
        <w:spacing w:line="360" w:lineRule="auto"/>
        <w:rPr>
          <w:rFonts w:ascii="Lato" w:hAnsi="Lato"/>
          <w:szCs w:val="24"/>
        </w:rPr>
      </w:pPr>
      <w:r w:rsidRPr="003018A1">
        <w:rPr>
          <w:rFonts w:ascii="Lato" w:hAnsi="Lato"/>
          <w:szCs w:val="24"/>
        </w:rPr>
        <w:t>Automatyczna aplikacja etykiet antykradzieżowych to rozwiązanie,</w:t>
      </w:r>
      <w:r w:rsidR="005B5C90" w:rsidRPr="003018A1">
        <w:rPr>
          <w:rFonts w:ascii="Lato" w:hAnsi="Lato"/>
          <w:szCs w:val="24"/>
        </w:rPr>
        <w:t xml:space="preserve"> na które decyduje się coraz więcej firm. Tylko dzięki niemu istnieje</w:t>
      </w:r>
      <w:r w:rsidR="006077B6" w:rsidRPr="003018A1">
        <w:rPr>
          <w:rFonts w:ascii="Lato" w:hAnsi="Lato"/>
          <w:szCs w:val="24"/>
        </w:rPr>
        <w:t xml:space="preserve"> szans</w:t>
      </w:r>
      <w:r w:rsidR="005B5C90" w:rsidRPr="003018A1">
        <w:rPr>
          <w:rFonts w:ascii="Lato" w:hAnsi="Lato"/>
          <w:szCs w:val="24"/>
        </w:rPr>
        <w:t xml:space="preserve">a, aby </w:t>
      </w:r>
      <w:r w:rsidR="006E074A" w:rsidRPr="003018A1">
        <w:rPr>
          <w:rFonts w:ascii="Lato" w:hAnsi="Lato"/>
          <w:szCs w:val="24"/>
        </w:rPr>
        <w:t xml:space="preserve">tworzyć produkty zgodne z oczekiwaniami sklepów detalicznych i oferować je w </w:t>
      </w:r>
      <w:r w:rsidR="005B5C90" w:rsidRPr="003018A1">
        <w:rPr>
          <w:rFonts w:ascii="Lato" w:hAnsi="Lato"/>
          <w:szCs w:val="24"/>
        </w:rPr>
        <w:t xml:space="preserve">konkurencyjnej </w:t>
      </w:r>
      <w:r w:rsidR="006E074A" w:rsidRPr="003018A1">
        <w:rPr>
          <w:rFonts w:ascii="Lato" w:hAnsi="Lato"/>
          <w:szCs w:val="24"/>
        </w:rPr>
        <w:t>cenie.</w:t>
      </w:r>
      <w:r w:rsidR="006077B6" w:rsidRPr="003018A1">
        <w:rPr>
          <w:rFonts w:ascii="Lato" w:hAnsi="Lato"/>
          <w:szCs w:val="24"/>
        </w:rPr>
        <w:t xml:space="preserve"> </w:t>
      </w:r>
    </w:p>
    <w:p w14:paraId="7D3E2CCA" w14:textId="55493EE3" w:rsidR="001F050F" w:rsidRPr="003018A1" w:rsidRDefault="001F050F" w:rsidP="003018A1">
      <w:pPr>
        <w:spacing w:line="360" w:lineRule="auto"/>
        <w:rPr>
          <w:rFonts w:ascii="Lato" w:hAnsi="Lato"/>
          <w:szCs w:val="24"/>
        </w:rPr>
      </w:pPr>
    </w:p>
    <w:p w14:paraId="60D1F4FC" w14:textId="77777777" w:rsidR="003018A1" w:rsidRDefault="003018A1" w:rsidP="003018A1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71B04607" w14:textId="77777777" w:rsidR="003018A1" w:rsidRDefault="003018A1" w:rsidP="003018A1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127B7C9F" w14:textId="77777777" w:rsidR="003018A1" w:rsidRDefault="003018A1" w:rsidP="003018A1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26689FD4" w14:textId="77777777" w:rsidR="003018A1" w:rsidRDefault="003018A1" w:rsidP="003018A1">
      <w:pPr>
        <w:rPr>
          <w:rFonts w:ascii="Lato" w:hAnsi="Lato"/>
          <w:szCs w:val="24"/>
        </w:rPr>
      </w:pPr>
      <w:hyperlink r:id="rId7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16C8471C" w14:textId="760400F3" w:rsidR="003018A1" w:rsidRPr="00FA6741" w:rsidRDefault="003018A1" w:rsidP="003018A1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</w:t>
      </w:r>
      <w:r>
        <w:rPr>
          <w:rFonts w:ascii="Lato" w:hAnsi="Lato"/>
          <w:szCs w:val="24"/>
        </w:rPr>
        <w:t> </w:t>
      </w:r>
      <w:r>
        <w:rPr>
          <w:rFonts w:ascii="Lato" w:hAnsi="Lato"/>
          <w:szCs w:val="24"/>
        </w:rPr>
        <w:t>984</w:t>
      </w:r>
    </w:p>
    <w:p w14:paraId="75FE6DE4" w14:textId="43F4D407" w:rsidR="001F050F" w:rsidRPr="003018A1" w:rsidRDefault="001F050F" w:rsidP="003018A1">
      <w:pPr>
        <w:spacing w:line="360" w:lineRule="auto"/>
        <w:rPr>
          <w:rFonts w:ascii="Lato" w:hAnsi="Lato"/>
          <w:szCs w:val="24"/>
        </w:rPr>
      </w:pPr>
    </w:p>
    <w:sectPr w:rsidR="001F050F" w:rsidRPr="003018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FB31" w14:textId="77777777" w:rsidR="00A321B6" w:rsidRDefault="00A321B6" w:rsidP="006133EE">
      <w:r>
        <w:separator/>
      </w:r>
    </w:p>
  </w:endnote>
  <w:endnote w:type="continuationSeparator" w:id="0">
    <w:p w14:paraId="527FDA58" w14:textId="77777777" w:rsidR="00A321B6" w:rsidRDefault="00A321B6" w:rsidP="0061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EE15" w14:textId="77777777" w:rsidR="00A321B6" w:rsidRDefault="00A321B6" w:rsidP="006133EE">
      <w:r>
        <w:separator/>
      </w:r>
    </w:p>
  </w:footnote>
  <w:footnote w:type="continuationSeparator" w:id="0">
    <w:p w14:paraId="469C4F82" w14:textId="77777777" w:rsidR="00A321B6" w:rsidRDefault="00A321B6" w:rsidP="006133EE">
      <w:r>
        <w:continuationSeparator/>
      </w:r>
    </w:p>
  </w:footnote>
  <w:footnote w:id="1">
    <w:p w14:paraId="74C0D43E" w14:textId="74DA37FC" w:rsidR="006133EE" w:rsidRDefault="00613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anchor=":~:text=Kradzie%C5%BCe%20w%20sklepach%20detalicznych%20%E2%80%93%20sklepy%20trac%C4%85%20rocznie,a%20w%20Europie%20to%20blisko%2050%20mld%20euro." w:history="1">
        <w:r>
          <w:rPr>
            <w:rStyle w:val="Hipercze"/>
          </w:rPr>
          <w:t xml:space="preserve">Kradzieże w sklepach detalicznych – sklepy tracą rocznie miliardy euro - Handel - </w:t>
        </w:r>
        <w:proofErr w:type="spellStart"/>
        <w:r>
          <w:rPr>
            <w:rStyle w:val="Hipercze"/>
          </w:rPr>
          <w:t>Newseria</w:t>
        </w:r>
        <w:proofErr w:type="spellEnd"/>
        <w:r>
          <w:rPr>
            <w:rStyle w:val="Hipercze"/>
          </w:rPr>
          <w:t xml:space="preserve"> Biznes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FDF" w14:textId="77777777" w:rsidR="003018A1" w:rsidRDefault="003018A1" w:rsidP="003018A1">
    <w:pPr>
      <w:pStyle w:val="Nagwek"/>
      <w:rPr>
        <w:rFonts w:ascii="Liberation Serif" w:hAnsi="Liberation Serif" w:cs="Mangal"/>
      </w:rPr>
    </w:pPr>
  </w:p>
  <w:p w14:paraId="22C34904" w14:textId="77777777" w:rsidR="003018A1" w:rsidRDefault="003018A1" w:rsidP="003018A1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CCA25A" wp14:editId="727D1DF3">
          <wp:simplePos x="0" y="0"/>
          <wp:positionH relativeFrom="column">
            <wp:posOffset>3916680</wp:posOffset>
          </wp:positionH>
          <wp:positionV relativeFrom="paragraph">
            <wp:posOffset>-135890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4F179" w14:textId="77777777" w:rsidR="003018A1" w:rsidRDefault="003018A1" w:rsidP="003018A1">
    <w:pPr>
      <w:pStyle w:val="Nagwek"/>
    </w:pPr>
    <w:r>
      <w:t xml:space="preserve">INFORMACJA PRASOWA </w:t>
    </w:r>
    <w:r>
      <w:tab/>
    </w:r>
  </w:p>
  <w:p w14:paraId="52012A9D" w14:textId="23C479B2" w:rsidR="003018A1" w:rsidRDefault="003018A1" w:rsidP="003018A1">
    <w:pPr>
      <w:pStyle w:val="Nagwek"/>
      <w:ind w:firstLine="29"/>
    </w:pPr>
    <w:r>
      <w:tab/>
    </w:r>
  </w:p>
  <w:p w14:paraId="68044C2F" w14:textId="77777777" w:rsidR="003018A1" w:rsidRDefault="00301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048F"/>
    <w:multiLevelType w:val="multilevel"/>
    <w:tmpl w:val="FF9E1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34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90"/>
    <w:rsid w:val="00007B7B"/>
    <w:rsid w:val="000F06D2"/>
    <w:rsid w:val="00122E28"/>
    <w:rsid w:val="001F050F"/>
    <w:rsid w:val="00200B97"/>
    <w:rsid w:val="002053D9"/>
    <w:rsid w:val="00217F18"/>
    <w:rsid w:val="002D0D67"/>
    <w:rsid w:val="003018A1"/>
    <w:rsid w:val="003341DE"/>
    <w:rsid w:val="004A1F16"/>
    <w:rsid w:val="00505088"/>
    <w:rsid w:val="00531462"/>
    <w:rsid w:val="005A017D"/>
    <w:rsid w:val="005B5C90"/>
    <w:rsid w:val="006077B6"/>
    <w:rsid w:val="006133EE"/>
    <w:rsid w:val="006E074A"/>
    <w:rsid w:val="00703D7F"/>
    <w:rsid w:val="007079DA"/>
    <w:rsid w:val="007146A3"/>
    <w:rsid w:val="007255EB"/>
    <w:rsid w:val="00775BD3"/>
    <w:rsid w:val="007C386E"/>
    <w:rsid w:val="007F7462"/>
    <w:rsid w:val="00876268"/>
    <w:rsid w:val="009645FA"/>
    <w:rsid w:val="009E49DD"/>
    <w:rsid w:val="00A321B6"/>
    <w:rsid w:val="00A351DB"/>
    <w:rsid w:val="00A63F14"/>
    <w:rsid w:val="00A85C12"/>
    <w:rsid w:val="00A976EE"/>
    <w:rsid w:val="00AE6786"/>
    <w:rsid w:val="00B46CFE"/>
    <w:rsid w:val="00B927DA"/>
    <w:rsid w:val="00B95390"/>
    <w:rsid w:val="00BF5C9C"/>
    <w:rsid w:val="00BF7F44"/>
    <w:rsid w:val="00C91DD8"/>
    <w:rsid w:val="00CF533B"/>
    <w:rsid w:val="00CF72DA"/>
    <w:rsid w:val="00D826D3"/>
    <w:rsid w:val="00DC4F04"/>
    <w:rsid w:val="00E33891"/>
    <w:rsid w:val="00E84D32"/>
    <w:rsid w:val="00EC7CD5"/>
    <w:rsid w:val="00EE7C76"/>
    <w:rsid w:val="00F17311"/>
    <w:rsid w:val="00F17871"/>
    <w:rsid w:val="00F40FAB"/>
    <w:rsid w:val="00F97856"/>
    <w:rsid w:val="00FB121F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11A2F"/>
  <w15:chartTrackingRefBased/>
  <w15:docId w15:val="{9468D56B-B66E-47E9-AD4C-5842FF5D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18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18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4957371120257302931msolistparagraph">
    <w:name w:val="m_-4957371120257302931msolistparagraph"/>
    <w:basedOn w:val="Normalny"/>
    <w:rsid w:val="00D826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3E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3EE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3E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33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D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08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08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088"/>
    <w:rPr>
      <w:b/>
      <w:bCs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018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18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01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8A1"/>
  </w:style>
  <w:style w:type="paragraph" w:styleId="Stopka">
    <w:name w:val="footer"/>
    <w:basedOn w:val="Normalny"/>
    <w:link w:val="StopkaZnak"/>
    <w:uiPriority w:val="99"/>
    <w:unhideWhenUsed/>
    <w:rsid w:val="00301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znes.newseria.pl/biuro-prasowe/handel/kradzieze-w-sklepach,b20183135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ewa9559@outlook.com</dc:creator>
  <cp:keywords/>
  <dc:description/>
  <cp:lastModifiedBy>Małgorzata Knapik</cp:lastModifiedBy>
  <cp:revision>11</cp:revision>
  <dcterms:created xsi:type="dcterms:W3CDTF">2022-07-21T10:41:00Z</dcterms:created>
  <dcterms:modified xsi:type="dcterms:W3CDTF">2022-08-22T06:41:00Z</dcterms:modified>
</cp:coreProperties>
</file>