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5" w:rsidRPr="0050594E" w:rsidRDefault="00D332B5" w:rsidP="005716B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pl-PL"/>
        </w:rPr>
      </w:pPr>
    </w:p>
    <w:p w:rsidR="00122A73" w:rsidRPr="0050594E" w:rsidRDefault="00A13DF9" w:rsidP="00A13DF9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Sposób na kryzys i falę upadłości? </w:t>
      </w:r>
      <w:r w:rsidR="00576F2F"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Co trzecia polska firma chce inwestować w zieloną energię</w:t>
      </w:r>
    </w:p>
    <w:p w:rsidR="00A13DF9" w:rsidRPr="0050594E" w:rsidRDefault="00A13DF9" w:rsidP="00A13DF9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Co trzecia mała lub średnia firma zamierza w najbliższym czasie zainwestować w odnawialne źródła energii. W ten sposób przedsiębiorcy chcą uniezależnić się od podwyżek cen energii</w:t>
      </w:r>
      <w:r w:rsidR="00576F2F"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lub </w:t>
      </w:r>
      <w:r w:rsidR="00FB3C67"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przerw w dostawach</w:t>
      </w:r>
      <w:r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, a tym samym uchronić swój biznes przed upadkiem</w:t>
      </w:r>
      <w:r w:rsidR="0096436E" w:rsidRPr="0050594E">
        <w:rPr>
          <w:rStyle w:val="Odwoanieprzypisudolnego"/>
          <w:rFonts w:asciiTheme="majorHAnsi" w:eastAsia="Times New Roman" w:hAnsiTheme="majorHAnsi" w:cstheme="majorHAnsi"/>
          <w:b/>
          <w:bCs/>
          <w:color w:val="000000"/>
          <w:lang w:eastAsia="pl-PL"/>
        </w:rPr>
        <w:footnoteReference w:id="1"/>
      </w:r>
      <w:r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. Właściciele firm przyznają, że koszty związane z energią wzrosły w ostatnim czasie od 50 do nawet 80 proc. Dalsze podwyżki mogą spowodować spadek rentowności biznesu, upadek wielu przedsiębiorstw – głównie z sektora MŚP, a także podwyżki cen produktów. </w:t>
      </w:r>
      <w:r w:rsidR="00576F2F"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Rozwiązaniem dla firm ma być zielona energia. </w:t>
      </w:r>
    </w:p>
    <w:p w:rsidR="00576F2F" w:rsidRPr="0050594E" w:rsidRDefault="00576F2F" w:rsidP="00A13DF9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0594E">
        <w:rPr>
          <w:rFonts w:asciiTheme="majorHAnsi" w:eastAsia="Times New Roman" w:hAnsiTheme="majorHAnsi" w:cstheme="majorHAnsi"/>
          <w:color w:val="000000"/>
          <w:lang w:eastAsia="pl-PL"/>
        </w:rPr>
        <w:t xml:space="preserve">Handel, przemysł i budownictwo – to branże, w których najczęściej dochodzi do upadłości. Dane GUS wskazują także, iż </w:t>
      </w:r>
      <w:r w:rsidR="0023163D" w:rsidRPr="0050594E">
        <w:rPr>
          <w:rFonts w:asciiTheme="majorHAnsi" w:eastAsia="Times New Roman" w:hAnsiTheme="majorHAnsi" w:cstheme="majorHAnsi"/>
          <w:color w:val="000000"/>
          <w:lang w:eastAsia="pl-PL"/>
        </w:rPr>
        <w:t xml:space="preserve">w tym roku upadło blisko 550 polskich przedsiębiorstw. To duża liczba zważywszy na fakt, iż całym 2021 roku odnotowano 376 upadłości. Jakie są bolączki polskich przedsiębiorców? To szeroko rozumiana niestabilność: inflacja, rosnące koszty zatrudnienia pracownika, najmu powierzchni, utrzymania floty transportowej, a także te – związane z energią. </w:t>
      </w:r>
    </w:p>
    <w:p w:rsidR="00FF6EBC" w:rsidRPr="0050594E" w:rsidRDefault="00FF6EBC" w:rsidP="00A13DF9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Co trzecia firma chce inwestować w OZE</w:t>
      </w:r>
    </w:p>
    <w:p w:rsidR="00FF6EBC" w:rsidRPr="0050594E" w:rsidRDefault="00FF6EBC" w:rsidP="00A13DF9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0594E">
        <w:rPr>
          <w:rFonts w:asciiTheme="majorHAnsi" w:eastAsia="Times New Roman" w:hAnsiTheme="majorHAnsi" w:cstheme="majorHAnsi"/>
          <w:color w:val="000000"/>
          <w:lang w:eastAsia="pl-PL"/>
        </w:rPr>
        <w:t xml:space="preserve">Polscy przedsiębiorcy poszukują sposobów, by utrzymać biznes i zatrudnienie. Aż 70 proc. z nich obawia się przerw w dostawach prądu. W związku z niepewną sytuacją na rynku energetycznym </w:t>
      </w:r>
      <w:r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aż co trzecia polska firma z sektora małych i średnich przedsiębiorstw chce inwestować w odnawialne źródła energii, a co piąta już teraz rozpoczęła proces termomodernizacji, by uchronić budynki przed stratami ciepła. </w:t>
      </w:r>
      <w:r w:rsidRPr="0050594E">
        <w:rPr>
          <w:rFonts w:asciiTheme="majorHAnsi" w:eastAsia="Times New Roman" w:hAnsiTheme="majorHAnsi" w:cstheme="majorHAnsi"/>
          <w:color w:val="000000"/>
          <w:lang w:eastAsia="pl-PL"/>
        </w:rPr>
        <w:t xml:space="preserve">Trend ten potwierdza prezes zarządu Neptun Energy Szymon Masło. </w:t>
      </w:r>
    </w:p>
    <w:p w:rsidR="005716BF" w:rsidRPr="0050594E" w:rsidRDefault="005716BF" w:rsidP="00122A73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50594E">
        <w:rPr>
          <w:rFonts w:asciiTheme="majorHAnsi" w:eastAsia="Times New Roman" w:hAnsiTheme="majorHAnsi" w:cstheme="majorHAnsi"/>
          <w:color w:val="000000"/>
          <w:lang w:eastAsia="pl-PL"/>
        </w:rPr>
        <w:t>–</w:t>
      </w:r>
      <w:r w:rsidR="00122A73" w:rsidRPr="0050594E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 </w:t>
      </w:r>
      <w:r w:rsidR="00FF6EBC" w:rsidRPr="0050594E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Obserwujemy wzrost zainteresowania rozwiązaniami z obszarów odnawialnych źródeł energii wśród przedsiębiorców. Mają oni świadomość, że podniesienie efektywności energetycznej jest kluczowe. Tak samo, jak posiadanie niezależnych źródeł energii. Z jednej strony OZE daje firmom bezpieczeństwo i stabilność. Te nie muszą się bowiem obawiać przerw w dostawach prądu bądź inwestować w drogie rozwiązania, które umożliwią funkcjonowanie przedsiębiorstwa </w:t>
      </w:r>
      <w:r w:rsidRPr="0050594E">
        <w:rPr>
          <w:rFonts w:asciiTheme="majorHAnsi" w:eastAsia="Times New Roman" w:hAnsiTheme="majorHAnsi" w:cstheme="majorHAnsi"/>
          <w:color w:val="000000"/>
          <w:lang w:eastAsia="pl-PL"/>
        </w:rPr>
        <w:t xml:space="preserve">– mówi </w:t>
      </w:r>
      <w:r w:rsidR="00FF6EBC" w:rsidRPr="0050594E">
        <w:rPr>
          <w:rFonts w:asciiTheme="majorHAnsi" w:eastAsia="Times New Roman" w:hAnsiTheme="majorHAnsi" w:cstheme="majorHAnsi"/>
          <w:color w:val="000000"/>
          <w:lang w:eastAsia="pl-PL"/>
        </w:rPr>
        <w:t xml:space="preserve">prezes Masło. – </w:t>
      </w:r>
      <w:r w:rsidR="00FF6EBC" w:rsidRPr="0050594E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Odnawialne źródła energii znacząco obniżają rachunki za prąd. Dziś słyszymy o podwyżkach cen energii rzędu nawet kilkuset procent. Obecny kryzys gospodarczy jest impulsem do szybszej transformacji energetycznej. </w:t>
      </w:r>
    </w:p>
    <w:p w:rsidR="00FF6EBC" w:rsidRPr="0050594E" w:rsidRDefault="00FF6EBC" w:rsidP="00122A73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50594E">
        <w:rPr>
          <w:rFonts w:asciiTheme="majorHAnsi" w:eastAsia="Times New Roman" w:hAnsiTheme="majorHAnsi" w:cstheme="majorHAnsi"/>
          <w:color w:val="000000"/>
          <w:lang w:eastAsia="pl-PL"/>
        </w:rPr>
        <w:t>Firmy najczęściej zakładają panele fotowoltaiczne lub pompy ciepła. Wiele z nich stosuje oba rozwiązania równocześnie, by zyskać większą wydajność energetyczną. Co więcej, firmy nie tylko planują inwestować w odnawialne źródła energii</w:t>
      </w:r>
      <w:r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. Co trzecia, która już je posiada, zamierza rozwijać OZE o kolejne rozwiązania dostępne na rynku. </w:t>
      </w:r>
    </w:p>
    <w:p w:rsidR="0096436E" w:rsidRPr="0050594E" w:rsidRDefault="0096436E" w:rsidP="00122A73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50594E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Rozwiązania potrzebne tu i teraz</w:t>
      </w:r>
    </w:p>
    <w:p w:rsidR="00CC1621" w:rsidRPr="0050594E" w:rsidRDefault="00FB3C67" w:rsidP="00122A73">
      <w:p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0594E">
        <w:rPr>
          <w:rFonts w:asciiTheme="majorHAnsi" w:eastAsia="Times New Roman" w:hAnsiTheme="majorHAnsi" w:cstheme="majorHAnsi"/>
          <w:lang w:eastAsia="pl-PL"/>
        </w:rPr>
        <w:t xml:space="preserve">Obecna sytuacja gospodarcza i drastyczne podwyżki cen energii, a także gazu stają się impulsem dla przedsiębiorców, by szukać </w:t>
      </w:r>
      <w:r w:rsidR="0050594E" w:rsidRPr="0050594E">
        <w:rPr>
          <w:rFonts w:asciiTheme="majorHAnsi" w:eastAsia="Times New Roman" w:hAnsiTheme="majorHAnsi" w:cstheme="majorHAnsi"/>
          <w:lang w:eastAsia="pl-PL"/>
        </w:rPr>
        <w:t xml:space="preserve">alternatyw. Jedną z nich jest OZE. Ponad połowa polskich firm chce </w:t>
      </w:r>
      <w:r w:rsidR="0050594E" w:rsidRPr="0050594E">
        <w:rPr>
          <w:rFonts w:asciiTheme="majorHAnsi" w:eastAsia="Times New Roman" w:hAnsiTheme="majorHAnsi" w:cstheme="majorHAnsi"/>
          <w:lang w:eastAsia="pl-PL"/>
        </w:rPr>
        <w:lastRenderedPageBreak/>
        <w:t xml:space="preserve">inwestować w modernizacje linii produkcyjnych by te, pochłaniały mniej środków finansowych. Zaś 30 proc. przedsiębiorców czeka na środki unijne, by zainwestować w zieloną energię. </w:t>
      </w:r>
    </w:p>
    <w:p w:rsidR="0050594E" w:rsidRPr="005A559C" w:rsidRDefault="0050594E" w:rsidP="00122A73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50594E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0594E">
        <w:rPr>
          <w:rFonts w:asciiTheme="majorHAnsi" w:eastAsia="Times New Roman" w:hAnsiTheme="majorHAnsi" w:cstheme="majorHAnsi"/>
          <w:color w:val="000000"/>
          <w:lang w:eastAsia="pl-PL"/>
        </w:rPr>
        <w:t xml:space="preserve">– </w:t>
      </w:r>
      <w:r w:rsidRPr="0050594E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Potężne wzrosty cen energii zmobilizowały polskich przedsiębiorców do inwestowania w odnawiane źródła energii. Firmy, które posiadają odpowiednie zaplecze finansowe już dziś realizują inwestycje związane z OZE. Niezależność energetyczna zwiększa odporność firmy na szoki zewnętrzne. </w:t>
      </w:r>
      <w:r w:rsidR="005A559C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Przedsiębiorcy chcą zaoszczędzić i postawić na własną energię. </w:t>
      </w:r>
      <w:r w:rsidRPr="0050594E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 xml:space="preserve">Trend ten jest widoczny na rynku. Znacząco wzrosło zainteresowanie zarówno panelami fotowoltaicznymi, jak i pompami ciepła. Rynek OZE jest obecnie w stanie ożywienia. To także przekłada się na konieczność szkolenia odpowiedniej kadry, która będzie realizowała inwestycje </w:t>
      </w:r>
      <w:r w:rsidRPr="0050594E">
        <w:rPr>
          <w:rFonts w:asciiTheme="majorHAnsi" w:eastAsia="Times New Roman" w:hAnsiTheme="majorHAnsi" w:cstheme="majorHAnsi"/>
          <w:color w:val="000000"/>
          <w:lang w:eastAsia="pl-PL"/>
        </w:rPr>
        <w:t xml:space="preserve">– dodaje prezes Szymon Masło. </w:t>
      </w:r>
    </w:p>
    <w:p w:rsidR="00FE7AD7" w:rsidRPr="0050594E" w:rsidRDefault="0050594E">
      <w:pPr>
        <w:rPr>
          <w:rFonts w:asciiTheme="majorHAnsi" w:hAnsiTheme="majorHAnsi" w:cstheme="majorHAnsi"/>
        </w:rPr>
      </w:pPr>
      <w:r w:rsidRPr="0050594E">
        <w:rPr>
          <w:rFonts w:asciiTheme="majorHAnsi" w:hAnsiTheme="majorHAnsi" w:cstheme="majorHAnsi"/>
        </w:rPr>
        <w:t xml:space="preserve">Zwiększone zainteresowanie odnawialnymi źródłami energii przekłada się na całą branżę OZE. Ta już dziś poszukuje pracowników w całym kraju, którzy będą zajmować się projektowaniem instalacji, a także ich montażem. </w:t>
      </w:r>
    </w:p>
    <w:p w:rsidR="00AE63B7" w:rsidRPr="00FB3C67" w:rsidRDefault="00AE63B7">
      <w:pPr>
        <w:rPr>
          <w:b/>
          <w:bCs/>
        </w:rPr>
      </w:pPr>
    </w:p>
    <w:p w:rsidR="00AE63B7" w:rsidRPr="00FB3C67" w:rsidRDefault="00AE63B7">
      <w:pPr>
        <w:rPr>
          <w:b/>
          <w:bCs/>
        </w:rPr>
      </w:pPr>
    </w:p>
    <w:p w:rsidR="00673EED" w:rsidRPr="00FB3C67" w:rsidRDefault="00673EED">
      <w:pPr>
        <w:rPr>
          <w:b/>
          <w:bCs/>
        </w:rPr>
      </w:pPr>
      <w:r w:rsidRPr="00FB3C67">
        <w:rPr>
          <w:b/>
          <w:bCs/>
        </w:rPr>
        <w:t>Kontakt dla mediów:</w:t>
      </w:r>
    </w:p>
    <w:p w:rsidR="00673EED" w:rsidRPr="00FB3C67" w:rsidRDefault="00673EED">
      <w:r w:rsidRPr="00FB3C67">
        <w:t>Katarzyna Sypniewska</w:t>
      </w:r>
    </w:p>
    <w:p w:rsidR="00673EED" w:rsidRPr="00FB3C67" w:rsidRDefault="00673EED">
      <w:r w:rsidRPr="00FB3C67">
        <w:t>PR Manager</w:t>
      </w:r>
    </w:p>
    <w:p w:rsidR="00D563F0" w:rsidRPr="00FB3C67" w:rsidRDefault="007D7526">
      <w:hyperlink r:id="rId7" w:history="1">
        <w:r w:rsidR="00D563F0" w:rsidRPr="00FB3C67">
          <w:rPr>
            <w:rStyle w:val="Hipercze"/>
          </w:rPr>
          <w:t>k.sypniewska@commplace.com.pl</w:t>
        </w:r>
      </w:hyperlink>
    </w:p>
    <w:p w:rsidR="00673EED" w:rsidRPr="00FB3C67" w:rsidRDefault="00673EED">
      <w:r w:rsidRPr="00FB3C67">
        <w:t xml:space="preserve">Tel. </w:t>
      </w:r>
      <w:r w:rsidR="00D563F0" w:rsidRPr="00FB3C67">
        <w:t xml:space="preserve">+48 </w:t>
      </w:r>
      <w:r w:rsidRPr="00FB3C67">
        <w:t>732 670 550</w:t>
      </w:r>
    </w:p>
    <w:sectPr w:rsidR="00673EED" w:rsidRPr="00FB3C67" w:rsidSect="00FE7AD7">
      <w:head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D1" w:rsidRDefault="008408D1" w:rsidP="00BA2BF0">
      <w:pPr>
        <w:spacing w:after="0" w:line="240" w:lineRule="auto"/>
      </w:pPr>
      <w:r>
        <w:separator/>
      </w:r>
    </w:p>
  </w:endnote>
  <w:endnote w:type="continuationSeparator" w:id="0">
    <w:p w:rsidR="008408D1" w:rsidRDefault="008408D1" w:rsidP="00B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D1" w:rsidRDefault="008408D1" w:rsidP="00BA2BF0">
      <w:pPr>
        <w:spacing w:after="0" w:line="240" w:lineRule="auto"/>
      </w:pPr>
      <w:r>
        <w:separator/>
      </w:r>
    </w:p>
  </w:footnote>
  <w:footnote w:type="continuationSeparator" w:id="0">
    <w:p w:rsidR="008408D1" w:rsidRDefault="008408D1" w:rsidP="00BA2BF0">
      <w:pPr>
        <w:spacing w:after="0" w:line="240" w:lineRule="auto"/>
      </w:pPr>
      <w:r>
        <w:continuationSeparator/>
      </w:r>
    </w:p>
  </w:footnote>
  <w:footnote w:id="1">
    <w:p w:rsidR="0096436E" w:rsidRDefault="009643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436E">
        <w:t>„Reakcja polskiego biznesu na szok energetyczny 2022. Podwyżki cen, cięcia kosztów i zielone inwestycje”.</w:t>
      </w:r>
      <w:r>
        <w:t xml:space="preserve"> Raport ING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F0" w:rsidRDefault="00D563F0" w:rsidP="00D563F0">
    <w:pPr>
      <w:pStyle w:val="Nagwek"/>
      <w:jc w:val="right"/>
    </w:pPr>
    <w:r w:rsidRPr="00D563F0">
      <w:rPr>
        <w:noProof/>
        <w:lang w:eastAsia="pl-PL"/>
      </w:rPr>
      <w:drawing>
        <wp:inline distT="0" distB="0" distL="0" distR="0">
          <wp:extent cx="1303020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3F0" w:rsidRDefault="00D563F0" w:rsidP="00D563F0">
    <w:pPr>
      <w:pStyle w:val="Nagwek"/>
    </w:pPr>
    <w:r>
      <w:t xml:space="preserve">INFORMACJA PRASOWA </w:t>
    </w:r>
    <w:r>
      <w:tab/>
    </w:r>
    <w:r>
      <w:tab/>
      <w:t xml:space="preserve">Warszawa, </w:t>
    </w:r>
    <w:r w:rsidR="00EB1B90">
      <w:t>2</w:t>
    </w:r>
    <w:r w:rsidR="00D332B5">
      <w:t>7.10.2022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11730"/>
    <w:rsid w:val="00000DA9"/>
    <w:rsid w:val="000302ED"/>
    <w:rsid w:val="00032D71"/>
    <w:rsid w:val="00040B69"/>
    <w:rsid w:val="000461F6"/>
    <w:rsid w:val="000559BC"/>
    <w:rsid w:val="00061C1D"/>
    <w:rsid w:val="00084C68"/>
    <w:rsid w:val="00094506"/>
    <w:rsid w:val="000A21BA"/>
    <w:rsid w:val="000A4B50"/>
    <w:rsid w:val="000F5473"/>
    <w:rsid w:val="000F7CDE"/>
    <w:rsid w:val="00111566"/>
    <w:rsid w:val="00122A73"/>
    <w:rsid w:val="00137483"/>
    <w:rsid w:val="0015259A"/>
    <w:rsid w:val="00164A26"/>
    <w:rsid w:val="00176886"/>
    <w:rsid w:val="00183426"/>
    <w:rsid w:val="001860AC"/>
    <w:rsid w:val="001958EB"/>
    <w:rsid w:val="001A103E"/>
    <w:rsid w:val="001A6F8C"/>
    <w:rsid w:val="001B60A1"/>
    <w:rsid w:val="001B7E00"/>
    <w:rsid w:val="001C1B60"/>
    <w:rsid w:val="001C486B"/>
    <w:rsid w:val="001C78BE"/>
    <w:rsid w:val="001F5EDA"/>
    <w:rsid w:val="0020358A"/>
    <w:rsid w:val="00211B76"/>
    <w:rsid w:val="00213FD9"/>
    <w:rsid w:val="00214FE2"/>
    <w:rsid w:val="0022036D"/>
    <w:rsid w:val="002261A0"/>
    <w:rsid w:val="0023163D"/>
    <w:rsid w:val="00242BD3"/>
    <w:rsid w:val="002436AC"/>
    <w:rsid w:val="00243F5F"/>
    <w:rsid w:val="002545D2"/>
    <w:rsid w:val="002A7BCB"/>
    <w:rsid w:val="002C0D4D"/>
    <w:rsid w:val="002C23C3"/>
    <w:rsid w:val="002D5A66"/>
    <w:rsid w:val="002E0A79"/>
    <w:rsid w:val="002F0FB5"/>
    <w:rsid w:val="00310B3C"/>
    <w:rsid w:val="003146FF"/>
    <w:rsid w:val="0031553A"/>
    <w:rsid w:val="00323B8B"/>
    <w:rsid w:val="003256C4"/>
    <w:rsid w:val="00347F32"/>
    <w:rsid w:val="0035376B"/>
    <w:rsid w:val="0035498F"/>
    <w:rsid w:val="00355380"/>
    <w:rsid w:val="00363FFA"/>
    <w:rsid w:val="00365C8C"/>
    <w:rsid w:val="00387392"/>
    <w:rsid w:val="00393142"/>
    <w:rsid w:val="003C0049"/>
    <w:rsid w:val="003D1556"/>
    <w:rsid w:val="003F1795"/>
    <w:rsid w:val="003F5742"/>
    <w:rsid w:val="003F74BD"/>
    <w:rsid w:val="004175AE"/>
    <w:rsid w:val="00436C02"/>
    <w:rsid w:val="004417A0"/>
    <w:rsid w:val="00455104"/>
    <w:rsid w:val="00461849"/>
    <w:rsid w:val="00461C24"/>
    <w:rsid w:val="00466B54"/>
    <w:rsid w:val="00466C5E"/>
    <w:rsid w:val="004710BC"/>
    <w:rsid w:val="004746FD"/>
    <w:rsid w:val="0047726C"/>
    <w:rsid w:val="00482FAC"/>
    <w:rsid w:val="004A1547"/>
    <w:rsid w:val="004B0FBF"/>
    <w:rsid w:val="004D235E"/>
    <w:rsid w:val="004D2EFB"/>
    <w:rsid w:val="004D6A66"/>
    <w:rsid w:val="004E1AEC"/>
    <w:rsid w:val="004F34A5"/>
    <w:rsid w:val="0050053D"/>
    <w:rsid w:val="0050594E"/>
    <w:rsid w:val="00511A05"/>
    <w:rsid w:val="00524FBB"/>
    <w:rsid w:val="005355E7"/>
    <w:rsid w:val="00546EC1"/>
    <w:rsid w:val="00551CCF"/>
    <w:rsid w:val="0055284C"/>
    <w:rsid w:val="00557EF2"/>
    <w:rsid w:val="005671E1"/>
    <w:rsid w:val="005716BF"/>
    <w:rsid w:val="00572F19"/>
    <w:rsid w:val="00574B20"/>
    <w:rsid w:val="00576F2F"/>
    <w:rsid w:val="00580D89"/>
    <w:rsid w:val="005958E4"/>
    <w:rsid w:val="005A559C"/>
    <w:rsid w:val="005B0F78"/>
    <w:rsid w:val="005C2EFD"/>
    <w:rsid w:val="005D77FC"/>
    <w:rsid w:val="005D7A4B"/>
    <w:rsid w:val="005F2271"/>
    <w:rsid w:val="006015CD"/>
    <w:rsid w:val="0060468B"/>
    <w:rsid w:val="006150E7"/>
    <w:rsid w:val="0061657C"/>
    <w:rsid w:val="0063084A"/>
    <w:rsid w:val="00632D28"/>
    <w:rsid w:val="006349ED"/>
    <w:rsid w:val="00643E23"/>
    <w:rsid w:val="00673EED"/>
    <w:rsid w:val="006838CC"/>
    <w:rsid w:val="006A1E4B"/>
    <w:rsid w:val="006C2676"/>
    <w:rsid w:val="006D417D"/>
    <w:rsid w:val="006E348C"/>
    <w:rsid w:val="007142B4"/>
    <w:rsid w:val="007148E3"/>
    <w:rsid w:val="007231BB"/>
    <w:rsid w:val="007460C9"/>
    <w:rsid w:val="00747942"/>
    <w:rsid w:val="00747AC7"/>
    <w:rsid w:val="00750468"/>
    <w:rsid w:val="00755AE6"/>
    <w:rsid w:val="00764386"/>
    <w:rsid w:val="00764687"/>
    <w:rsid w:val="007668AC"/>
    <w:rsid w:val="007909A8"/>
    <w:rsid w:val="007D7526"/>
    <w:rsid w:val="007F29DA"/>
    <w:rsid w:val="007F3D1E"/>
    <w:rsid w:val="0080164A"/>
    <w:rsid w:val="008051A1"/>
    <w:rsid w:val="0081231B"/>
    <w:rsid w:val="00833273"/>
    <w:rsid w:val="0083348E"/>
    <w:rsid w:val="008408D1"/>
    <w:rsid w:val="00845184"/>
    <w:rsid w:val="00886410"/>
    <w:rsid w:val="008A0FDC"/>
    <w:rsid w:val="008B5B82"/>
    <w:rsid w:val="008C52AD"/>
    <w:rsid w:val="008C6150"/>
    <w:rsid w:val="008E5041"/>
    <w:rsid w:val="008F1719"/>
    <w:rsid w:val="008F225D"/>
    <w:rsid w:val="0092312C"/>
    <w:rsid w:val="00937801"/>
    <w:rsid w:val="00945F3B"/>
    <w:rsid w:val="00960A83"/>
    <w:rsid w:val="0096436E"/>
    <w:rsid w:val="00977616"/>
    <w:rsid w:val="0098201E"/>
    <w:rsid w:val="0099389A"/>
    <w:rsid w:val="009C0EB6"/>
    <w:rsid w:val="009C3332"/>
    <w:rsid w:val="009D0B45"/>
    <w:rsid w:val="009D5244"/>
    <w:rsid w:val="009D5A12"/>
    <w:rsid w:val="009F5D8A"/>
    <w:rsid w:val="00A13DF9"/>
    <w:rsid w:val="00A1422A"/>
    <w:rsid w:val="00A33D95"/>
    <w:rsid w:val="00A43371"/>
    <w:rsid w:val="00A71014"/>
    <w:rsid w:val="00A84540"/>
    <w:rsid w:val="00AA4BFC"/>
    <w:rsid w:val="00AA6FAB"/>
    <w:rsid w:val="00AB2501"/>
    <w:rsid w:val="00AC05DF"/>
    <w:rsid w:val="00AE63B7"/>
    <w:rsid w:val="00AF3DF0"/>
    <w:rsid w:val="00AF40AB"/>
    <w:rsid w:val="00B01207"/>
    <w:rsid w:val="00B23EA6"/>
    <w:rsid w:val="00B24699"/>
    <w:rsid w:val="00B30F0D"/>
    <w:rsid w:val="00B33EA2"/>
    <w:rsid w:val="00B56272"/>
    <w:rsid w:val="00B56870"/>
    <w:rsid w:val="00BA2BF0"/>
    <w:rsid w:val="00BD782B"/>
    <w:rsid w:val="00BE491C"/>
    <w:rsid w:val="00BF7897"/>
    <w:rsid w:val="00C00664"/>
    <w:rsid w:val="00C03784"/>
    <w:rsid w:val="00C10C0A"/>
    <w:rsid w:val="00C129EC"/>
    <w:rsid w:val="00C171CE"/>
    <w:rsid w:val="00C244E2"/>
    <w:rsid w:val="00C25220"/>
    <w:rsid w:val="00C53B06"/>
    <w:rsid w:val="00C5462C"/>
    <w:rsid w:val="00C55195"/>
    <w:rsid w:val="00C663E9"/>
    <w:rsid w:val="00C7064B"/>
    <w:rsid w:val="00C86742"/>
    <w:rsid w:val="00C97F34"/>
    <w:rsid w:val="00CB6998"/>
    <w:rsid w:val="00CC0C02"/>
    <w:rsid w:val="00CC1621"/>
    <w:rsid w:val="00CE54EA"/>
    <w:rsid w:val="00CF051F"/>
    <w:rsid w:val="00D05969"/>
    <w:rsid w:val="00D07E84"/>
    <w:rsid w:val="00D07E9C"/>
    <w:rsid w:val="00D11730"/>
    <w:rsid w:val="00D20457"/>
    <w:rsid w:val="00D324F5"/>
    <w:rsid w:val="00D332B5"/>
    <w:rsid w:val="00D35DED"/>
    <w:rsid w:val="00D4125C"/>
    <w:rsid w:val="00D52106"/>
    <w:rsid w:val="00D563F0"/>
    <w:rsid w:val="00D57D7D"/>
    <w:rsid w:val="00D727DB"/>
    <w:rsid w:val="00D77F4B"/>
    <w:rsid w:val="00D939DF"/>
    <w:rsid w:val="00DC7096"/>
    <w:rsid w:val="00E16E74"/>
    <w:rsid w:val="00E17595"/>
    <w:rsid w:val="00E24AAA"/>
    <w:rsid w:val="00E52291"/>
    <w:rsid w:val="00E54768"/>
    <w:rsid w:val="00E54C7B"/>
    <w:rsid w:val="00E97478"/>
    <w:rsid w:val="00EA2237"/>
    <w:rsid w:val="00EB00D5"/>
    <w:rsid w:val="00EB1B90"/>
    <w:rsid w:val="00EB2566"/>
    <w:rsid w:val="00EC2163"/>
    <w:rsid w:val="00EC221B"/>
    <w:rsid w:val="00EC401E"/>
    <w:rsid w:val="00EC7C9C"/>
    <w:rsid w:val="00ED76A8"/>
    <w:rsid w:val="00F11731"/>
    <w:rsid w:val="00F27A65"/>
    <w:rsid w:val="00F312A5"/>
    <w:rsid w:val="00F372E3"/>
    <w:rsid w:val="00F505A0"/>
    <w:rsid w:val="00F55F01"/>
    <w:rsid w:val="00F6224B"/>
    <w:rsid w:val="00F6721F"/>
    <w:rsid w:val="00F673FC"/>
    <w:rsid w:val="00F771BD"/>
    <w:rsid w:val="00F81B53"/>
    <w:rsid w:val="00F85A8E"/>
    <w:rsid w:val="00FA6B35"/>
    <w:rsid w:val="00FB3C67"/>
    <w:rsid w:val="00FC02C9"/>
    <w:rsid w:val="00FE4CFB"/>
    <w:rsid w:val="00FE7AD7"/>
    <w:rsid w:val="00FF0A3B"/>
    <w:rsid w:val="00FF38BB"/>
    <w:rsid w:val="00FF47C2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A"/>
  </w:style>
  <w:style w:type="paragraph" w:styleId="Nagwek1">
    <w:name w:val="heading 1"/>
    <w:basedOn w:val="Normalny"/>
    <w:next w:val="Normalny"/>
    <w:link w:val="Nagwek1Znak"/>
    <w:uiPriority w:val="9"/>
    <w:qFormat/>
    <w:rsid w:val="00D5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3F0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3F0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F0"/>
  </w:style>
  <w:style w:type="paragraph" w:styleId="Stopka">
    <w:name w:val="footer"/>
    <w:basedOn w:val="Normalny"/>
    <w:link w:val="Stopka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F0"/>
  </w:style>
  <w:style w:type="character" w:styleId="Hipercze">
    <w:name w:val="Hyperlink"/>
    <w:basedOn w:val="Domylnaczcionkaakapitu"/>
    <w:uiPriority w:val="99"/>
    <w:unhideWhenUsed/>
    <w:rsid w:val="00D563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3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ypniewsk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0E25-D1D8-4CF2-BC75-CDEDFDD3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Sypniewska</dc:creator>
  <cp:lastModifiedBy>MSI</cp:lastModifiedBy>
  <cp:revision>3</cp:revision>
  <dcterms:created xsi:type="dcterms:W3CDTF">2022-10-24T20:16:00Z</dcterms:created>
  <dcterms:modified xsi:type="dcterms:W3CDTF">2022-10-27T10:59:00Z</dcterms:modified>
</cp:coreProperties>
</file>