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210C" w14:textId="2817FA41" w:rsidR="005A1E31" w:rsidRPr="005A1E31" w:rsidRDefault="005A1E31" w:rsidP="00FC7C41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vm0boyjx61u6" w:colFirst="0" w:colLast="0"/>
      <w:bookmarkStart w:id="1" w:name="_heading=h.gjdgxs" w:colFirst="0" w:colLast="0"/>
      <w:bookmarkStart w:id="2" w:name="_utscn62khsw8" w:colFirst="0" w:colLast="0"/>
      <w:bookmarkEnd w:id="0"/>
      <w:bookmarkEnd w:id="1"/>
      <w:bookmarkEnd w:id="2"/>
      <w:r w:rsidRPr="005A1E31">
        <w:rPr>
          <w:rFonts w:ascii="Lato" w:hAnsi="Lato"/>
          <w:sz w:val="24"/>
          <w:szCs w:val="24"/>
        </w:rPr>
        <w:t xml:space="preserve">Gliwice, </w:t>
      </w:r>
      <w:r w:rsidRPr="005A1E31">
        <w:rPr>
          <w:rFonts w:ascii="Lato" w:hAnsi="Lato"/>
          <w:sz w:val="24"/>
          <w:szCs w:val="24"/>
        </w:rPr>
        <w:t>25.10</w:t>
      </w:r>
      <w:r w:rsidRPr="005A1E31">
        <w:rPr>
          <w:rFonts w:ascii="Lato" w:hAnsi="Lato"/>
          <w:sz w:val="24"/>
          <w:szCs w:val="24"/>
        </w:rPr>
        <w:t>.2022</w:t>
      </w:r>
    </w:p>
    <w:p w14:paraId="00000001" w14:textId="02A349B9" w:rsidR="00B851BD" w:rsidRPr="005A1E31" w:rsidRDefault="00000000" w:rsidP="005A1E31">
      <w:pPr>
        <w:pStyle w:val="Nagwek1"/>
      </w:pPr>
      <w:r w:rsidRPr="005A1E31">
        <w:t>Proces znakowania z użyciem małych etykiet – jakie rozwiązanie wybrać?</w:t>
      </w:r>
    </w:p>
    <w:p w14:paraId="4D4FEBD6" w14:textId="77777777" w:rsidR="005A1E31" w:rsidRPr="005A1E31" w:rsidRDefault="005A1E31" w:rsidP="005A1E31">
      <w:pPr>
        <w:rPr>
          <w:rFonts w:ascii="Lato" w:hAnsi="Lato"/>
          <w:sz w:val="24"/>
          <w:szCs w:val="24"/>
        </w:rPr>
      </w:pPr>
    </w:p>
    <w:p w14:paraId="00000002" w14:textId="0E176257" w:rsidR="00B851BD" w:rsidRPr="005A1E31" w:rsidRDefault="00000000" w:rsidP="005A1E31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5A1E31">
        <w:rPr>
          <w:rFonts w:ascii="Lato" w:hAnsi="Lato"/>
          <w:b/>
          <w:sz w:val="24"/>
          <w:szCs w:val="24"/>
        </w:rPr>
        <w:t>Etykiety o niewielkich rozmiarach wymagają zastosowania dedykowanych rozwiązań gwarantujących zadruk wysokiej jakości. Drukarki przemysłowe</w:t>
      </w:r>
      <w:r w:rsidR="003A70FE" w:rsidRPr="005A1E31">
        <w:rPr>
          <w:rFonts w:ascii="Lato" w:hAnsi="Lato"/>
          <w:b/>
          <w:sz w:val="24"/>
          <w:szCs w:val="24"/>
        </w:rPr>
        <w:t>,</w:t>
      </w:r>
      <w:r w:rsidRPr="005A1E31">
        <w:rPr>
          <w:rFonts w:ascii="Lato" w:hAnsi="Lato"/>
          <w:b/>
          <w:sz w:val="24"/>
          <w:szCs w:val="24"/>
        </w:rPr>
        <w:t xml:space="preserve"> przeznaczone do znakowania z użyciem małych etykiet</w:t>
      </w:r>
      <w:r w:rsidR="003A70FE" w:rsidRPr="005A1E31">
        <w:rPr>
          <w:rFonts w:ascii="Lato" w:hAnsi="Lato"/>
          <w:b/>
          <w:sz w:val="24"/>
          <w:szCs w:val="24"/>
        </w:rPr>
        <w:t>,</w:t>
      </w:r>
      <w:r w:rsidRPr="005A1E31">
        <w:rPr>
          <w:rFonts w:ascii="Lato" w:hAnsi="Lato"/>
          <w:b/>
          <w:sz w:val="24"/>
          <w:szCs w:val="24"/>
        </w:rPr>
        <w:t xml:space="preserve"> pozwalają uzyskać czytelny i trwały druk, a dzięki wysokiej wydajności</w:t>
      </w:r>
      <w:r w:rsidR="003A70FE" w:rsidRPr="005A1E31">
        <w:rPr>
          <w:rFonts w:ascii="Lato" w:hAnsi="Lato"/>
          <w:b/>
          <w:sz w:val="24"/>
          <w:szCs w:val="24"/>
        </w:rPr>
        <w:t>,</w:t>
      </w:r>
      <w:r w:rsidRPr="005A1E31">
        <w:rPr>
          <w:rFonts w:ascii="Lato" w:hAnsi="Lato"/>
          <w:b/>
          <w:sz w:val="24"/>
          <w:szCs w:val="24"/>
        </w:rPr>
        <w:t xml:space="preserve"> urządzenia mogą zostać zintegrowane z liniami produkcyjnymi.</w:t>
      </w:r>
    </w:p>
    <w:p w14:paraId="322455CF" w14:textId="77777777" w:rsidR="005A1E31" w:rsidRPr="005A1E31" w:rsidRDefault="005A1E31" w:rsidP="005A1E31">
      <w:pPr>
        <w:spacing w:line="360" w:lineRule="auto"/>
        <w:jc w:val="both"/>
        <w:rPr>
          <w:rFonts w:ascii="Lato" w:hAnsi="Lato"/>
          <w:b/>
          <w:sz w:val="24"/>
          <w:szCs w:val="24"/>
        </w:rPr>
      </w:pPr>
    </w:p>
    <w:p w14:paraId="00000003" w14:textId="36FCB480" w:rsidR="00B851BD" w:rsidRPr="005A1E31" w:rsidRDefault="00000000" w:rsidP="005A1E31">
      <w:pPr>
        <w:pStyle w:val="Nagwek2"/>
      </w:pPr>
      <w:bookmarkStart w:id="3" w:name="_3fbvqea0gmhc" w:colFirst="0" w:colLast="0"/>
      <w:bookmarkEnd w:id="3"/>
      <w:r w:rsidRPr="005A1E31">
        <w:t>Na co zwrócić uwagę przy wyborze rozwiązania do małych etykiet?</w:t>
      </w:r>
    </w:p>
    <w:p w14:paraId="17A56539" w14:textId="77777777" w:rsidR="005A1E31" w:rsidRPr="005A1E31" w:rsidRDefault="005A1E31" w:rsidP="005A1E31">
      <w:pPr>
        <w:rPr>
          <w:rFonts w:ascii="Lato" w:hAnsi="Lato"/>
          <w:sz w:val="24"/>
          <w:szCs w:val="24"/>
        </w:rPr>
      </w:pPr>
    </w:p>
    <w:p w14:paraId="00000004" w14:textId="3F290390" w:rsidR="00B851BD" w:rsidRPr="005A1E31" w:rsidRDefault="00000000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A1E31">
        <w:rPr>
          <w:rFonts w:ascii="Lato" w:hAnsi="Lato"/>
          <w:sz w:val="24"/>
          <w:szCs w:val="24"/>
        </w:rPr>
        <w:t>Wybierając rozwiązanie do znakowania z użyciem małych etykiet, należy wziąć pod uwagę 4 kluczowe kwestie: rozdzielczość druku, wielkość obsługiwanych etykiet, wydajność urządzenia oraz jego funkcjonalność.</w:t>
      </w:r>
    </w:p>
    <w:p w14:paraId="237A8C92" w14:textId="77777777" w:rsidR="005A1E31" w:rsidRPr="005A1E31" w:rsidRDefault="005A1E31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5" w14:textId="2F6F8E0A" w:rsidR="00B851BD" w:rsidRPr="005A1E31" w:rsidRDefault="00000000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A1E31">
        <w:rPr>
          <w:rFonts w:ascii="Lato" w:hAnsi="Lato"/>
          <w:sz w:val="24"/>
          <w:szCs w:val="24"/>
        </w:rPr>
        <w:t>Małe etykiety charakteryzują się niewielką powierzchnią zadruku. Jednocześnie druk ten musi być wyraźny i czytelny. Aby umożliwić bezproblemowy odczyt danych zapisanych na etykiecie, konieczne jest zastosowanie urządzenia o wysokiej rozdzielczości, pozwalające</w:t>
      </w:r>
      <w:r w:rsidR="003A70FE" w:rsidRPr="005A1E31">
        <w:rPr>
          <w:rFonts w:ascii="Lato" w:hAnsi="Lato"/>
          <w:sz w:val="24"/>
          <w:szCs w:val="24"/>
        </w:rPr>
        <w:t xml:space="preserve">go </w:t>
      </w:r>
      <w:r w:rsidRPr="005A1E31">
        <w:rPr>
          <w:rFonts w:ascii="Lato" w:hAnsi="Lato"/>
          <w:sz w:val="24"/>
          <w:szCs w:val="24"/>
        </w:rPr>
        <w:t xml:space="preserve">uzyskać druk dobrej jakości. W takich przypadkach stosuje się przeważnie rozwiązania oferujące rozdzielczość wynoszącą 600 </w:t>
      </w:r>
      <w:proofErr w:type="spellStart"/>
      <w:r w:rsidRPr="005A1E31">
        <w:rPr>
          <w:rFonts w:ascii="Lato" w:hAnsi="Lato"/>
          <w:sz w:val="24"/>
          <w:szCs w:val="24"/>
        </w:rPr>
        <w:t>dpi</w:t>
      </w:r>
      <w:proofErr w:type="spellEnd"/>
      <w:r w:rsidRPr="005A1E31">
        <w:rPr>
          <w:rFonts w:ascii="Lato" w:hAnsi="Lato"/>
          <w:sz w:val="24"/>
          <w:szCs w:val="24"/>
        </w:rPr>
        <w:t>.</w:t>
      </w:r>
    </w:p>
    <w:p w14:paraId="65A8D6AB" w14:textId="77777777" w:rsidR="005A1E31" w:rsidRPr="005A1E31" w:rsidRDefault="005A1E31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6" w14:textId="77777777" w:rsidR="00B851BD" w:rsidRPr="005A1E31" w:rsidRDefault="00000000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A1E31">
        <w:rPr>
          <w:rFonts w:ascii="Lato" w:hAnsi="Lato"/>
          <w:sz w:val="24"/>
          <w:szCs w:val="24"/>
        </w:rPr>
        <w:t>Kolejnym ważnym parametrem jest wielkość obsługiwanych etykiet. Urządzenie musi współpracować z etykietami o najmniejszych rozmiarach.</w:t>
      </w:r>
    </w:p>
    <w:p w14:paraId="00000007" w14:textId="51A5D62B" w:rsidR="00B851BD" w:rsidRDefault="00000000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A1E31">
        <w:rPr>
          <w:rFonts w:ascii="Lato" w:hAnsi="Lato"/>
          <w:sz w:val="24"/>
          <w:szCs w:val="24"/>
        </w:rPr>
        <w:t xml:space="preserve">– </w:t>
      </w:r>
      <w:r w:rsidRPr="005A1E31">
        <w:rPr>
          <w:rFonts w:ascii="Lato" w:hAnsi="Lato"/>
          <w:i/>
          <w:sz w:val="24"/>
          <w:szCs w:val="24"/>
        </w:rPr>
        <w:t xml:space="preserve">W stosowanym przez </w:t>
      </w:r>
      <w:proofErr w:type="spellStart"/>
      <w:r w:rsidRPr="005A1E31">
        <w:rPr>
          <w:rFonts w:ascii="Lato" w:hAnsi="Lato"/>
          <w:i/>
          <w:sz w:val="24"/>
          <w:szCs w:val="24"/>
        </w:rPr>
        <w:t>Etisotf</w:t>
      </w:r>
      <w:proofErr w:type="spellEnd"/>
      <w:r w:rsidRPr="005A1E31">
        <w:rPr>
          <w:rFonts w:ascii="Lato" w:hAnsi="Lato"/>
          <w:i/>
          <w:sz w:val="24"/>
          <w:szCs w:val="24"/>
        </w:rPr>
        <w:t xml:space="preserve"> module drukującym Zebra ZE511 w </w:t>
      </w:r>
      <w:r w:rsidR="003A70FE" w:rsidRPr="005A1E31">
        <w:rPr>
          <w:rFonts w:ascii="Lato" w:hAnsi="Lato"/>
          <w:i/>
          <w:sz w:val="24"/>
          <w:szCs w:val="24"/>
        </w:rPr>
        <w:t>przypadku,</w:t>
      </w:r>
      <w:r w:rsidRPr="005A1E31">
        <w:rPr>
          <w:rFonts w:ascii="Lato" w:hAnsi="Lato"/>
          <w:i/>
          <w:sz w:val="24"/>
          <w:szCs w:val="24"/>
        </w:rPr>
        <w:t xml:space="preserve"> gdy druk i aplikację etykiety realizuje się w systemie 1 do 1 </w:t>
      </w:r>
      <w:r w:rsidR="003A70FE" w:rsidRPr="005A1E31">
        <w:rPr>
          <w:rFonts w:ascii="Lato" w:hAnsi="Lato"/>
          <w:i/>
          <w:sz w:val="24"/>
          <w:szCs w:val="24"/>
        </w:rPr>
        <w:t xml:space="preserve">– </w:t>
      </w:r>
      <w:r w:rsidRPr="005A1E31">
        <w:rPr>
          <w:rFonts w:ascii="Lato" w:hAnsi="Lato"/>
          <w:i/>
          <w:sz w:val="24"/>
          <w:szCs w:val="24"/>
        </w:rPr>
        <w:t>etykieta będzie zaaplikowana na powierzchnię produktu</w:t>
      </w:r>
      <w:r w:rsidR="005766A5" w:rsidRPr="005A1E31">
        <w:rPr>
          <w:rFonts w:ascii="Lato" w:hAnsi="Lato"/>
          <w:i/>
          <w:sz w:val="24"/>
          <w:szCs w:val="24"/>
        </w:rPr>
        <w:t xml:space="preserve"> </w:t>
      </w:r>
      <w:r w:rsidR="00F61E7C" w:rsidRPr="005A1E31">
        <w:rPr>
          <w:rFonts w:ascii="Lato" w:hAnsi="Lato"/>
          <w:i/>
          <w:sz w:val="24"/>
          <w:szCs w:val="24"/>
        </w:rPr>
        <w:t>natychmiast</w:t>
      </w:r>
      <w:r w:rsidR="005766A5" w:rsidRPr="005A1E31">
        <w:rPr>
          <w:rFonts w:ascii="Lato" w:hAnsi="Lato"/>
          <w:i/>
          <w:sz w:val="24"/>
          <w:szCs w:val="24"/>
        </w:rPr>
        <w:t xml:space="preserve"> po jej wydrukowaniu</w:t>
      </w:r>
      <w:r w:rsidRPr="005A1E31">
        <w:rPr>
          <w:rFonts w:ascii="Lato" w:hAnsi="Lato"/>
          <w:i/>
          <w:sz w:val="24"/>
          <w:szCs w:val="24"/>
        </w:rPr>
        <w:t xml:space="preserve">, czyli </w:t>
      </w:r>
      <w:r w:rsidR="005766A5" w:rsidRPr="005A1E31">
        <w:rPr>
          <w:rFonts w:ascii="Lato" w:hAnsi="Lato"/>
          <w:i/>
          <w:sz w:val="24"/>
          <w:szCs w:val="24"/>
        </w:rPr>
        <w:t>nie będzie</w:t>
      </w:r>
      <w:r w:rsidRPr="005A1E31">
        <w:rPr>
          <w:rFonts w:ascii="Lato" w:hAnsi="Lato"/>
          <w:i/>
          <w:sz w:val="24"/>
          <w:szCs w:val="24"/>
        </w:rPr>
        <w:t xml:space="preserve"> buforu </w:t>
      </w:r>
      <w:r w:rsidRPr="005A1E31">
        <w:rPr>
          <w:rFonts w:ascii="Lato" w:hAnsi="Lato"/>
          <w:i/>
          <w:sz w:val="24"/>
          <w:szCs w:val="24"/>
        </w:rPr>
        <w:lastRenderedPageBreak/>
        <w:t>wydrukowanych wcześniej etykiet</w:t>
      </w:r>
      <w:r w:rsidR="003A70FE" w:rsidRPr="005A1E31">
        <w:rPr>
          <w:rFonts w:ascii="Lato" w:hAnsi="Lato"/>
          <w:i/>
          <w:sz w:val="24"/>
          <w:szCs w:val="24"/>
        </w:rPr>
        <w:t>,</w:t>
      </w:r>
      <w:r w:rsidRPr="005A1E31">
        <w:rPr>
          <w:rFonts w:ascii="Lato" w:hAnsi="Lato"/>
          <w:i/>
          <w:sz w:val="24"/>
          <w:szCs w:val="24"/>
        </w:rPr>
        <w:t xml:space="preserve"> </w:t>
      </w:r>
      <w:r w:rsidR="005A1E31">
        <w:rPr>
          <w:rFonts w:ascii="Lato" w:hAnsi="Lato"/>
          <w:i/>
          <w:sz w:val="24"/>
          <w:szCs w:val="24"/>
        </w:rPr>
        <w:t xml:space="preserve">a </w:t>
      </w:r>
      <w:r w:rsidRPr="005A1E31">
        <w:rPr>
          <w:rFonts w:ascii="Lato" w:hAnsi="Lato"/>
          <w:i/>
          <w:sz w:val="24"/>
          <w:szCs w:val="24"/>
        </w:rPr>
        <w:t>obsługiwany rozmiar etykiety wynosi 12.7×16 mm. Jeśli zaś proces znakowania umożliwia wykonanie aplikacji z zachowaniem buforu wydrukowanych etykiet, minimalny rozmiar etykiety wynosi zaledwie 6.4×16 mm</w:t>
      </w:r>
      <w:r w:rsidRPr="005A1E31">
        <w:rPr>
          <w:rFonts w:ascii="Lato" w:hAnsi="Lato"/>
          <w:sz w:val="24"/>
          <w:szCs w:val="24"/>
        </w:rPr>
        <w:t xml:space="preserve"> – tłumaczy Michał Wąs, odpowiedzialny za systemy automatycznego druku i aplikacji etykiet </w:t>
      </w:r>
      <w:proofErr w:type="spellStart"/>
      <w:r w:rsidRPr="005A1E31">
        <w:rPr>
          <w:rFonts w:ascii="Lato" w:hAnsi="Lato"/>
          <w:sz w:val="24"/>
          <w:szCs w:val="24"/>
        </w:rPr>
        <w:t>print&amp;apply</w:t>
      </w:r>
      <w:proofErr w:type="spellEnd"/>
      <w:r w:rsidRPr="005A1E31">
        <w:rPr>
          <w:rFonts w:ascii="Lato" w:hAnsi="Lato"/>
          <w:sz w:val="24"/>
          <w:szCs w:val="24"/>
        </w:rPr>
        <w:t xml:space="preserve"> w firmie </w:t>
      </w:r>
      <w:proofErr w:type="spellStart"/>
      <w:r w:rsidRPr="005A1E31">
        <w:rPr>
          <w:rFonts w:ascii="Lato" w:hAnsi="Lato"/>
          <w:sz w:val="24"/>
          <w:szCs w:val="24"/>
        </w:rPr>
        <w:t>Etisoft</w:t>
      </w:r>
      <w:proofErr w:type="spellEnd"/>
      <w:r w:rsidRPr="005A1E31">
        <w:rPr>
          <w:rFonts w:ascii="Lato" w:hAnsi="Lato"/>
          <w:sz w:val="24"/>
          <w:szCs w:val="24"/>
        </w:rPr>
        <w:t>.</w:t>
      </w:r>
    </w:p>
    <w:p w14:paraId="2922C720" w14:textId="77777777" w:rsidR="005A1E31" w:rsidRPr="005A1E31" w:rsidRDefault="005A1E31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8" w14:textId="62160929" w:rsidR="00B851BD" w:rsidRDefault="00000000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A1E31">
        <w:rPr>
          <w:rFonts w:ascii="Lato" w:hAnsi="Lato"/>
          <w:sz w:val="24"/>
          <w:szCs w:val="24"/>
        </w:rPr>
        <w:t>Równie ważnymi aspektami są wydajność oraz funkcjonalność urządzenia. Produkcja dużej liczby niewielkich komponentów wymaga rozwiązania gwarantującego odpowiednią wydajność druku – dzięki temu proces znakowania nie wpłynie negatywnie na zakładowe wskaźniki. Na rynku dostępne są nowoczesne rozwiązania oferujące zarówno samo drukowanie etykiet, jak i ich jednoczesną aplikację. Systemy drukująco-aplikujące zintegrowane z linią produkcyjną pozwalają osiągać wysoką wydajność znakowania, a także umożliwiają automatyzację tego procesu.</w:t>
      </w:r>
    </w:p>
    <w:p w14:paraId="026A460F" w14:textId="77777777" w:rsidR="005A1E31" w:rsidRPr="005A1E31" w:rsidRDefault="005A1E31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420E70F6" w:rsidR="00B851BD" w:rsidRDefault="00000000" w:rsidP="005A1E31">
      <w:pPr>
        <w:pStyle w:val="Nagwek2"/>
      </w:pPr>
      <w:bookmarkStart w:id="4" w:name="_akgaiw8cnoht" w:colFirst="0" w:colLast="0"/>
      <w:bookmarkEnd w:id="4"/>
      <w:r w:rsidRPr="005A1E31">
        <w:t>Z czego wynika przewaga urządzeń drukująco-aplikujących?</w:t>
      </w:r>
    </w:p>
    <w:p w14:paraId="3F105A19" w14:textId="77777777" w:rsidR="005A1E31" w:rsidRPr="005A1E31" w:rsidRDefault="005A1E31" w:rsidP="005A1E31"/>
    <w:p w14:paraId="0000000A" w14:textId="715D3B8F" w:rsidR="00B851BD" w:rsidRDefault="00000000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A1E31">
        <w:rPr>
          <w:rFonts w:ascii="Lato" w:hAnsi="Lato"/>
          <w:sz w:val="24"/>
          <w:szCs w:val="24"/>
        </w:rPr>
        <w:t>Znakowanie z użyciem małych etykiet wymaga dużej dokładności. Urządzenia drukująco-aplikujące pozwalają szybko i precyzyjnie umieścić etykietę w dedykowanym miejscu. Systemy te gwarantują także powtarzalność</w:t>
      </w:r>
      <w:r w:rsidR="003A70FE" w:rsidRPr="005A1E31">
        <w:rPr>
          <w:rFonts w:ascii="Lato" w:hAnsi="Lato"/>
          <w:sz w:val="24"/>
          <w:szCs w:val="24"/>
        </w:rPr>
        <w:t>,</w:t>
      </w:r>
      <w:r w:rsidRPr="005A1E31">
        <w:rPr>
          <w:rFonts w:ascii="Lato" w:hAnsi="Lato"/>
          <w:sz w:val="24"/>
          <w:szCs w:val="24"/>
        </w:rPr>
        <w:t xml:space="preserve"> niezbędną do prawidłowej realizacji procesu znakowania dla masowej ilości produktów. Z takiego rozwiązania chętnie korzystają nowoczesne przedsiębiorstwa</w:t>
      </w:r>
      <w:r w:rsidR="003A70FE" w:rsidRPr="005A1E31">
        <w:rPr>
          <w:rFonts w:ascii="Lato" w:hAnsi="Lato"/>
          <w:sz w:val="24"/>
          <w:szCs w:val="24"/>
        </w:rPr>
        <w:t>,</w:t>
      </w:r>
      <w:r w:rsidRPr="005A1E31">
        <w:rPr>
          <w:rFonts w:ascii="Lato" w:hAnsi="Lato"/>
          <w:sz w:val="24"/>
          <w:szCs w:val="24"/>
        </w:rPr>
        <w:t xml:space="preserve"> stawiające na automatyzację procesów. Stanowi to również sposób na podniesienie wskaźników jakościowych i wydajnościowych.</w:t>
      </w:r>
    </w:p>
    <w:p w14:paraId="20C2CBEC" w14:textId="77777777" w:rsidR="005A1E31" w:rsidRPr="005A1E31" w:rsidRDefault="005A1E31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B" w14:textId="6C15D0A8" w:rsidR="00B851BD" w:rsidRDefault="00000000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A1E31">
        <w:rPr>
          <w:rFonts w:ascii="Lato" w:hAnsi="Lato"/>
          <w:sz w:val="24"/>
          <w:szCs w:val="24"/>
        </w:rPr>
        <w:t>–</w:t>
      </w:r>
      <w:r w:rsidRPr="005A1E31">
        <w:rPr>
          <w:rFonts w:ascii="Lato" w:hAnsi="Lato"/>
          <w:i/>
          <w:sz w:val="24"/>
          <w:szCs w:val="24"/>
        </w:rPr>
        <w:t xml:space="preserve"> Jednym z polecanych przez nas rozwiązań do znakowania przy użyciu małych etykiet jest moduł drukujący Zebra ZE511 z aplikatorem </w:t>
      </w:r>
      <w:proofErr w:type="spellStart"/>
      <w:r w:rsidRPr="005A1E31">
        <w:rPr>
          <w:rFonts w:ascii="Lato" w:hAnsi="Lato"/>
          <w:i/>
          <w:sz w:val="24"/>
          <w:szCs w:val="24"/>
        </w:rPr>
        <w:t>Label-Aire</w:t>
      </w:r>
      <w:proofErr w:type="spellEnd"/>
      <w:r w:rsidRPr="005A1E31">
        <w:rPr>
          <w:rFonts w:ascii="Lato" w:hAnsi="Lato"/>
          <w:i/>
          <w:sz w:val="24"/>
          <w:szCs w:val="24"/>
        </w:rPr>
        <w:t xml:space="preserve"> 3138. Urządzenie umożliwia drukowanie i naklejanie etykiet o wysokiej rozdzielczości 600 </w:t>
      </w:r>
      <w:proofErr w:type="spellStart"/>
      <w:r w:rsidRPr="005A1E31">
        <w:rPr>
          <w:rFonts w:ascii="Lato" w:hAnsi="Lato"/>
          <w:i/>
          <w:sz w:val="24"/>
          <w:szCs w:val="24"/>
        </w:rPr>
        <w:t>dpi</w:t>
      </w:r>
      <w:proofErr w:type="spellEnd"/>
      <w:r w:rsidRPr="005A1E31">
        <w:rPr>
          <w:rFonts w:ascii="Lato" w:hAnsi="Lato"/>
          <w:i/>
          <w:sz w:val="24"/>
          <w:szCs w:val="24"/>
        </w:rPr>
        <w:t xml:space="preserve"> z dokładnością do ±1mm. Istnieje również możliwość zamontowania dedykowanej modyfikacji końcówki aplikatora wykorzystywanej podczas aplikacji etykiety w zagłębieniach lub otworach</w:t>
      </w:r>
      <w:r w:rsidRPr="005A1E31">
        <w:rPr>
          <w:rFonts w:ascii="Lato" w:hAnsi="Lato"/>
          <w:sz w:val="24"/>
          <w:szCs w:val="24"/>
        </w:rPr>
        <w:t xml:space="preserve"> – tłumaczy ekspert.</w:t>
      </w:r>
    </w:p>
    <w:p w14:paraId="1BF2B884" w14:textId="77777777" w:rsidR="005A1E31" w:rsidRPr="005A1E31" w:rsidRDefault="005A1E31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C" w14:textId="499D609E" w:rsidR="00B851BD" w:rsidRDefault="00000000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A1E31">
        <w:rPr>
          <w:rFonts w:ascii="Lato" w:hAnsi="Lato"/>
          <w:sz w:val="24"/>
          <w:szCs w:val="24"/>
        </w:rPr>
        <w:t>Precyzja i powtarzalność urządzeń drukująco-aplikujących ma również znaczenie w kontekście optymalnego wykorzystywania zasobów niezbędnych do wygenerowania i naklejenia etykiety. Wysokiej jakości druk połączony z dokładną aplikacją na wyznaczonej powierzchni pozwala uniknąć zbędnych kosztów związanych z koniecznością ponownego drukowania etykiety.</w:t>
      </w:r>
    </w:p>
    <w:p w14:paraId="35905DDF" w14:textId="77777777" w:rsidR="005A1E31" w:rsidRPr="005A1E31" w:rsidRDefault="005A1E31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D" w14:textId="7E6E10FF" w:rsidR="00B851BD" w:rsidRDefault="00000000" w:rsidP="005A1E31">
      <w:pPr>
        <w:pStyle w:val="Nagwek2"/>
      </w:pPr>
      <w:bookmarkStart w:id="5" w:name="_dsexjbo28bx" w:colFirst="0" w:colLast="0"/>
      <w:bookmarkEnd w:id="5"/>
      <w:r w:rsidRPr="005A1E31">
        <w:t>Znakowanie z użyciem małych etykiet przy pomocy urządzeń drukująco-aplikujących – najważniejsze korzyści</w:t>
      </w:r>
    </w:p>
    <w:p w14:paraId="5F8EF06F" w14:textId="77777777" w:rsidR="005A1E31" w:rsidRPr="005A1E31" w:rsidRDefault="005A1E31" w:rsidP="005A1E31"/>
    <w:p w14:paraId="0000000E" w14:textId="22F5BF38" w:rsidR="00B851BD" w:rsidRDefault="00000000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A1E31">
        <w:rPr>
          <w:rFonts w:ascii="Lato" w:hAnsi="Lato"/>
          <w:sz w:val="24"/>
          <w:szCs w:val="24"/>
        </w:rPr>
        <w:t>Wykorzystanie urządzeń drukująco-aplikujących do znakowania z użyciem małych etykiet to rozwiązanie pozwalające osiągnąć wysoką precyzję, bezpieczeństwo oraz powtarzalność procesu. Nowoczesne systemy zintegrowane z linią produkcyjną eliminują konieczność udziału człowieka, dlatego stanowią skuteczny sposób na wdrożenie automatyzacji znakowania produktów. Wysoka jakość druku i precyzyjna aplikacja pozwalają zoptymalizować koszty związane z wykorzystaniem zasobów – znacznie zmniejszają ryzyko marnowania materiałów, a także eliminują konieczność poświęcania czasu na ponowne drukowanie oraz aplikację etykiet. Systemy drukująco-aplikujące stosowane do małych etykiet wpływają więc na poprawę wskaźników jakościowych i wydajnościowych zakładu.</w:t>
      </w:r>
    </w:p>
    <w:p w14:paraId="48B58084" w14:textId="76101221" w:rsidR="00FC7C41" w:rsidRDefault="00FC7C41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176A8131" w14:textId="77777777" w:rsidR="00FC7C41" w:rsidRDefault="00FC7C41" w:rsidP="00FC7C41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6BEAE20E" w14:textId="77777777" w:rsidR="00FC7C41" w:rsidRDefault="00FC7C41" w:rsidP="00FC7C41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2CEF2833" w14:textId="77777777" w:rsidR="00FC7C41" w:rsidRDefault="00FC7C41" w:rsidP="00FC7C41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6DE602C4" w14:textId="77777777" w:rsidR="00FC7C41" w:rsidRDefault="00FC7C41" w:rsidP="00FC7C41">
      <w:pPr>
        <w:spacing w:line="360" w:lineRule="auto"/>
        <w:rPr>
          <w:rFonts w:ascii="Lato" w:hAnsi="Lato"/>
          <w:szCs w:val="24"/>
        </w:rPr>
      </w:pPr>
      <w:hyperlink r:id="rId6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2C051C08" w14:textId="2D4CF6ED" w:rsidR="00FC7C41" w:rsidRPr="00251CE4" w:rsidRDefault="00FC7C41" w:rsidP="00FC7C41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</w:t>
      </w:r>
      <w:r>
        <w:rPr>
          <w:rFonts w:ascii="Lato" w:hAnsi="Lato"/>
          <w:szCs w:val="24"/>
        </w:rPr>
        <w:t> </w:t>
      </w:r>
      <w:r>
        <w:rPr>
          <w:rFonts w:ascii="Lato" w:hAnsi="Lato"/>
          <w:szCs w:val="24"/>
        </w:rPr>
        <w:t>984</w:t>
      </w:r>
    </w:p>
    <w:p w14:paraId="61947572" w14:textId="77777777" w:rsidR="00FC7C41" w:rsidRPr="005A1E31" w:rsidRDefault="00FC7C41" w:rsidP="005A1E31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FC7C41" w:rsidRPr="005A1E3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02DA" w14:textId="77777777" w:rsidR="00D63EDB" w:rsidRDefault="00D63EDB" w:rsidP="005A1E31">
      <w:pPr>
        <w:spacing w:line="240" w:lineRule="auto"/>
      </w:pPr>
      <w:r>
        <w:separator/>
      </w:r>
    </w:p>
  </w:endnote>
  <w:endnote w:type="continuationSeparator" w:id="0">
    <w:p w14:paraId="3E734D2A" w14:textId="77777777" w:rsidR="00D63EDB" w:rsidRDefault="00D63EDB" w:rsidP="005A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8F41" w14:textId="77777777" w:rsidR="00D63EDB" w:rsidRDefault="00D63EDB" w:rsidP="005A1E31">
      <w:pPr>
        <w:spacing w:line="240" w:lineRule="auto"/>
      </w:pPr>
      <w:r>
        <w:separator/>
      </w:r>
    </w:p>
  </w:footnote>
  <w:footnote w:type="continuationSeparator" w:id="0">
    <w:p w14:paraId="060E3287" w14:textId="77777777" w:rsidR="00D63EDB" w:rsidRDefault="00D63EDB" w:rsidP="005A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674D" w14:textId="1047A8B2" w:rsidR="005A1E31" w:rsidRDefault="00FC7C41" w:rsidP="005A1E31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C4280" wp14:editId="3D83D0EC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D8EBF" w14:textId="483ABBE9" w:rsidR="005A1E31" w:rsidRPr="00FC7C41" w:rsidRDefault="005A1E31" w:rsidP="005A1E31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0839D815" w14:textId="77777777" w:rsidR="005A1E31" w:rsidRDefault="005A1E31" w:rsidP="005A1E31">
    <w:pPr>
      <w:pStyle w:val="Nagwek"/>
      <w:ind w:firstLine="29"/>
    </w:pPr>
    <w:r>
      <w:tab/>
    </w:r>
  </w:p>
  <w:p w14:paraId="2E2354ED" w14:textId="77777777" w:rsidR="005A1E31" w:rsidRPr="00251CE4" w:rsidRDefault="005A1E31" w:rsidP="005A1E31">
    <w:pPr>
      <w:pStyle w:val="Nagwek"/>
    </w:pPr>
  </w:p>
  <w:p w14:paraId="1C7DE3E3" w14:textId="77777777" w:rsidR="005A1E31" w:rsidRDefault="005A1E31" w:rsidP="005A1E31">
    <w:pPr>
      <w:pStyle w:val="Nagwek"/>
    </w:pPr>
  </w:p>
  <w:p w14:paraId="3E8E474E" w14:textId="77777777" w:rsidR="005A1E31" w:rsidRDefault="005A1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BD"/>
    <w:rsid w:val="003A70FE"/>
    <w:rsid w:val="005766A5"/>
    <w:rsid w:val="005A1E31"/>
    <w:rsid w:val="009A0215"/>
    <w:rsid w:val="00B851BD"/>
    <w:rsid w:val="00D63EDB"/>
    <w:rsid w:val="00F61E7C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4F4C"/>
  <w15:docId w15:val="{6F74B824-B000-4247-BE5E-2945538B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A1E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E31"/>
  </w:style>
  <w:style w:type="paragraph" w:styleId="Stopka">
    <w:name w:val="footer"/>
    <w:basedOn w:val="Normalny"/>
    <w:link w:val="StopkaZnak"/>
    <w:uiPriority w:val="99"/>
    <w:unhideWhenUsed/>
    <w:rsid w:val="005A1E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E31"/>
  </w:style>
  <w:style w:type="character" w:styleId="Hipercze">
    <w:name w:val="Hyperlink"/>
    <w:basedOn w:val="Domylnaczcionkaakapitu"/>
    <w:uiPriority w:val="99"/>
    <w:semiHidden/>
    <w:unhideWhenUsed/>
    <w:rsid w:val="00FC7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7</cp:revision>
  <dcterms:created xsi:type="dcterms:W3CDTF">2022-10-20T10:56:00Z</dcterms:created>
  <dcterms:modified xsi:type="dcterms:W3CDTF">2022-10-26T06:22:00Z</dcterms:modified>
</cp:coreProperties>
</file>