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6988C" w14:textId="6BF2E75F" w:rsidR="002171A8" w:rsidRDefault="00000000" w:rsidP="00443796">
      <w:pPr>
        <w:pStyle w:val="Standard"/>
        <w:jc w:val="both"/>
        <w:rPr>
          <w:b/>
          <w:bCs/>
        </w:rPr>
      </w:pPr>
      <w:r>
        <w:rPr>
          <w:b/>
          <w:bCs/>
        </w:rPr>
        <w:t xml:space="preserve">Czy da się zmienić kolor dywanu? Ekspert </w:t>
      </w:r>
      <w:r w:rsidR="002529CF">
        <w:rPr>
          <w:b/>
          <w:bCs/>
        </w:rPr>
        <w:t>radzi,</w:t>
      </w:r>
      <w:r>
        <w:rPr>
          <w:b/>
          <w:bCs/>
        </w:rPr>
        <w:t xml:space="preserve"> kiedy i jak to możliwe</w:t>
      </w:r>
    </w:p>
    <w:p w14:paraId="0016DAA7" w14:textId="77777777" w:rsidR="002171A8" w:rsidRDefault="002171A8" w:rsidP="00443796">
      <w:pPr>
        <w:pStyle w:val="Standard"/>
        <w:jc w:val="both"/>
      </w:pPr>
    </w:p>
    <w:p w14:paraId="07CED718" w14:textId="1CF3B6C7" w:rsidR="002171A8" w:rsidRDefault="00000000" w:rsidP="00443796">
      <w:pPr>
        <w:pStyle w:val="Standard"/>
        <w:jc w:val="both"/>
      </w:pPr>
      <w:r>
        <w:t>Dywany w naszych domach każdego dnia muszą „przechodzić” niejedno. Brudne buty, ślady po zabawkach, rozlane wino, a nawet ślady po kołach rowerowych. Dlatego kupując dywan, powinniśmy zwracać uwagę na</w:t>
      </w:r>
      <w:r w:rsidR="002529CF">
        <w:t xml:space="preserve"> </w:t>
      </w:r>
      <w:r>
        <w:t xml:space="preserve">jakość </w:t>
      </w:r>
      <w:r w:rsidR="002529CF">
        <w:t>wykonania i dostępne formy czyszczenia</w:t>
      </w:r>
      <w:r>
        <w:t>. Co w przypadku, gdy ulubiony dywan po kilku latach przestanie wpisywać się w aranżacyjne trendy lub jego kolor wyblakł</w:t>
      </w:r>
      <w:r w:rsidR="002529CF">
        <w:t>, przez co wygląda mało atrakcyjnie</w:t>
      </w:r>
      <w:r>
        <w:t xml:space="preserve">? Czy </w:t>
      </w:r>
      <w:r w:rsidR="002529CF">
        <w:t>mamy jakąś alternatywę wobec</w:t>
      </w:r>
      <w:r>
        <w:t xml:space="preserve"> wymian</w:t>
      </w:r>
      <w:r w:rsidR="002529CF">
        <w:t>y</w:t>
      </w:r>
      <w:r>
        <w:t xml:space="preserve"> na nowszy model?</w:t>
      </w:r>
      <w:r w:rsidR="002529CF">
        <w:t xml:space="preserve"> Zdecydowanie tak!</w:t>
      </w:r>
    </w:p>
    <w:p w14:paraId="251E5D75" w14:textId="3E6E3315" w:rsidR="002171A8" w:rsidRDefault="002171A8" w:rsidP="00443796">
      <w:pPr>
        <w:pStyle w:val="Standard"/>
        <w:jc w:val="both"/>
      </w:pPr>
    </w:p>
    <w:p w14:paraId="24AA7097" w14:textId="5368FFBC" w:rsidR="002529CF" w:rsidRPr="002529CF" w:rsidRDefault="002529CF" w:rsidP="00443796">
      <w:pPr>
        <w:pStyle w:val="Standard"/>
        <w:jc w:val="both"/>
        <w:rPr>
          <w:b/>
          <w:bCs/>
        </w:rPr>
      </w:pPr>
      <w:r w:rsidRPr="002529CF">
        <w:rPr>
          <w:b/>
          <w:bCs/>
        </w:rPr>
        <w:t>Na pomoc dywanowi</w:t>
      </w:r>
    </w:p>
    <w:p w14:paraId="0B79BFD4" w14:textId="58A4D684" w:rsidR="002171A8" w:rsidRDefault="00000000" w:rsidP="00443796">
      <w:pPr>
        <w:pStyle w:val="Standard"/>
        <w:jc w:val="both"/>
      </w:pPr>
      <w:r>
        <w:t xml:space="preserve">Każdemu dywanowi raz na kilka lat przyda się lekkie odświeżenie. Z pomocą specjalistycznych barwników do tkanin możemy szybko i bezpiecznie zmienić kolor lub nadać dywanom nowy, bardziej modny wzór. Poprzez mniejsze lub większe rozcieńczenie barwnika możemy dowolnie manewrować intensywnością jego barwy, a nawet uzyskać popularny ostatnio efekt </w:t>
      </w:r>
      <w:proofErr w:type="spellStart"/>
      <w:r>
        <w:t>ombre</w:t>
      </w:r>
      <w:proofErr w:type="spellEnd"/>
      <w:r>
        <w:t>.</w:t>
      </w:r>
      <w:r w:rsidR="002529CF">
        <w:t xml:space="preserve"> – </w:t>
      </w:r>
      <w:r>
        <w:t>Z pomocą dobrej jakości barwnika</w:t>
      </w:r>
      <w:r w:rsidR="002529CF">
        <w:t xml:space="preserve"> do tkanin</w:t>
      </w:r>
      <w:r>
        <w:t xml:space="preserve"> i przy odrobinie zdolności manualnych jesteśmy w stanie wyczarować dywan niczym z baśni tysiąca i jednej nocy – zachęca Kamil Maślanka, ekspert marki REKOL. </w:t>
      </w:r>
      <w:r w:rsidR="002529CF">
        <w:t>–</w:t>
      </w:r>
      <w:r>
        <w:t xml:space="preserve"> Efektowny dywan jest niewątpliwą dekoracją wnętrza, a poprzez swoje rozmiary i ekspozycję często to on nadaje pomieszczeniu odpowiedni charakter.</w:t>
      </w:r>
      <w:r w:rsidR="008468E3">
        <w:t xml:space="preserve"> </w:t>
      </w:r>
      <w:r w:rsidR="008468E3" w:rsidRPr="008468E3">
        <w:rPr>
          <w:highlight w:val="yellow"/>
        </w:rPr>
        <w:t>Jest jednak jeden warunek –</w:t>
      </w:r>
      <w:r w:rsidR="008468E3" w:rsidRPr="008468E3">
        <w:rPr>
          <w:highlight w:val="yellow"/>
        </w:rPr>
        <w:t>tkanina musi być naturalna</w:t>
      </w:r>
      <w:r w:rsidR="008468E3" w:rsidRPr="008468E3">
        <w:rPr>
          <w:highlight w:val="yellow"/>
        </w:rPr>
        <w:t xml:space="preserve">. Dywany z </w:t>
      </w:r>
      <w:r w:rsidR="008468E3" w:rsidRPr="008468E3">
        <w:rPr>
          <w:highlight w:val="yellow"/>
        </w:rPr>
        <w:t xml:space="preserve">tkanin sztucznych </w:t>
      </w:r>
      <w:r w:rsidR="008468E3" w:rsidRPr="008468E3">
        <w:rPr>
          <w:highlight w:val="yellow"/>
        </w:rPr>
        <w:t>nie nadają się do</w:t>
      </w:r>
      <w:r w:rsidR="008468E3" w:rsidRPr="008468E3">
        <w:rPr>
          <w:highlight w:val="yellow"/>
        </w:rPr>
        <w:t xml:space="preserve"> farbowani</w:t>
      </w:r>
      <w:r w:rsidR="008468E3" w:rsidRPr="008468E3">
        <w:rPr>
          <w:highlight w:val="yellow"/>
        </w:rPr>
        <w:t>a</w:t>
      </w:r>
      <w:r w:rsidR="008468E3" w:rsidRPr="008468E3">
        <w:rPr>
          <w:highlight w:val="yellow"/>
        </w:rPr>
        <w:t>.</w:t>
      </w:r>
      <w:r w:rsidR="008468E3" w:rsidRPr="008468E3">
        <w:t xml:space="preserve"> </w:t>
      </w:r>
      <w:r w:rsidR="008468E3">
        <w:t xml:space="preserve"> </w:t>
      </w:r>
    </w:p>
    <w:p w14:paraId="58C0CD07" w14:textId="77777777" w:rsidR="002171A8" w:rsidRDefault="002171A8" w:rsidP="00443796">
      <w:pPr>
        <w:pStyle w:val="Standard"/>
        <w:jc w:val="both"/>
      </w:pPr>
    </w:p>
    <w:p w14:paraId="2BB1B62E" w14:textId="2E90056E" w:rsidR="002529CF" w:rsidRPr="002529CF" w:rsidRDefault="00443796" w:rsidP="00443796">
      <w:pPr>
        <w:pStyle w:val="Standard"/>
        <w:jc w:val="both"/>
        <w:rPr>
          <w:b/>
          <w:bCs/>
        </w:rPr>
      </w:pPr>
      <w:r>
        <w:rPr>
          <w:b/>
          <w:bCs/>
        </w:rPr>
        <w:t>Jak samodzielnie zafarbować dywanu?</w:t>
      </w:r>
    </w:p>
    <w:p w14:paraId="77867B67" w14:textId="2556DF58" w:rsidR="002171A8" w:rsidRDefault="00000000" w:rsidP="00443796">
      <w:pPr>
        <w:pStyle w:val="Standard"/>
        <w:jc w:val="both"/>
      </w:pPr>
      <w:r>
        <w:t xml:space="preserve">Barwienie dywanów w </w:t>
      </w:r>
      <w:r w:rsidR="002529CF">
        <w:t>domu</w:t>
      </w:r>
      <w:r>
        <w:t xml:space="preserve"> to wcale nie jest drogi, czasochłonny i skomplikowany proces. Z pomocą przychodzi m.in. barwnik do tkanin bez gotowania. Dzięki niemu możemy zmienić kolor nie tylko domowego dywanu, ale </w:t>
      </w:r>
      <w:r w:rsidR="008468E3">
        <w:t>w zasadzie każdej,</w:t>
      </w:r>
      <w:r>
        <w:t xml:space="preserve"> </w:t>
      </w:r>
      <w:r w:rsidR="00443796">
        <w:t>dowolnej części garderoby</w:t>
      </w:r>
      <w:r>
        <w:t>.</w:t>
      </w:r>
    </w:p>
    <w:p w14:paraId="7D3913E7" w14:textId="77777777" w:rsidR="002171A8" w:rsidRDefault="002171A8" w:rsidP="00443796">
      <w:pPr>
        <w:pStyle w:val="Standard"/>
        <w:jc w:val="both"/>
      </w:pPr>
    </w:p>
    <w:p w14:paraId="11BD7DEE" w14:textId="28C085E6" w:rsidR="002171A8" w:rsidRDefault="00000000" w:rsidP="00443796">
      <w:pPr>
        <w:pStyle w:val="Standard"/>
        <w:jc w:val="both"/>
      </w:pPr>
      <w:r>
        <w:t>Planując prace związane z farbowaniem dywanu</w:t>
      </w:r>
      <w:r w:rsidR="00443796">
        <w:t xml:space="preserve"> trzeba</w:t>
      </w:r>
      <w:r>
        <w:t xml:space="preserve"> przede wszystkim wziąć pod uwagę rodzaj włosia. Im bardziej zbita jest jego struktura, tym większą uwagę musimy poświęcić, by barwnik </w:t>
      </w:r>
      <w:r w:rsidR="00443796">
        <w:t xml:space="preserve">na pewno </w:t>
      </w:r>
      <w:r>
        <w:t>dotarł do każdego zakamarka dywanu. Dobierając kolor barwnika</w:t>
      </w:r>
      <w:r w:rsidR="00443796">
        <w:t xml:space="preserve"> </w:t>
      </w:r>
      <w:r>
        <w:t>należy pamiętać, że musi być on ciemniejszy, niż oryginaln</w:t>
      </w:r>
      <w:r w:rsidR="00443796">
        <w:t>y kolor</w:t>
      </w:r>
      <w:r>
        <w:t xml:space="preserve"> dywanu. Rozcieńczając odpowiednio konkretny barwnik należy postępować zgodnie z instrukcją zamieszczoną na opakowaniu. Tylko to daje nam gwarancję </w:t>
      </w:r>
      <w:r w:rsidR="00443796">
        <w:t>uzyskania oczekiwanego</w:t>
      </w:r>
      <w:r>
        <w:t xml:space="preserve"> efektu.</w:t>
      </w:r>
    </w:p>
    <w:p w14:paraId="7CDD961A" w14:textId="76CBE577" w:rsidR="00443796" w:rsidRDefault="00443796" w:rsidP="00443796">
      <w:pPr>
        <w:pStyle w:val="Standard"/>
        <w:jc w:val="both"/>
      </w:pPr>
    </w:p>
    <w:p w14:paraId="072EF4D4" w14:textId="1E03994B" w:rsidR="00443796" w:rsidRPr="00443796" w:rsidRDefault="00443796" w:rsidP="00443796">
      <w:pPr>
        <w:pStyle w:val="Standard"/>
        <w:jc w:val="both"/>
        <w:rPr>
          <w:b/>
          <w:bCs/>
        </w:rPr>
      </w:pPr>
      <w:r w:rsidRPr="00443796">
        <w:rPr>
          <w:b/>
          <w:bCs/>
        </w:rPr>
        <w:t>O tym warto pamiętać</w:t>
      </w:r>
    </w:p>
    <w:p w14:paraId="54C78DFA" w14:textId="77777777" w:rsidR="00F3008A" w:rsidRDefault="00443796" w:rsidP="00443796">
      <w:pPr>
        <w:pStyle w:val="Standard"/>
        <w:jc w:val="both"/>
      </w:pPr>
      <w:r>
        <w:t xml:space="preserve">Przed przystąpieniem do farbowania należy dokładnie wyczyścić dywan na mokro oraz usunąć wszelkie plamy i kawałki mogących się w nim znajdować substancji – gumy, plasteliny czy resztek jedzenia. Kiedy dywan jest czysty, znacznie lepiej absorbuje barwnik, co daje gwarancję </w:t>
      </w:r>
      <w:r w:rsidR="00F3008A">
        <w:t>uzyskania równomiernego odcienia</w:t>
      </w:r>
      <w:r>
        <w:t xml:space="preserve">. Najwygodniej rozprowadzać barwnik szczotką z włosia, która pozwoli substancjom koloryzującym trafić w każdy zakamarek dywanu. Po zakończeniu farbowania pozwólmy, by materiał </w:t>
      </w:r>
      <w:r w:rsidR="00F3008A">
        <w:t>mógł</w:t>
      </w:r>
      <w:r>
        <w:t xml:space="preserve"> spokojnie wyschnąć. </w:t>
      </w:r>
    </w:p>
    <w:p w14:paraId="0F0A9C6B" w14:textId="77777777" w:rsidR="00F3008A" w:rsidRDefault="00F3008A" w:rsidP="00443796">
      <w:pPr>
        <w:pStyle w:val="Standard"/>
        <w:jc w:val="both"/>
      </w:pPr>
    </w:p>
    <w:p w14:paraId="65C1AE0F" w14:textId="069EA41D" w:rsidR="00443796" w:rsidRDefault="00F3008A" w:rsidP="00443796">
      <w:pPr>
        <w:pStyle w:val="Standard"/>
        <w:jc w:val="both"/>
      </w:pPr>
      <w:r>
        <w:t xml:space="preserve">– Pamiętajmy, że efekt przefarbowanego dywanu może nie być tak trwały i intensywny, jak wcześniejszy kolor. Jednak nawet, gdy po jakimś czasie przefarbowany dywan straci swój intensywny kolor, zawsze znów możemy go odświeżyć z wykorzystaniem barwników – uspokaja Kamil Maślanka, ekspert marki REKOL. </w:t>
      </w:r>
      <w:r w:rsidR="00443796">
        <w:t>Pamiętajmy także, by dbać o nasz dywan każdego dnia – regularnie go odkurzać i prać z użyciem detergentów, które mogą przedłużyć żywotność barwnika.</w:t>
      </w:r>
    </w:p>
    <w:p w14:paraId="523F6192" w14:textId="77777777" w:rsidR="00443796" w:rsidRDefault="00443796" w:rsidP="00443796">
      <w:pPr>
        <w:pStyle w:val="Standard"/>
        <w:jc w:val="both"/>
      </w:pPr>
    </w:p>
    <w:p w14:paraId="664C9872" w14:textId="0372CA9B" w:rsidR="00443796" w:rsidRPr="00443796" w:rsidRDefault="00443796" w:rsidP="00443796">
      <w:pPr>
        <w:pStyle w:val="Standard"/>
        <w:jc w:val="both"/>
        <w:rPr>
          <w:b/>
          <w:bCs/>
        </w:rPr>
      </w:pPr>
      <w:r w:rsidRPr="00443796">
        <w:rPr>
          <w:b/>
          <w:bCs/>
        </w:rPr>
        <w:t>Jak dobrać kolor?</w:t>
      </w:r>
    </w:p>
    <w:p w14:paraId="5002E474" w14:textId="77777777" w:rsidR="00443796" w:rsidRDefault="00000000" w:rsidP="00443796">
      <w:pPr>
        <w:pStyle w:val="Standard"/>
        <w:jc w:val="both"/>
      </w:pPr>
      <w:r>
        <w:t xml:space="preserve">Zanim pokryjemy barwnikiem cały dywan, dobrze jest wykonać test na niewielkim fragmencie tkaniny. Dzięki temu możemy w pełni przekonać się o tym, jakiego efektu końcowego możemy się spodziewać. Pamiętajmy, że kolor dywanu prezentuje się </w:t>
      </w:r>
      <w:r w:rsidR="00443796">
        <w:t>inaczej</w:t>
      </w:r>
      <w:r>
        <w:t xml:space="preserve"> w zależności od padającego światła </w:t>
      </w:r>
      <w:r w:rsidR="00443796">
        <w:t>–</w:t>
      </w:r>
      <w:r>
        <w:t xml:space="preserve"> może różnić się swoją barwą w świetle dziennym i w świetle sztucznym. </w:t>
      </w:r>
    </w:p>
    <w:p w14:paraId="0116128B" w14:textId="77777777" w:rsidR="00443796" w:rsidRDefault="00443796" w:rsidP="00443796">
      <w:pPr>
        <w:pStyle w:val="Standard"/>
        <w:jc w:val="both"/>
      </w:pPr>
    </w:p>
    <w:p w14:paraId="41A61F95" w14:textId="4615DC7B" w:rsidR="002171A8" w:rsidRDefault="00000000" w:rsidP="00443796">
      <w:pPr>
        <w:pStyle w:val="Standard"/>
        <w:jc w:val="both"/>
      </w:pPr>
      <w:r>
        <w:lastRenderedPageBreak/>
        <w:t xml:space="preserve">Kolor dywanu wpływa również na postrzeganie całego wnętrza – może optycznie je powiększać lub </w:t>
      </w:r>
      <w:r w:rsidR="00443796">
        <w:t>po</w:t>
      </w:r>
      <w:r>
        <w:t>mniejszać. Dobierając odpowiedni odcień należy pamiętać, by zachować harmonię z pozostałymi elementami wystroju. Dywan może mieć kolor taki sam, jak inne dodatki lub wyraźnie się od nich odróżniać. Kolor dywanu możemy dobrać do koloru ścian, stawiając na odcień ciut ciemniejszy. Możemy także dobrać go pod kolor zasłon, rolet lub w przypadku salonu – do koloru kanapy i foteli.</w:t>
      </w:r>
    </w:p>
    <w:p w14:paraId="1D1663A2" w14:textId="77777777" w:rsidR="002171A8" w:rsidRDefault="002171A8" w:rsidP="00443796">
      <w:pPr>
        <w:pStyle w:val="Standard"/>
        <w:jc w:val="both"/>
      </w:pPr>
    </w:p>
    <w:sectPr w:rsidR="002171A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3AF1E" w14:textId="77777777" w:rsidR="002C5F1C" w:rsidRDefault="002C5F1C">
      <w:r>
        <w:separator/>
      </w:r>
    </w:p>
  </w:endnote>
  <w:endnote w:type="continuationSeparator" w:id="0">
    <w:p w14:paraId="15F1F34C" w14:textId="77777777" w:rsidR="002C5F1C" w:rsidRDefault="002C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D4286" w14:textId="77777777" w:rsidR="002C5F1C" w:rsidRDefault="002C5F1C">
      <w:r>
        <w:rPr>
          <w:color w:val="000000"/>
        </w:rPr>
        <w:separator/>
      </w:r>
    </w:p>
  </w:footnote>
  <w:footnote w:type="continuationSeparator" w:id="0">
    <w:p w14:paraId="4693832A" w14:textId="77777777" w:rsidR="002C5F1C" w:rsidRDefault="002C5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B3773"/>
    <w:multiLevelType w:val="multilevel"/>
    <w:tmpl w:val="C6BE02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6F712482"/>
    <w:multiLevelType w:val="multilevel"/>
    <w:tmpl w:val="7466EC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087068755">
    <w:abstractNumId w:val="1"/>
  </w:num>
  <w:num w:numId="2" w16cid:durableId="1059282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1A8"/>
    <w:rsid w:val="002171A8"/>
    <w:rsid w:val="002529CF"/>
    <w:rsid w:val="002C5F1C"/>
    <w:rsid w:val="00443796"/>
    <w:rsid w:val="007A6B08"/>
    <w:rsid w:val="008468E3"/>
    <w:rsid w:val="00F2396B"/>
    <w:rsid w:val="00F300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6E36A"/>
  <w15:docId w15:val="{5509DCB8-A41C-40AB-AC57-1E71656D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573</Words>
  <Characters>3438</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Maria Szruba</cp:lastModifiedBy>
  <cp:revision>2</cp:revision>
  <dcterms:created xsi:type="dcterms:W3CDTF">2022-09-27T08:21:00Z</dcterms:created>
  <dcterms:modified xsi:type="dcterms:W3CDTF">2022-09-27T08:21:00Z</dcterms:modified>
</cp:coreProperties>
</file>