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28AB" w14:textId="13CDE398" w:rsidR="0011092C" w:rsidRDefault="0011092C" w:rsidP="0011092C">
      <w:pPr>
        <w:pStyle w:val="Akapitzlist"/>
        <w:ind w:left="2138" w:firstLine="698"/>
        <w:jc w:val="right"/>
        <w:rPr>
          <w:rFonts w:ascii="Lato" w:hAnsi="Lato"/>
        </w:rPr>
      </w:pPr>
      <w:r w:rsidRPr="005E10EF">
        <w:rPr>
          <w:rFonts w:ascii="Lato" w:hAnsi="Lato"/>
        </w:rPr>
        <w:t xml:space="preserve">Kraków, </w:t>
      </w:r>
      <w:r>
        <w:rPr>
          <w:rFonts w:ascii="Lato" w:hAnsi="Lato"/>
        </w:rPr>
        <w:t>23.11</w:t>
      </w:r>
      <w:r w:rsidRPr="005E10EF">
        <w:rPr>
          <w:rFonts w:ascii="Lato" w:hAnsi="Lato"/>
        </w:rPr>
        <w:t>.2022</w:t>
      </w:r>
    </w:p>
    <w:p w14:paraId="5CA10314" w14:textId="77777777" w:rsidR="00434A44" w:rsidRDefault="00434A44" w:rsidP="0011092C">
      <w:pPr>
        <w:pStyle w:val="Akapitzlist"/>
        <w:ind w:left="2138" w:firstLine="698"/>
        <w:jc w:val="right"/>
        <w:rPr>
          <w:rFonts w:ascii="Lato" w:hAnsi="Lato"/>
        </w:rPr>
      </w:pPr>
    </w:p>
    <w:p w14:paraId="025BDB53" w14:textId="35E5EF88" w:rsidR="004B14C9" w:rsidRPr="00F960B1" w:rsidRDefault="0071374A" w:rsidP="00F960B1">
      <w:pPr>
        <w:pStyle w:val="Nagwek1"/>
        <w:rPr>
          <w:rFonts w:ascii="Lato" w:hAnsi="Lato"/>
        </w:rPr>
      </w:pPr>
      <w:bookmarkStart w:id="0" w:name="_Hlk120085257"/>
      <w:r w:rsidRPr="00F960B1">
        <w:rPr>
          <w:rFonts w:ascii="Lato" w:hAnsi="Lato"/>
        </w:rPr>
        <w:t>Prezent</w:t>
      </w:r>
      <w:r w:rsidR="00467167" w:rsidRPr="00F960B1">
        <w:rPr>
          <w:rFonts w:ascii="Lato" w:hAnsi="Lato"/>
        </w:rPr>
        <w:t xml:space="preserve">y DIY </w:t>
      </w:r>
      <w:r w:rsidR="00600BDF" w:rsidRPr="00F960B1">
        <w:rPr>
          <w:rFonts w:ascii="Lato" w:hAnsi="Lato"/>
        </w:rPr>
        <w:t>–</w:t>
      </w:r>
      <w:r w:rsidR="00467167" w:rsidRPr="00F960B1">
        <w:rPr>
          <w:rFonts w:ascii="Lato" w:hAnsi="Lato"/>
        </w:rPr>
        <w:t xml:space="preserve"> </w:t>
      </w:r>
      <w:r w:rsidR="00600BDF" w:rsidRPr="00F960B1">
        <w:rPr>
          <w:rFonts w:ascii="Lato" w:hAnsi="Lato"/>
        </w:rPr>
        <w:t>radość nie tylko dla obdarowanego!</w:t>
      </w:r>
    </w:p>
    <w:bookmarkEnd w:id="0"/>
    <w:p w14:paraId="5123021B" w14:textId="77777777" w:rsidR="00F960B1" w:rsidRPr="00F960B1" w:rsidRDefault="00F960B1" w:rsidP="00F960B1">
      <w:pPr>
        <w:rPr>
          <w:rFonts w:ascii="Lato" w:hAnsi="Lato"/>
        </w:rPr>
      </w:pPr>
    </w:p>
    <w:p w14:paraId="6BA52275" w14:textId="5AB60440" w:rsidR="004B14C9" w:rsidRPr="00F960B1" w:rsidRDefault="006F2299" w:rsidP="00F960B1">
      <w:pPr>
        <w:spacing w:after="0" w:line="360" w:lineRule="auto"/>
        <w:contextualSpacing/>
        <w:jc w:val="both"/>
        <w:rPr>
          <w:rFonts w:ascii="Lato" w:hAnsi="Lato"/>
          <w:sz w:val="24"/>
          <w:szCs w:val="24"/>
        </w:rPr>
      </w:pPr>
      <w:bookmarkStart w:id="1" w:name="_Hlk120085487"/>
      <w:r w:rsidRPr="00F960B1">
        <w:rPr>
          <w:rFonts w:ascii="Lato" w:hAnsi="Lato"/>
          <w:sz w:val="24"/>
          <w:szCs w:val="24"/>
        </w:rPr>
        <w:t>Nie ma nic bardziej wzruszającego, niż prezent wykonany własnorę</w:t>
      </w:r>
      <w:r w:rsidR="009B2015" w:rsidRPr="00F960B1">
        <w:rPr>
          <w:rFonts w:ascii="Lato" w:hAnsi="Lato"/>
          <w:sz w:val="24"/>
          <w:szCs w:val="24"/>
        </w:rPr>
        <w:t>cznie przez drugą osobę. Produkty „</w:t>
      </w:r>
      <w:proofErr w:type="spellStart"/>
      <w:r w:rsidR="009B2015" w:rsidRPr="00F960B1">
        <w:rPr>
          <w:rFonts w:ascii="Lato" w:hAnsi="Lato"/>
          <w:sz w:val="24"/>
          <w:szCs w:val="24"/>
        </w:rPr>
        <w:t>hand</w:t>
      </w:r>
      <w:proofErr w:type="spellEnd"/>
      <w:r w:rsidR="009B2015" w:rsidRPr="00F960B1">
        <w:rPr>
          <w:rFonts w:ascii="Lato" w:hAnsi="Lato"/>
          <w:sz w:val="24"/>
          <w:szCs w:val="24"/>
        </w:rPr>
        <w:t xml:space="preserve"> </w:t>
      </w:r>
      <w:proofErr w:type="spellStart"/>
      <w:r w:rsidR="009B2015" w:rsidRPr="00F960B1">
        <w:rPr>
          <w:rFonts w:ascii="Lato" w:hAnsi="Lato"/>
          <w:sz w:val="24"/>
          <w:szCs w:val="24"/>
        </w:rPr>
        <w:t>made</w:t>
      </w:r>
      <w:proofErr w:type="spellEnd"/>
      <w:r w:rsidR="009B2015" w:rsidRPr="00F960B1">
        <w:rPr>
          <w:rFonts w:ascii="Lato" w:hAnsi="Lato"/>
          <w:sz w:val="24"/>
          <w:szCs w:val="24"/>
        </w:rPr>
        <w:t>” cieszą się coraz większą popularnością. Nic dziwnego – są ekologiczne, ekonomiczne, a ich wartość jest nie do przecenienia.</w:t>
      </w:r>
      <w:r w:rsidR="0071374A" w:rsidRPr="00F960B1">
        <w:rPr>
          <w:rFonts w:ascii="Lato" w:hAnsi="Lato"/>
          <w:sz w:val="24"/>
          <w:szCs w:val="24"/>
        </w:rPr>
        <w:t xml:space="preserve"> W czasach, gdy w sklepach dostępne jest dosłownie wszystko, </w:t>
      </w:r>
      <w:r w:rsidR="00F0779A" w:rsidRPr="00F960B1">
        <w:rPr>
          <w:rFonts w:ascii="Lato" w:hAnsi="Lato"/>
          <w:sz w:val="24"/>
          <w:szCs w:val="24"/>
        </w:rPr>
        <w:t>autorska koszulka, oryginalna apaszka, czy niebanalne zasłony, mogą rozczulić niejedno przepełnione konsumpcją serce.</w:t>
      </w:r>
      <w:r w:rsidR="00434A44">
        <w:rPr>
          <w:rFonts w:ascii="Lato" w:hAnsi="Lato"/>
          <w:sz w:val="24"/>
          <w:szCs w:val="24"/>
        </w:rPr>
        <w:t xml:space="preserve"> Nasz patent na prezenty DIY? Farbowanie! </w:t>
      </w:r>
    </w:p>
    <w:bookmarkEnd w:id="1"/>
    <w:p w14:paraId="7F513D0C" w14:textId="77777777" w:rsidR="00F960B1" w:rsidRPr="00F960B1" w:rsidRDefault="00F960B1" w:rsidP="00F960B1">
      <w:pPr>
        <w:spacing w:after="0" w:line="360" w:lineRule="auto"/>
        <w:contextualSpacing/>
        <w:rPr>
          <w:rFonts w:ascii="Lato" w:hAnsi="Lato"/>
          <w:sz w:val="24"/>
          <w:szCs w:val="24"/>
        </w:rPr>
      </w:pPr>
    </w:p>
    <w:p w14:paraId="7A6152F7" w14:textId="48D6E28B" w:rsidR="004B14C9" w:rsidRPr="00F960B1" w:rsidRDefault="000F1481" w:rsidP="00F960B1">
      <w:pPr>
        <w:pStyle w:val="Nagwek2"/>
        <w:rPr>
          <w:rFonts w:ascii="Lato" w:hAnsi="Lato"/>
        </w:rPr>
      </w:pPr>
      <w:r w:rsidRPr="00F960B1">
        <w:rPr>
          <w:rFonts w:ascii="Lato" w:hAnsi="Lato"/>
        </w:rPr>
        <w:t>Prezent DIY</w:t>
      </w:r>
      <w:r w:rsidR="00535C30" w:rsidRPr="00F960B1">
        <w:rPr>
          <w:rFonts w:ascii="Lato" w:hAnsi="Lato"/>
        </w:rPr>
        <w:t>? Nic prostszego!</w:t>
      </w:r>
    </w:p>
    <w:p w14:paraId="76BDD18C" w14:textId="77777777" w:rsidR="00F960B1" w:rsidRPr="00F960B1" w:rsidRDefault="00F960B1" w:rsidP="00F960B1">
      <w:pPr>
        <w:rPr>
          <w:rFonts w:ascii="Lato" w:hAnsi="Lato"/>
        </w:rPr>
      </w:pPr>
    </w:p>
    <w:p w14:paraId="70E7F31B" w14:textId="6B1CED01" w:rsidR="000F1481" w:rsidRPr="00F960B1" w:rsidRDefault="0068228D" w:rsidP="00F960B1">
      <w:pPr>
        <w:spacing w:after="0" w:line="360" w:lineRule="auto"/>
        <w:contextualSpacing/>
        <w:jc w:val="both"/>
        <w:rPr>
          <w:rFonts w:ascii="Lato" w:hAnsi="Lato"/>
          <w:sz w:val="24"/>
          <w:szCs w:val="24"/>
        </w:rPr>
      </w:pPr>
      <w:r w:rsidRPr="00F960B1">
        <w:rPr>
          <w:rFonts w:ascii="Lato" w:hAnsi="Lato"/>
          <w:sz w:val="24"/>
          <w:szCs w:val="24"/>
        </w:rPr>
        <w:t>Najbezpieczniej farbować tkaniny jasne. Zyskujemy wtedy pewność</w:t>
      </w:r>
      <w:r w:rsidR="00100B23" w:rsidRPr="00F960B1">
        <w:rPr>
          <w:rFonts w:ascii="Lato" w:hAnsi="Lato"/>
          <w:sz w:val="24"/>
          <w:szCs w:val="24"/>
        </w:rPr>
        <w:t>, że dany kolor będzie w pełni zgodny z tym, co przedstawia informacja na opakowaniu.</w:t>
      </w:r>
      <w:r w:rsidR="000F1481" w:rsidRPr="00F960B1">
        <w:rPr>
          <w:rFonts w:ascii="Lato" w:hAnsi="Lato"/>
          <w:sz w:val="24"/>
          <w:szCs w:val="24"/>
        </w:rPr>
        <w:t xml:space="preserve"> Farbować możemy zarówno delikatne poszewki poduszek, koszulki, fartuszki, </w:t>
      </w:r>
      <w:r w:rsidR="003463CF" w:rsidRPr="00F960B1">
        <w:rPr>
          <w:rFonts w:ascii="Lato" w:hAnsi="Lato"/>
          <w:sz w:val="24"/>
          <w:szCs w:val="24"/>
        </w:rPr>
        <w:t xml:space="preserve">kosmetyczki, worki, torby, </w:t>
      </w:r>
      <w:r w:rsidR="000F1481" w:rsidRPr="00F960B1">
        <w:rPr>
          <w:rFonts w:ascii="Lato" w:hAnsi="Lato"/>
          <w:sz w:val="24"/>
          <w:szCs w:val="24"/>
        </w:rPr>
        <w:t xml:space="preserve">a nawet </w:t>
      </w:r>
      <w:r w:rsidR="003463CF" w:rsidRPr="00F960B1">
        <w:rPr>
          <w:rFonts w:ascii="Lato" w:hAnsi="Lato"/>
          <w:sz w:val="24"/>
          <w:szCs w:val="24"/>
        </w:rPr>
        <w:t xml:space="preserve">serwetki, </w:t>
      </w:r>
      <w:r w:rsidR="000F1481" w:rsidRPr="00F960B1">
        <w:rPr>
          <w:rFonts w:ascii="Lato" w:hAnsi="Lato"/>
          <w:sz w:val="24"/>
          <w:szCs w:val="24"/>
        </w:rPr>
        <w:t>obrusy i zasłony.</w:t>
      </w:r>
    </w:p>
    <w:p w14:paraId="4FBD3706" w14:textId="77777777" w:rsidR="00F960B1" w:rsidRPr="00F960B1" w:rsidRDefault="00F960B1" w:rsidP="00F960B1">
      <w:pPr>
        <w:spacing w:after="0" w:line="360" w:lineRule="auto"/>
        <w:contextualSpacing/>
        <w:rPr>
          <w:rFonts w:ascii="Lato" w:hAnsi="Lato"/>
          <w:sz w:val="24"/>
          <w:szCs w:val="24"/>
        </w:rPr>
      </w:pPr>
    </w:p>
    <w:p w14:paraId="7FBF9C3C" w14:textId="28F4BE2B" w:rsidR="00D96F1F" w:rsidRPr="00F960B1" w:rsidRDefault="000F1481" w:rsidP="00F960B1">
      <w:pPr>
        <w:spacing w:after="0" w:line="360" w:lineRule="auto"/>
        <w:contextualSpacing/>
        <w:jc w:val="both"/>
        <w:rPr>
          <w:rFonts w:ascii="Lato" w:hAnsi="Lato"/>
          <w:sz w:val="24"/>
          <w:szCs w:val="24"/>
        </w:rPr>
      </w:pPr>
      <w:r w:rsidRPr="00F960B1">
        <w:rPr>
          <w:rFonts w:ascii="Lato" w:hAnsi="Lato"/>
          <w:sz w:val="24"/>
          <w:szCs w:val="24"/>
        </w:rPr>
        <w:t>Jednym z najpopularniejszych obecnie trendów w samodzielnym farbowaniu tkanin jest technika TIE-D</w:t>
      </w:r>
      <w:r w:rsidR="00771D56" w:rsidRPr="00F960B1">
        <w:rPr>
          <w:rFonts w:ascii="Lato" w:hAnsi="Lato"/>
          <w:sz w:val="24"/>
          <w:szCs w:val="24"/>
        </w:rPr>
        <w:t>IY</w:t>
      </w:r>
      <w:r w:rsidRPr="00F960B1">
        <w:rPr>
          <w:rFonts w:ascii="Lato" w:hAnsi="Lato"/>
          <w:sz w:val="24"/>
          <w:szCs w:val="24"/>
        </w:rPr>
        <w:t xml:space="preserve">. Dzięki tej technice możemy stworzyć </w:t>
      </w:r>
      <w:r w:rsidR="008D51A4" w:rsidRPr="00F960B1">
        <w:rPr>
          <w:rFonts w:ascii="Lato" w:hAnsi="Lato"/>
          <w:sz w:val="24"/>
          <w:szCs w:val="24"/>
        </w:rPr>
        <w:t xml:space="preserve">nieregularne i oryginalne </w:t>
      </w:r>
      <w:r w:rsidRPr="00F960B1">
        <w:rPr>
          <w:rFonts w:ascii="Lato" w:hAnsi="Lato"/>
          <w:sz w:val="24"/>
          <w:szCs w:val="24"/>
        </w:rPr>
        <w:t xml:space="preserve">wzory </w:t>
      </w:r>
      <w:r w:rsidR="008D51A4" w:rsidRPr="00F960B1">
        <w:rPr>
          <w:rFonts w:ascii="Lato" w:hAnsi="Lato"/>
          <w:sz w:val="24"/>
          <w:szCs w:val="24"/>
        </w:rPr>
        <w:t>oraz zaskakujące i niepowtarzalne</w:t>
      </w:r>
      <w:r w:rsidRPr="00F960B1">
        <w:rPr>
          <w:rFonts w:ascii="Lato" w:hAnsi="Lato"/>
          <w:sz w:val="24"/>
          <w:szCs w:val="24"/>
        </w:rPr>
        <w:t xml:space="preserve"> łączenia kolorystyczne.</w:t>
      </w:r>
      <w:r w:rsidR="00600BDF" w:rsidRPr="00F960B1">
        <w:rPr>
          <w:rFonts w:ascii="Lato" w:hAnsi="Lato"/>
          <w:sz w:val="24"/>
          <w:szCs w:val="24"/>
        </w:rPr>
        <w:t xml:space="preserve"> Barwniki REKOL przeznaczony są do farbowania i odświeżania kolorów bawełny, jedwabiu, lnu, trykotażu, wiskozy, stylon oraz tkanin mieszanych (syntetyków do 50%) w zakresie temperatur 30-60°C.</w:t>
      </w:r>
    </w:p>
    <w:p w14:paraId="50303B0E" w14:textId="77777777" w:rsidR="00F960B1" w:rsidRPr="00F960B1" w:rsidRDefault="00F960B1" w:rsidP="00F960B1">
      <w:pPr>
        <w:spacing w:after="0" w:line="360" w:lineRule="auto"/>
        <w:contextualSpacing/>
        <w:rPr>
          <w:rFonts w:ascii="Lato" w:hAnsi="Lato"/>
          <w:sz w:val="24"/>
          <w:szCs w:val="24"/>
        </w:rPr>
      </w:pPr>
    </w:p>
    <w:p w14:paraId="26E7D593" w14:textId="65567435" w:rsidR="000F1481" w:rsidRPr="00F960B1" w:rsidRDefault="000F1481" w:rsidP="00F960B1">
      <w:pPr>
        <w:spacing w:after="0" w:line="360" w:lineRule="auto"/>
        <w:contextualSpacing/>
        <w:jc w:val="both"/>
        <w:rPr>
          <w:rFonts w:ascii="Lato" w:hAnsi="Lato"/>
          <w:sz w:val="24"/>
          <w:szCs w:val="24"/>
        </w:rPr>
      </w:pPr>
      <w:r w:rsidRPr="00F960B1">
        <w:rPr>
          <w:rFonts w:ascii="Lato" w:hAnsi="Lato"/>
          <w:sz w:val="24"/>
          <w:szCs w:val="24"/>
        </w:rPr>
        <w:t>Technika TIE-DYI polega na tym, że przed przystąpieniem do procesu farbowania, zwijamy tkaninę w dowolny sposób i wiążemy ją mocno kilku miejscach sznurkiem lub gumką</w:t>
      </w:r>
      <w:r w:rsidR="00E83F57" w:rsidRPr="00F960B1">
        <w:rPr>
          <w:rFonts w:ascii="Lato" w:hAnsi="Lato"/>
          <w:sz w:val="24"/>
          <w:szCs w:val="24"/>
        </w:rPr>
        <w:t>-recepturką</w:t>
      </w:r>
      <w:r w:rsidRPr="00F960B1">
        <w:rPr>
          <w:rFonts w:ascii="Lato" w:hAnsi="Lato"/>
          <w:sz w:val="24"/>
          <w:szCs w:val="24"/>
        </w:rPr>
        <w:t xml:space="preserve">. </w:t>
      </w:r>
      <w:r w:rsidR="00D96F1F" w:rsidRPr="00F960B1">
        <w:rPr>
          <w:rFonts w:ascii="Lato" w:hAnsi="Lato"/>
          <w:sz w:val="24"/>
          <w:szCs w:val="24"/>
        </w:rPr>
        <w:t>Decydując się na tego rodzaju farbowanie, warto wcześniej zobaczyć filmy instruktażowe umieszczane w sieci, na których pokazane są efekty różnego rodzaju wiązań. Co ciekawe, tkaninę możemy moczyć</w:t>
      </w:r>
      <w:r w:rsidRPr="00F960B1">
        <w:rPr>
          <w:rFonts w:ascii="Lato" w:hAnsi="Lato"/>
          <w:sz w:val="24"/>
          <w:szCs w:val="24"/>
        </w:rPr>
        <w:t xml:space="preserve"> w barwniku w całości</w:t>
      </w:r>
      <w:r w:rsidR="007457AC" w:rsidRPr="00F960B1">
        <w:rPr>
          <w:rFonts w:ascii="Lato" w:hAnsi="Lato"/>
          <w:sz w:val="24"/>
          <w:szCs w:val="24"/>
        </w:rPr>
        <w:t xml:space="preserve">, </w:t>
      </w:r>
      <w:r w:rsidR="007457AC" w:rsidRPr="00F960B1">
        <w:rPr>
          <w:rFonts w:ascii="Lato" w:hAnsi="Lato"/>
          <w:sz w:val="24"/>
          <w:szCs w:val="24"/>
        </w:rPr>
        <w:lastRenderedPageBreak/>
        <w:t>al</w:t>
      </w:r>
      <w:r w:rsidR="00D96F1F" w:rsidRPr="00F960B1">
        <w:rPr>
          <w:rFonts w:ascii="Lato" w:hAnsi="Lato"/>
          <w:sz w:val="24"/>
          <w:szCs w:val="24"/>
        </w:rPr>
        <w:t>e</w:t>
      </w:r>
      <w:r w:rsidR="007457AC" w:rsidRPr="00F960B1">
        <w:rPr>
          <w:rFonts w:ascii="Lato" w:hAnsi="Lato"/>
          <w:sz w:val="24"/>
          <w:szCs w:val="24"/>
        </w:rPr>
        <w:t xml:space="preserve"> także pokryć farbą tylko wybrany</w:t>
      </w:r>
      <w:r w:rsidRPr="00F960B1">
        <w:rPr>
          <w:rFonts w:ascii="Lato" w:hAnsi="Lato"/>
          <w:sz w:val="24"/>
          <w:szCs w:val="24"/>
        </w:rPr>
        <w:t xml:space="preserve"> fragment</w:t>
      </w:r>
      <w:r w:rsidR="007457AC" w:rsidRPr="00F960B1">
        <w:rPr>
          <w:rFonts w:ascii="Lato" w:hAnsi="Lato"/>
          <w:sz w:val="24"/>
          <w:szCs w:val="24"/>
        </w:rPr>
        <w:t xml:space="preserve">. Ponadto możemy zastosować </w:t>
      </w:r>
      <w:r w:rsidR="00D96F1F" w:rsidRPr="00F960B1">
        <w:rPr>
          <w:rFonts w:ascii="Lato" w:hAnsi="Lato"/>
          <w:sz w:val="24"/>
          <w:szCs w:val="24"/>
        </w:rPr>
        <w:t xml:space="preserve">jednocześnie </w:t>
      </w:r>
      <w:r w:rsidR="007457AC" w:rsidRPr="00F960B1">
        <w:rPr>
          <w:rFonts w:ascii="Lato" w:hAnsi="Lato"/>
          <w:sz w:val="24"/>
          <w:szCs w:val="24"/>
        </w:rPr>
        <w:t>kilka barwników i pokryć nimi różne fragmenty</w:t>
      </w:r>
      <w:r w:rsidR="00831A2E" w:rsidRPr="00F960B1">
        <w:rPr>
          <w:rFonts w:ascii="Lato" w:hAnsi="Lato"/>
          <w:sz w:val="24"/>
          <w:szCs w:val="24"/>
        </w:rPr>
        <w:t xml:space="preserve"> zwiniętej tkaniny. Ogranicza nas tylko własna fantazja!</w:t>
      </w:r>
    </w:p>
    <w:p w14:paraId="40B4F337" w14:textId="77777777" w:rsidR="00F960B1" w:rsidRPr="00F960B1" w:rsidRDefault="00F960B1" w:rsidP="00F960B1">
      <w:pPr>
        <w:spacing w:after="0" w:line="360" w:lineRule="auto"/>
        <w:contextualSpacing/>
        <w:rPr>
          <w:rFonts w:ascii="Lato" w:hAnsi="Lato"/>
          <w:sz w:val="24"/>
          <w:szCs w:val="24"/>
        </w:rPr>
      </w:pPr>
    </w:p>
    <w:p w14:paraId="26F93535" w14:textId="78E35646" w:rsidR="000F1481" w:rsidRPr="00F960B1" w:rsidRDefault="000F1481" w:rsidP="00F960B1">
      <w:pPr>
        <w:spacing w:after="0" w:line="360" w:lineRule="auto"/>
        <w:contextualSpacing/>
        <w:rPr>
          <w:rFonts w:ascii="Lato" w:hAnsi="Lato"/>
          <w:sz w:val="24"/>
          <w:szCs w:val="24"/>
        </w:rPr>
      </w:pPr>
      <w:r w:rsidRPr="00F960B1">
        <w:rPr>
          <w:rFonts w:ascii="Lato" w:hAnsi="Lato"/>
          <w:sz w:val="24"/>
          <w:szCs w:val="24"/>
        </w:rPr>
        <w:t>Po zakończeniu farbowania, zwiniętą tkaninę umieszczamy na kilka godzin w szczelnie zamkniętym worku. Na końcu płuczemy tkaninę do momentu aż woda z płukania będzie przezroczysta, a następnie rozwiązujemy sznurki lub ściągamy gumki i pozostawiamy tkaninę do wyschnięcia.</w:t>
      </w:r>
    </w:p>
    <w:p w14:paraId="4471BEB4" w14:textId="77777777" w:rsidR="00F960B1" w:rsidRPr="00F960B1" w:rsidRDefault="00F960B1" w:rsidP="00F960B1">
      <w:pPr>
        <w:spacing w:after="0" w:line="360" w:lineRule="auto"/>
        <w:contextualSpacing/>
        <w:rPr>
          <w:rFonts w:ascii="Lato" w:hAnsi="Lato"/>
        </w:rPr>
      </w:pPr>
    </w:p>
    <w:p w14:paraId="0C4386FA" w14:textId="5AADE238" w:rsidR="000F1481" w:rsidRPr="00F960B1" w:rsidRDefault="000F1481" w:rsidP="00F960B1">
      <w:pPr>
        <w:pStyle w:val="Nagwek2"/>
        <w:rPr>
          <w:rFonts w:ascii="Lato" w:hAnsi="Lato"/>
        </w:rPr>
      </w:pPr>
      <w:r w:rsidRPr="00F960B1">
        <w:rPr>
          <w:rFonts w:ascii="Lato" w:hAnsi="Lato"/>
        </w:rPr>
        <w:t>Dla każdego coś oryginalnego!</w:t>
      </w:r>
    </w:p>
    <w:p w14:paraId="5BCC6E96" w14:textId="77777777" w:rsidR="00F960B1" w:rsidRPr="00F960B1" w:rsidRDefault="00F960B1" w:rsidP="00F960B1">
      <w:pPr>
        <w:rPr>
          <w:rFonts w:ascii="Lato" w:hAnsi="Lato"/>
        </w:rPr>
      </w:pPr>
    </w:p>
    <w:p w14:paraId="159DD23B" w14:textId="4CBB4E14" w:rsidR="000F1481" w:rsidRPr="00F960B1" w:rsidRDefault="00940845" w:rsidP="00F960B1">
      <w:pPr>
        <w:spacing w:after="0" w:line="360" w:lineRule="auto"/>
        <w:contextualSpacing/>
        <w:jc w:val="both"/>
        <w:rPr>
          <w:rFonts w:ascii="Lato" w:hAnsi="Lato"/>
          <w:sz w:val="24"/>
          <w:szCs w:val="24"/>
        </w:rPr>
      </w:pPr>
      <w:r w:rsidRPr="00F960B1">
        <w:rPr>
          <w:rFonts w:ascii="Lato" w:hAnsi="Lato"/>
          <w:sz w:val="24"/>
          <w:szCs w:val="24"/>
        </w:rPr>
        <w:t xml:space="preserve">Tekstylia farbowane własnoręcznie to oryginalny prezent dla całej rodziny. Mężczyzn z pewnością ucieszy oryginalny fartuch kuchenny, a kobiety – apaszka lub koszulka. Seniorzy docenią nietuzinkowy obrus lub torbę na zakupy, a dzieci – niepowtarzalny worek lub piórnik. Jeżeli zależy nam na wywołaniu naprawdę </w:t>
      </w:r>
      <w:r w:rsidR="00274F13" w:rsidRPr="00F960B1">
        <w:rPr>
          <w:rFonts w:ascii="Lato" w:hAnsi="Lato"/>
          <w:sz w:val="24"/>
          <w:szCs w:val="24"/>
        </w:rPr>
        <w:t>spektakularnego efektu, możemy pokusić się o własnoręczne przefarbowanie zasłon</w:t>
      </w:r>
      <w:r w:rsidR="006F2299" w:rsidRPr="00F960B1">
        <w:rPr>
          <w:rFonts w:ascii="Lato" w:hAnsi="Lato"/>
          <w:sz w:val="24"/>
          <w:szCs w:val="24"/>
        </w:rPr>
        <w:t>, pościeli</w:t>
      </w:r>
      <w:r w:rsidR="00274F13" w:rsidRPr="00F960B1">
        <w:rPr>
          <w:rFonts w:ascii="Lato" w:hAnsi="Lato"/>
          <w:sz w:val="24"/>
          <w:szCs w:val="24"/>
        </w:rPr>
        <w:t xml:space="preserve"> lub pledu na sofę.</w:t>
      </w:r>
    </w:p>
    <w:p w14:paraId="48AF2A16" w14:textId="77777777" w:rsidR="00F960B1" w:rsidRPr="00F960B1" w:rsidRDefault="00F960B1" w:rsidP="00F960B1">
      <w:pPr>
        <w:spacing w:after="0" w:line="360" w:lineRule="auto"/>
        <w:contextualSpacing/>
        <w:jc w:val="both"/>
        <w:rPr>
          <w:rFonts w:ascii="Lato" w:hAnsi="Lato"/>
          <w:sz w:val="24"/>
          <w:szCs w:val="24"/>
        </w:rPr>
      </w:pPr>
    </w:p>
    <w:p w14:paraId="47981F01" w14:textId="02EE5926" w:rsidR="00AD75EF" w:rsidRPr="00F960B1" w:rsidRDefault="00EF756E" w:rsidP="00F960B1">
      <w:pPr>
        <w:spacing w:after="0" w:line="360" w:lineRule="auto"/>
        <w:contextualSpacing/>
        <w:jc w:val="both"/>
        <w:rPr>
          <w:rFonts w:ascii="Lato" w:hAnsi="Lato"/>
          <w:sz w:val="24"/>
          <w:szCs w:val="24"/>
        </w:rPr>
      </w:pPr>
      <w:r w:rsidRPr="00F960B1">
        <w:rPr>
          <w:rFonts w:ascii="Lato" w:hAnsi="Lato"/>
          <w:sz w:val="24"/>
          <w:szCs w:val="24"/>
        </w:rPr>
        <w:t>Ciekawą metodą nanoszenia barwników jest technika OMBRE, dzięki której uzyskujemy</w:t>
      </w:r>
      <w:r w:rsidR="005500D6" w:rsidRPr="00F960B1">
        <w:rPr>
          <w:rFonts w:ascii="Lato" w:hAnsi="Lato"/>
          <w:sz w:val="24"/>
          <w:szCs w:val="24"/>
        </w:rPr>
        <w:t xml:space="preserve"> ciekawy efekt cieniowania. Efekt uzyskujemy farbując tkaninę pasmo po paśmie, stopniowo zmniejszając lub zwiększając intensywność barwnika.</w:t>
      </w:r>
      <w:r w:rsidR="00E01A4A" w:rsidRPr="00F960B1">
        <w:rPr>
          <w:rFonts w:ascii="Lato" w:hAnsi="Lato"/>
          <w:sz w:val="24"/>
          <w:szCs w:val="24"/>
        </w:rPr>
        <w:t xml:space="preserve"> Technika ta wymaga rozrobienia barwnika w kilku miskach w różnej proporcji z wodą. W </w:t>
      </w:r>
      <w:r w:rsidR="007824D5" w:rsidRPr="00F960B1">
        <w:rPr>
          <w:rFonts w:ascii="Lato" w:hAnsi="Lato"/>
          <w:sz w:val="24"/>
          <w:szCs w:val="24"/>
        </w:rPr>
        <w:t>pierwszej misce zanurzamy jedynie fragment tkaniny</w:t>
      </w:r>
      <w:r w:rsidR="00AD75EF" w:rsidRPr="00F960B1">
        <w:rPr>
          <w:rFonts w:ascii="Lato" w:hAnsi="Lato"/>
          <w:sz w:val="24"/>
          <w:szCs w:val="24"/>
        </w:rPr>
        <w:t>, a w każdej kolejnej coraz większy kawałek.</w:t>
      </w:r>
      <w:r w:rsidR="006F2299" w:rsidRPr="00F960B1">
        <w:rPr>
          <w:rFonts w:ascii="Lato" w:hAnsi="Lato"/>
          <w:sz w:val="24"/>
          <w:szCs w:val="24"/>
        </w:rPr>
        <w:t xml:space="preserve"> Ciekawy efekt OMBRE możemy uzyskać mieszając kilka barwników w różnych proporcjach.</w:t>
      </w:r>
    </w:p>
    <w:p w14:paraId="0CDEC167" w14:textId="77777777" w:rsidR="00F960B1" w:rsidRPr="00F960B1" w:rsidRDefault="00F960B1" w:rsidP="00F960B1">
      <w:pPr>
        <w:spacing w:after="0" w:line="360" w:lineRule="auto"/>
        <w:contextualSpacing/>
        <w:jc w:val="both"/>
        <w:rPr>
          <w:rFonts w:ascii="Lato" w:hAnsi="Lato"/>
          <w:sz w:val="24"/>
          <w:szCs w:val="24"/>
        </w:rPr>
      </w:pPr>
    </w:p>
    <w:p w14:paraId="366CF4D6" w14:textId="58AE418B" w:rsidR="00E83F57" w:rsidRPr="00F960B1" w:rsidRDefault="00E83F57" w:rsidP="00F960B1">
      <w:pPr>
        <w:spacing w:after="0" w:line="360" w:lineRule="auto"/>
        <w:contextualSpacing/>
        <w:jc w:val="both"/>
        <w:rPr>
          <w:rFonts w:ascii="Lato" w:hAnsi="Lato"/>
          <w:sz w:val="24"/>
          <w:szCs w:val="24"/>
        </w:rPr>
      </w:pPr>
      <w:r w:rsidRPr="00F960B1">
        <w:rPr>
          <w:rFonts w:ascii="Lato" w:hAnsi="Lato"/>
          <w:sz w:val="24"/>
          <w:szCs w:val="24"/>
        </w:rPr>
        <w:t>Saszetka</w:t>
      </w:r>
      <w:r w:rsidR="0029682F" w:rsidRPr="00F960B1">
        <w:rPr>
          <w:rFonts w:ascii="Lato" w:hAnsi="Lato"/>
          <w:sz w:val="24"/>
          <w:szCs w:val="24"/>
        </w:rPr>
        <w:t xml:space="preserve"> barwników marki REKOL o wadze 15g jest na tyle wydajna, że wystarcza na zafarbowanie dwóch koszulek. Dodatkowo barwniki REKOL można dowolnie mieszać, tworząc zupełnie nowe kolory i ich odcienie.</w:t>
      </w:r>
    </w:p>
    <w:p w14:paraId="30155A03" w14:textId="77777777" w:rsidR="00F960B1" w:rsidRPr="00F960B1" w:rsidRDefault="00F960B1" w:rsidP="00F960B1">
      <w:pPr>
        <w:spacing w:after="0" w:line="360" w:lineRule="auto"/>
        <w:contextualSpacing/>
        <w:rPr>
          <w:rFonts w:ascii="Lato" w:hAnsi="Lato"/>
        </w:rPr>
      </w:pPr>
    </w:p>
    <w:p w14:paraId="5F45D047" w14:textId="3E2AFE8E" w:rsidR="000F1481" w:rsidRPr="00F960B1" w:rsidRDefault="000F1481" w:rsidP="00F960B1">
      <w:pPr>
        <w:pStyle w:val="Nagwek2"/>
        <w:rPr>
          <w:rFonts w:ascii="Lato" w:hAnsi="Lato"/>
        </w:rPr>
      </w:pPr>
      <w:r w:rsidRPr="00F960B1">
        <w:rPr>
          <w:rFonts w:ascii="Lato" w:hAnsi="Lato"/>
        </w:rPr>
        <w:lastRenderedPageBreak/>
        <w:t>Podaruj bliskim… czas!</w:t>
      </w:r>
    </w:p>
    <w:p w14:paraId="127462C8" w14:textId="77777777" w:rsidR="00F960B1" w:rsidRPr="00F960B1" w:rsidRDefault="00F960B1" w:rsidP="00F960B1">
      <w:pPr>
        <w:rPr>
          <w:rFonts w:ascii="Lato" w:hAnsi="Lato"/>
        </w:rPr>
      </w:pPr>
    </w:p>
    <w:p w14:paraId="359D61DB" w14:textId="15FE5A4A" w:rsidR="004B14C9" w:rsidRPr="00F960B1" w:rsidRDefault="003463CF" w:rsidP="00434A44">
      <w:pPr>
        <w:spacing w:after="0" w:line="360" w:lineRule="auto"/>
        <w:contextualSpacing/>
        <w:jc w:val="both"/>
        <w:rPr>
          <w:rFonts w:ascii="Lato" w:hAnsi="Lato"/>
          <w:sz w:val="24"/>
          <w:szCs w:val="24"/>
        </w:rPr>
      </w:pPr>
      <w:r w:rsidRPr="00F960B1">
        <w:rPr>
          <w:rFonts w:ascii="Lato" w:hAnsi="Lato"/>
          <w:sz w:val="24"/>
          <w:szCs w:val="24"/>
        </w:rPr>
        <w:t>Własnoręczne zdobienie tekstyliów codziennego użytku za pomocą barwników do tkanin to doskonały pomysł na wspólne spędzanie długich jesiennych i zimowych wieczorów. Zestaw do samodzielnego barwienia tkanin jest zatem doskonałym pomysłem na oryginalny prezent od świętego Mikołaja.</w:t>
      </w:r>
    </w:p>
    <w:p w14:paraId="59DA953C" w14:textId="77777777" w:rsidR="00F960B1" w:rsidRPr="00F960B1" w:rsidRDefault="00F960B1" w:rsidP="00434A44">
      <w:pPr>
        <w:spacing w:after="0" w:line="360" w:lineRule="auto"/>
        <w:contextualSpacing/>
        <w:jc w:val="both"/>
        <w:rPr>
          <w:rFonts w:ascii="Lato" w:hAnsi="Lato"/>
          <w:sz w:val="24"/>
          <w:szCs w:val="24"/>
        </w:rPr>
      </w:pPr>
    </w:p>
    <w:p w14:paraId="19A6C8F7" w14:textId="319BFC29" w:rsidR="00274F13" w:rsidRPr="00F960B1" w:rsidRDefault="00274F13" w:rsidP="00434A44">
      <w:pPr>
        <w:spacing w:after="0" w:line="360" w:lineRule="auto"/>
        <w:contextualSpacing/>
        <w:jc w:val="both"/>
        <w:rPr>
          <w:rFonts w:ascii="Lato" w:hAnsi="Lato"/>
          <w:sz w:val="24"/>
          <w:szCs w:val="24"/>
        </w:rPr>
      </w:pPr>
      <w:r w:rsidRPr="00F960B1">
        <w:rPr>
          <w:rFonts w:ascii="Lato" w:hAnsi="Lato"/>
          <w:sz w:val="24"/>
          <w:szCs w:val="24"/>
        </w:rPr>
        <w:t xml:space="preserve">Szczególnie najmłodsi członkowie rodzin będą mieć prawdziwą frajdę z własnoręcznego przygotowywania podarunków dla najbliższych. </w:t>
      </w:r>
      <w:r w:rsidR="00B94AEF" w:rsidRPr="00F960B1">
        <w:rPr>
          <w:rFonts w:ascii="Lato" w:hAnsi="Lato"/>
          <w:sz w:val="24"/>
          <w:szCs w:val="24"/>
        </w:rPr>
        <w:t>Jedną z najprostszych, ale i najbardziej kreatywną techniką ozdabiania tkanin jest malowanie na płasko. Tkaninę umieszczamy na kawałku kartonu, a barwnik nanosimy pędzelkiem, jak zwykłą farbę akwarelową. Następnie pozostawiamy tkaninę do wyschnięcia</w:t>
      </w:r>
      <w:r w:rsidR="00641829" w:rsidRPr="00F960B1">
        <w:rPr>
          <w:rFonts w:ascii="Lato" w:hAnsi="Lato"/>
          <w:sz w:val="24"/>
          <w:szCs w:val="24"/>
        </w:rPr>
        <w:t>. Technika ta pozwala na stworzenie precyzyjnych i efektownych wzorów dokładnie zgodnych z naszym pomysłem. Innym pomysłem jest zastosowanie kartonowych szablonów lub stempli np. z połówek ziemniaka.</w:t>
      </w:r>
    </w:p>
    <w:p w14:paraId="482570CF" w14:textId="77777777" w:rsidR="00F960B1" w:rsidRPr="00F960B1" w:rsidRDefault="00F960B1" w:rsidP="00434A44">
      <w:pPr>
        <w:spacing w:after="0" w:line="360" w:lineRule="auto"/>
        <w:contextualSpacing/>
        <w:jc w:val="both"/>
        <w:rPr>
          <w:rFonts w:ascii="Lato" w:hAnsi="Lato"/>
          <w:sz w:val="24"/>
          <w:szCs w:val="24"/>
        </w:rPr>
      </w:pPr>
    </w:p>
    <w:p w14:paraId="61BBD0E6" w14:textId="3FDAF355" w:rsidR="004B14C9" w:rsidRDefault="00E87394" w:rsidP="00434A44">
      <w:pPr>
        <w:spacing w:after="0" w:line="360" w:lineRule="auto"/>
        <w:contextualSpacing/>
        <w:jc w:val="both"/>
        <w:rPr>
          <w:rFonts w:ascii="Lato" w:hAnsi="Lato"/>
          <w:sz w:val="24"/>
          <w:szCs w:val="24"/>
        </w:rPr>
      </w:pPr>
      <w:r w:rsidRPr="00F960B1">
        <w:rPr>
          <w:rFonts w:ascii="Lato" w:hAnsi="Lato"/>
          <w:sz w:val="24"/>
          <w:szCs w:val="24"/>
        </w:rPr>
        <w:t>Pięknie zdobiona pościel nie rzadko może sporo kosztować. Nic więc dziwnego, że miłośnicy DIY stworzyli już szereg poradników, które nauczą Was, jak samodzielnie ozdobić pościel. Tradycyjnie są to bardzo proste instrukcje, które zwykle wymagają po prostu trochę czasu i chęci. Jeśli więc macie dość swoich nudnych, zwyczajnych poszewek, ale nie chcecie wydawać pieniędzy na nowe, koniecznie czytajcie dalej i dowiedzcie się, jak samodzielnie zafarbować poszewki na poduszki, by nadać im wyjątkowy efekt.</w:t>
      </w:r>
    </w:p>
    <w:p w14:paraId="4DB5DA0C" w14:textId="547AD3DA" w:rsidR="0011092C" w:rsidRDefault="0011092C" w:rsidP="00F960B1">
      <w:pPr>
        <w:spacing w:after="0" w:line="360" w:lineRule="auto"/>
        <w:contextualSpacing/>
        <w:rPr>
          <w:rFonts w:ascii="Lato" w:hAnsi="Lato"/>
          <w:sz w:val="24"/>
          <w:szCs w:val="24"/>
        </w:rPr>
      </w:pPr>
    </w:p>
    <w:p w14:paraId="2CFEF643" w14:textId="77777777" w:rsidR="0011092C" w:rsidRPr="007119F5" w:rsidRDefault="0011092C" w:rsidP="0011092C">
      <w:pPr>
        <w:jc w:val="both"/>
        <w:rPr>
          <w:rFonts w:ascii="Lato" w:hAnsi="Lato"/>
        </w:rPr>
      </w:pPr>
      <w:r w:rsidRPr="007119F5">
        <w:rPr>
          <w:rFonts w:ascii="Lato" w:hAnsi="Lato"/>
        </w:rPr>
        <w:t>Kontakt dla mediów:</w:t>
      </w:r>
    </w:p>
    <w:p w14:paraId="4C3A20D6" w14:textId="77777777" w:rsidR="0011092C" w:rsidRPr="007119F5" w:rsidRDefault="0011092C" w:rsidP="0011092C">
      <w:pPr>
        <w:jc w:val="both"/>
        <w:rPr>
          <w:rFonts w:ascii="Lato" w:hAnsi="Lato"/>
        </w:rPr>
      </w:pPr>
      <w:r w:rsidRPr="007119F5">
        <w:rPr>
          <w:rFonts w:ascii="Lato" w:hAnsi="Lato"/>
        </w:rPr>
        <w:t>Małgorzata Knapik-Klata</w:t>
      </w:r>
    </w:p>
    <w:p w14:paraId="6D0A89EE" w14:textId="77777777" w:rsidR="0011092C" w:rsidRPr="007119F5" w:rsidRDefault="0011092C" w:rsidP="0011092C">
      <w:pPr>
        <w:jc w:val="both"/>
        <w:rPr>
          <w:rFonts w:ascii="Lato" w:hAnsi="Lato"/>
        </w:rPr>
      </w:pPr>
      <w:r w:rsidRPr="007119F5">
        <w:rPr>
          <w:rFonts w:ascii="Lato" w:hAnsi="Lato"/>
        </w:rPr>
        <w:t>PR Manager</w:t>
      </w:r>
    </w:p>
    <w:p w14:paraId="485A67A5" w14:textId="77777777" w:rsidR="0011092C" w:rsidRPr="007119F5" w:rsidRDefault="00000000" w:rsidP="0011092C">
      <w:pPr>
        <w:jc w:val="both"/>
        <w:rPr>
          <w:rFonts w:ascii="Lato" w:hAnsi="Lato"/>
        </w:rPr>
      </w:pPr>
      <w:hyperlink r:id="rId6" w:history="1">
        <w:r w:rsidR="0011092C" w:rsidRPr="007119F5">
          <w:rPr>
            <w:rStyle w:val="Hipercze"/>
            <w:rFonts w:ascii="Lato" w:hAnsi="Lato"/>
          </w:rPr>
          <w:t>m.knapik-klata@commplace.com.pl</w:t>
        </w:r>
      </w:hyperlink>
    </w:p>
    <w:p w14:paraId="4F470C44" w14:textId="0FE71646" w:rsidR="0011092C" w:rsidRPr="007119F5" w:rsidRDefault="0011092C" w:rsidP="0011092C">
      <w:pPr>
        <w:jc w:val="both"/>
        <w:rPr>
          <w:rFonts w:ascii="Lato" w:hAnsi="Lato"/>
        </w:rPr>
      </w:pPr>
      <w:r w:rsidRPr="007119F5">
        <w:rPr>
          <w:rFonts w:ascii="Lato" w:hAnsi="Lato"/>
        </w:rPr>
        <w:t>+48 509 986</w:t>
      </w:r>
      <w:r>
        <w:rPr>
          <w:rFonts w:ascii="Lato" w:hAnsi="Lato"/>
        </w:rPr>
        <w:t> </w:t>
      </w:r>
      <w:r w:rsidRPr="007119F5">
        <w:rPr>
          <w:rFonts w:ascii="Lato" w:hAnsi="Lato"/>
        </w:rPr>
        <w:t>984</w:t>
      </w:r>
    </w:p>
    <w:p w14:paraId="071E35B4" w14:textId="77777777" w:rsidR="0011092C" w:rsidRPr="00F960B1" w:rsidRDefault="0011092C" w:rsidP="00F960B1">
      <w:pPr>
        <w:spacing w:after="0" w:line="360" w:lineRule="auto"/>
        <w:contextualSpacing/>
        <w:rPr>
          <w:rFonts w:ascii="Lato" w:hAnsi="Lato"/>
          <w:sz w:val="24"/>
          <w:szCs w:val="24"/>
        </w:rPr>
      </w:pPr>
    </w:p>
    <w:sectPr w:rsidR="0011092C" w:rsidRPr="00F960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8EC0" w14:textId="77777777" w:rsidR="00793B4B" w:rsidRDefault="00793B4B" w:rsidP="0011092C">
      <w:pPr>
        <w:spacing w:after="0" w:line="240" w:lineRule="auto"/>
      </w:pPr>
      <w:r>
        <w:separator/>
      </w:r>
    </w:p>
  </w:endnote>
  <w:endnote w:type="continuationSeparator" w:id="0">
    <w:p w14:paraId="245032F5" w14:textId="77777777" w:rsidR="00793B4B" w:rsidRDefault="00793B4B" w:rsidP="0011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FF4A" w14:textId="77777777" w:rsidR="00793B4B" w:rsidRDefault="00793B4B" w:rsidP="0011092C">
      <w:pPr>
        <w:spacing w:after="0" w:line="240" w:lineRule="auto"/>
      </w:pPr>
      <w:r>
        <w:separator/>
      </w:r>
    </w:p>
  </w:footnote>
  <w:footnote w:type="continuationSeparator" w:id="0">
    <w:p w14:paraId="38A7C23B" w14:textId="77777777" w:rsidR="00793B4B" w:rsidRDefault="00793B4B" w:rsidP="0011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D70E" w14:textId="77777777" w:rsidR="0011092C" w:rsidRDefault="0011092C" w:rsidP="0011092C">
    <w:pPr>
      <w:pStyle w:val="Nagwek"/>
      <w:tabs>
        <w:tab w:val="left" w:pos="1560"/>
      </w:tabs>
    </w:pPr>
    <w:r>
      <w:rPr>
        <w:noProof/>
      </w:rPr>
      <w:drawing>
        <wp:anchor distT="0" distB="0" distL="114300" distR="114300" simplePos="0" relativeHeight="251659264" behindDoc="1" locked="0" layoutInCell="1" allowOverlap="1" wp14:anchorId="6426CB1D" wp14:editId="3F4B0E4C">
          <wp:simplePos x="0" y="0"/>
          <wp:positionH relativeFrom="column">
            <wp:posOffset>4525645</wp:posOffset>
          </wp:positionH>
          <wp:positionV relativeFrom="paragraph">
            <wp:posOffset>-172085</wp:posOffset>
          </wp:positionV>
          <wp:extent cx="1609725" cy="762000"/>
          <wp:effectExtent l="0" t="0" r="9525" b="0"/>
          <wp:wrapTight wrapText="bothSides">
            <wp:wrapPolygon edited="0">
              <wp:start x="9714" y="0"/>
              <wp:lineTo x="0" y="4320"/>
              <wp:lineTo x="0" y="5400"/>
              <wp:lineTo x="2556" y="8640"/>
              <wp:lineTo x="3579" y="17280"/>
              <wp:lineTo x="3323" y="21060"/>
              <wp:lineTo x="5112" y="21060"/>
              <wp:lineTo x="5368" y="21060"/>
              <wp:lineTo x="7157" y="17280"/>
              <wp:lineTo x="21472" y="16200"/>
              <wp:lineTo x="21472" y="5940"/>
              <wp:lineTo x="11759" y="0"/>
              <wp:lineTo x="9714" y="0"/>
            </wp:wrapPolygon>
          </wp:wrapTight>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descr="Obraz zawierający tekst, clipar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noFill/>
                </pic:spPr>
              </pic:pic>
            </a:graphicData>
          </a:graphic>
          <wp14:sizeRelH relativeFrom="page">
            <wp14:pctWidth>0</wp14:pctWidth>
          </wp14:sizeRelH>
          <wp14:sizeRelV relativeFrom="page">
            <wp14:pctHeight>0</wp14:pctHeight>
          </wp14:sizeRelV>
        </wp:anchor>
      </w:drawing>
    </w:r>
    <w:r>
      <w:tab/>
    </w:r>
  </w:p>
  <w:p w14:paraId="0A060BAE" w14:textId="77777777" w:rsidR="0011092C" w:rsidRDefault="0011092C" w:rsidP="0011092C">
    <w:pPr>
      <w:pStyle w:val="Nagwek"/>
      <w:jc w:val="center"/>
    </w:pPr>
  </w:p>
  <w:p w14:paraId="24FAD2A7" w14:textId="77777777" w:rsidR="0011092C" w:rsidRDefault="0011092C" w:rsidP="0011092C">
    <w:pPr>
      <w:pStyle w:val="Nagwek"/>
    </w:pPr>
    <w:r>
      <w:t>INFORMACJA PRASOWA</w:t>
    </w:r>
  </w:p>
  <w:p w14:paraId="45700C3C" w14:textId="77777777" w:rsidR="0011092C" w:rsidRDefault="0011092C" w:rsidP="0011092C">
    <w:pPr>
      <w:pStyle w:val="Nagwek"/>
    </w:pPr>
  </w:p>
  <w:p w14:paraId="76924325" w14:textId="77777777" w:rsidR="0011092C" w:rsidRDefault="0011092C" w:rsidP="0011092C">
    <w:pPr>
      <w:pStyle w:val="Nagwek"/>
    </w:pPr>
  </w:p>
  <w:p w14:paraId="557170FC" w14:textId="54CA03EE" w:rsidR="0011092C" w:rsidRDefault="0011092C">
    <w:pPr>
      <w:pStyle w:val="Nagwek"/>
    </w:pPr>
  </w:p>
  <w:p w14:paraId="6505AC02" w14:textId="77777777" w:rsidR="00434A44" w:rsidRDefault="00434A4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5A"/>
    <w:rsid w:val="0003462F"/>
    <w:rsid w:val="000F1481"/>
    <w:rsid w:val="00100B23"/>
    <w:rsid w:val="0011092C"/>
    <w:rsid w:val="0011262E"/>
    <w:rsid w:val="001E6C63"/>
    <w:rsid w:val="001F7D7A"/>
    <w:rsid w:val="00274F13"/>
    <w:rsid w:val="00293D97"/>
    <w:rsid w:val="0029682F"/>
    <w:rsid w:val="003463CF"/>
    <w:rsid w:val="0042302E"/>
    <w:rsid w:val="00434A44"/>
    <w:rsid w:val="00465205"/>
    <w:rsid w:val="00466828"/>
    <w:rsid w:val="00467167"/>
    <w:rsid w:val="004B14C9"/>
    <w:rsid w:val="00535C30"/>
    <w:rsid w:val="005475C5"/>
    <w:rsid w:val="005500D6"/>
    <w:rsid w:val="00600BDF"/>
    <w:rsid w:val="00641829"/>
    <w:rsid w:val="0068228D"/>
    <w:rsid w:val="006C0024"/>
    <w:rsid w:val="006F2299"/>
    <w:rsid w:val="0071374A"/>
    <w:rsid w:val="007457AC"/>
    <w:rsid w:val="00771D56"/>
    <w:rsid w:val="007824D5"/>
    <w:rsid w:val="00793B4B"/>
    <w:rsid w:val="007F7707"/>
    <w:rsid w:val="00831A2E"/>
    <w:rsid w:val="00840D87"/>
    <w:rsid w:val="00845A5A"/>
    <w:rsid w:val="008D51A4"/>
    <w:rsid w:val="00940845"/>
    <w:rsid w:val="009A27E8"/>
    <w:rsid w:val="009B2015"/>
    <w:rsid w:val="00A6783D"/>
    <w:rsid w:val="00AD75EF"/>
    <w:rsid w:val="00AF3BE5"/>
    <w:rsid w:val="00B94AEF"/>
    <w:rsid w:val="00CF17C4"/>
    <w:rsid w:val="00D96F1F"/>
    <w:rsid w:val="00DB280A"/>
    <w:rsid w:val="00E01A4A"/>
    <w:rsid w:val="00E83F57"/>
    <w:rsid w:val="00E87394"/>
    <w:rsid w:val="00EF756E"/>
    <w:rsid w:val="00F0779A"/>
    <w:rsid w:val="00F96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B864"/>
  <w15:chartTrackingRefBased/>
  <w15:docId w15:val="{6DCD4259-B933-4992-BA8C-16BB72EB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960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960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60B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960B1"/>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110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092C"/>
  </w:style>
  <w:style w:type="paragraph" w:styleId="Stopka">
    <w:name w:val="footer"/>
    <w:basedOn w:val="Normalny"/>
    <w:link w:val="StopkaZnak"/>
    <w:uiPriority w:val="99"/>
    <w:unhideWhenUsed/>
    <w:rsid w:val="00110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092C"/>
  </w:style>
  <w:style w:type="paragraph" w:styleId="Akapitzlist">
    <w:name w:val="List Paragraph"/>
    <w:basedOn w:val="Normalny"/>
    <w:uiPriority w:val="34"/>
    <w:qFormat/>
    <w:rsid w:val="0011092C"/>
    <w:pPr>
      <w:widowControl w:val="0"/>
      <w:suppressAutoHyphens/>
      <w:autoSpaceDN w:val="0"/>
      <w:spacing w:after="0" w:line="240" w:lineRule="auto"/>
      <w:ind w:left="720"/>
      <w:contextualSpacing/>
      <w:textAlignment w:val="baseline"/>
    </w:pPr>
    <w:rPr>
      <w:rFonts w:ascii="Times New Roman" w:eastAsia="Arial Unicode MS" w:hAnsi="Times New Roman" w:cs="Mangal"/>
      <w:kern w:val="3"/>
      <w:sz w:val="24"/>
      <w:szCs w:val="21"/>
      <w:lang w:eastAsia="zh-CN" w:bidi="hi-IN"/>
    </w:rPr>
  </w:style>
  <w:style w:type="character" w:styleId="Hipercze">
    <w:name w:val="Hyperlink"/>
    <w:basedOn w:val="Domylnaczcionkaakapitu"/>
    <w:uiPriority w:val="99"/>
    <w:unhideWhenUsed/>
    <w:rsid w:val="00110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687</Words>
  <Characters>4124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Luzak</dc:creator>
  <cp:keywords/>
  <dc:description/>
  <cp:lastModifiedBy>Małgorzata Knapik</cp:lastModifiedBy>
  <cp:revision>9</cp:revision>
  <dcterms:created xsi:type="dcterms:W3CDTF">2022-11-17T06:28:00Z</dcterms:created>
  <dcterms:modified xsi:type="dcterms:W3CDTF">2022-11-23T11:51:00Z</dcterms:modified>
</cp:coreProperties>
</file>