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E787" w14:textId="023097B5" w:rsidR="00483D90" w:rsidRDefault="00483D90" w:rsidP="001B7E59">
      <w:pPr>
        <w:jc w:val="center"/>
        <w:rPr>
          <w:b/>
          <w:bCs/>
        </w:rPr>
      </w:pPr>
      <w:bookmarkStart w:id="0" w:name="_Hlk117626210"/>
      <w:r w:rsidRPr="00483D90">
        <w:rPr>
          <w:b/>
          <w:bCs/>
        </w:rPr>
        <w:t xml:space="preserve">Jak wykorzystać wyjazd firmowy do rozwijania </w:t>
      </w:r>
      <w:proofErr w:type="spellStart"/>
      <w:r w:rsidRPr="00483D90">
        <w:rPr>
          <w:b/>
          <w:bCs/>
        </w:rPr>
        <w:t>employer</w:t>
      </w:r>
      <w:proofErr w:type="spellEnd"/>
      <w:r w:rsidRPr="00483D90">
        <w:rPr>
          <w:b/>
          <w:bCs/>
        </w:rPr>
        <w:t xml:space="preserve"> </w:t>
      </w:r>
      <w:proofErr w:type="spellStart"/>
      <w:r w:rsidRPr="00483D90">
        <w:rPr>
          <w:b/>
          <w:bCs/>
        </w:rPr>
        <w:t>brandingu</w:t>
      </w:r>
      <w:proofErr w:type="spellEnd"/>
      <w:r w:rsidRPr="00483D90">
        <w:rPr>
          <w:b/>
          <w:bCs/>
        </w:rPr>
        <w:t>?</w:t>
      </w:r>
    </w:p>
    <w:bookmarkEnd w:id="0"/>
    <w:p w14:paraId="211C6F25" w14:textId="20A8D5BD" w:rsidR="00483D90" w:rsidRDefault="00483D90" w:rsidP="005D753D">
      <w:pPr>
        <w:jc w:val="both"/>
        <w:rPr>
          <w:b/>
          <w:bCs/>
        </w:rPr>
      </w:pPr>
      <w:r>
        <w:rPr>
          <w:b/>
          <w:bCs/>
        </w:rPr>
        <w:t xml:space="preserve">Aż 97 proc. polskich firm w ostatnim półroczu prowadziło rekrutację – wynika z badania „Rynek pracy 2022. Półroczny przegląd trendów” realizowanego przez </w:t>
      </w:r>
      <w:proofErr w:type="spellStart"/>
      <w:r>
        <w:rPr>
          <w:b/>
          <w:bCs/>
        </w:rPr>
        <w:t>Hays</w:t>
      </w:r>
      <w:proofErr w:type="spellEnd"/>
      <w:r>
        <w:rPr>
          <w:b/>
          <w:bCs/>
        </w:rPr>
        <w:t>. Najczęściej, bo aż w 99 procentach</w:t>
      </w:r>
      <w:r w:rsidR="00470C6A">
        <w:rPr>
          <w:b/>
          <w:bCs/>
        </w:rPr>
        <w:t xml:space="preserve"> przypadków</w:t>
      </w:r>
      <w:r>
        <w:rPr>
          <w:b/>
          <w:bCs/>
        </w:rPr>
        <w:t>, poszukiwano pracowników na stałe. To wyraźny sygnał dla pracodawców, iż – aby zatrzymać pracowników w firmie – powinni podejmować odpowiednie aktywności. Istotne są nowoczesne benefity, dopasowane do potrzeb pracowników. Jedny</w:t>
      </w:r>
      <w:r w:rsidR="00470C6A">
        <w:rPr>
          <w:b/>
          <w:bCs/>
        </w:rPr>
        <w:t>m</w:t>
      </w:r>
      <w:r>
        <w:rPr>
          <w:b/>
          <w:bCs/>
        </w:rPr>
        <w:t xml:space="preserve"> z nich jest wyjazd firmowy. </w:t>
      </w:r>
    </w:p>
    <w:p w14:paraId="6DE861C1" w14:textId="4B7C3F2C" w:rsidR="00483D90" w:rsidRDefault="00483D90" w:rsidP="005D753D">
      <w:pPr>
        <w:jc w:val="both"/>
      </w:pPr>
      <w:r>
        <w:t xml:space="preserve">Wiele firm funkcjonujących na polskim rynku poszukuje wykwalifikowanych pracowników. Z brakiem talentów boryka się branża IT, a także sprzedaż, produkcja, finanse i księgowość czy inżynieria. W obecnej sytuacji pracodawcy powinni podejmować wszelkie aktywności, aby zatrzymać pracowników na dłużej w firmie. Bowiem konkurencja rośnie. </w:t>
      </w:r>
    </w:p>
    <w:p w14:paraId="78905858" w14:textId="540B313D" w:rsidR="00483D90" w:rsidRDefault="00483D90" w:rsidP="005D753D">
      <w:pPr>
        <w:jc w:val="both"/>
        <w:rPr>
          <w:b/>
          <w:bCs/>
        </w:rPr>
      </w:pPr>
      <w:r w:rsidRPr="00483D90">
        <w:rPr>
          <w:b/>
          <w:bCs/>
        </w:rPr>
        <w:t xml:space="preserve">Wyjazd firmowy elementem </w:t>
      </w:r>
      <w:proofErr w:type="spellStart"/>
      <w:r w:rsidRPr="00483D90">
        <w:rPr>
          <w:b/>
          <w:bCs/>
        </w:rPr>
        <w:t>employer</w:t>
      </w:r>
      <w:proofErr w:type="spellEnd"/>
      <w:r w:rsidRPr="00483D90">
        <w:rPr>
          <w:b/>
          <w:bCs/>
        </w:rPr>
        <w:t xml:space="preserve"> </w:t>
      </w:r>
      <w:proofErr w:type="spellStart"/>
      <w:r w:rsidRPr="00483D90">
        <w:rPr>
          <w:b/>
          <w:bCs/>
        </w:rPr>
        <w:t>brandingu</w:t>
      </w:r>
      <w:proofErr w:type="spellEnd"/>
      <w:r w:rsidRPr="00483D90">
        <w:rPr>
          <w:b/>
          <w:bCs/>
        </w:rPr>
        <w:t xml:space="preserve"> </w:t>
      </w:r>
    </w:p>
    <w:p w14:paraId="798359E7" w14:textId="7818F56F" w:rsidR="00483D90" w:rsidRPr="00FE4A9C" w:rsidRDefault="00483D90" w:rsidP="005D753D">
      <w:pPr>
        <w:jc w:val="both"/>
      </w:pPr>
      <w:r>
        <w:t>Co trzeci pracownik pragnie wyjazdu firmowego dla siebie, a także dla swoich rodzin. Dane pokazują, że osoby zatrudnione wymagają od pracodawców podejmowania dodatkowych aktywności. Dla współczesnego pracownika pensja stanowi</w:t>
      </w:r>
      <w:r w:rsidR="00470C6A">
        <w:t xml:space="preserve"> tylko</w:t>
      </w:r>
      <w:r>
        <w:t xml:space="preserve"> jeden z elementów zatrudnienia</w:t>
      </w:r>
      <w:r w:rsidR="00FE4A9C">
        <w:t xml:space="preserve">. </w:t>
      </w:r>
      <w:r>
        <w:t xml:space="preserve"> </w:t>
      </w:r>
    </w:p>
    <w:p w14:paraId="5773EAA9" w14:textId="512AA909" w:rsidR="007F397C" w:rsidRDefault="007F397C" w:rsidP="005D753D">
      <w:pPr>
        <w:jc w:val="both"/>
        <w:rPr>
          <w:i/>
          <w:iCs/>
        </w:rPr>
      </w:pPr>
      <w:r>
        <w:rPr>
          <w:b/>
          <w:bCs/>
        </w:rPr>
        <w:t>–</w:t>
      </w:r>
      <w:r w:rsidR="00FE4A9C">
        <w:rPr>
          <w:i/>
          <w:iCs/>
        </w:rPr>
        <w:t xml:space="preserve"> Budowanie marki pracodawcy odgrywa ogromną rolę w procesie pozyskiwania pracowników. Należy podejmować wszelkie działania, które </w:t>
      </w:r>
      <w:r w:rsidR="002170F1">
        <w:rPr>
          <w:i/>
          <w:iCs/>
        </w:rPr>
        <w:t xml:space="preserve">przekonają pracowników i kandydatów, że dana firma stanowi atrakcyjne środowisko pracy. Da możliwości rozwoju i pozyskiwania nowych umiejętności. Wśród najpopularniejszych benefitów znajduje się wyjazd integracyjny. Aby stanowił element </w:t>
      </w:r>
      <w:proofErr w:type="spellStart"/>
      <w:r w:rsidR="002170F1">
        <w:rPr>
          <w:i/>
          <w:iCs/>
        </w:rPr>
        <w:t>employer</w:t>
      </w:r>
      <w:proofErr w:type="spellEnd"/>
      <w:r w:rsidR="002170F1">
        <w:rPr>
          <w:i/>
          <w:iCs/>
        </w:rPr>
        <w:t xml:space="preserve"> </w:t>
      </w:r>
      <w:proofErr w:type="spellStart"/>
      <w:r w:rsidR="002170F1">
        <w:rPr>
          <w:i/>
          <w:iCs/>
        </w:rPr>
        <w:t>brandingu</w:t>
      </w:r>
      <w:proofErr w:type="spellEnd"/>
      <w:r w:rsidR="002170F1">
        <w:rPr>
          <w:i/>
          <w:iCs/>
        </w:rPr>
        <w:t xml:space="preserve"> powinien być zorganizowany w odpowiedni sposób </w:t>
      </w:r>
      <w:r>
        <w:rPr>
          <w:i/>
          <w:iCs/>
        </w:rPr>
        <w:t xml:space="preserve">– </w:t>
      </w:r>
      <w:r>
        <w:t>uważa Sebastian Kopiej</w:t>
      </w:r>
      <w:r w:rsidR="00FE4A9C">
        <w:t xml:space="preserve">, CEO agencji </w:t>
      </w:r>
      <w:r w:rsidR="00470C6A">
        <w:t xml:space="preserve">PR </w:t>
      </w:r>
      <w:r w:rsidR="00FE4A9C">
        <w:t>Commplace.</w:t>
      </w:r>
      <w:r>
        <w:t xml:space="preserve"> </w:t>
      </w:r>
    </w:p>
    <w:p w14:paraId="793555DD" w14:textId="6CA38E97" w:rsidR="002170F1" w:rsidRDefault="00194B41" w:rsidP="005D753D">
      <w:pPr>
        <w:jc w:val="both"/>
      </w:pPr>
      <w:r>
        <w:t xml:space="preserve">Kluczem do organizacji imprezy integracyjnej na wysokim poziomie jest działanie według strategii. </w:t>
      </w:r>
      <w:r w:rsidR="001A4167">
        <w:t>Dokładnie zaplanowany event, z dużą liczbą atrakcji</w:t>
      </w:r>
      <w:r w:rsidR="00470C6A">
        <w:t>,</w:t>
      </w:r>
      <w:r w:rsidR="001A4167">
        <w:t xml:space="preserve"> wpłynie pozytywnie na wizerunek pracodawcy. </w:t>
      </w:r>
    </w:p>
    <w:p w14:paraId="0FA4BA58" w14:textId="3C521712" w:rsidR="00194B41" w:rsidRPr="00194B41" w:rsidRDefault="00194B41" w:rsidP="005D753D">
      <w:pPr>
        <w:jc w:val="both"/>
        <w:rPr>
          <w:b/>
          <w:bCs/>
        </w:rPr>
      </w:pPr>
      <w:r w:rsidRPr="00194B41">
        <w:rPr>
          <w:b/>
          <w:bCs/>
        </w:rPr>
        <w:t>Istotne jest profesjonalne podejście do zadania</w:t>
      </w:r>
    </w:p>
    <w:p w14:paraId="61FDDED7" w14:textId="3D891ED2" w:rsidR="00E57483" w:rsidRDefault="00E57483" w:rsidP="005D753D">
      <w:pPr>
        <w:jc w:val="both"/>
      </w:pPr>
      <w:r>
        <w:t xml:space="preserve">W jaki sposób zorganizować imprezę, by stała się elementem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brandingu</w:t>
      </w:r>
      <w:proofErr w:type="spellEnd"/>
      <w:r>
        <w:t>? Na początku warto zweryfikować potrzeby pracowników. W tym celu pracodawcy powinni przeprowadzić ankietę wśród zatrudnionych. Zapyta</w:t>
      </w:r>
      <w:r w:rsidR="00470C6A">
        <w:t>ć</w:t>
      </w:r>
      <w:r>
        <w:t xml:space="preserve">, jakiego rodzaju wyjazdu oczekują, dokąd chcą jechać, a także na ile dni. Kolejnym krokiem jest zaangażowanie pracowników w organizację imprezy. </w:t>
      </w:r>
    </w:p>
    <w:p w14:paraId="2C107396" w14:textId="18CF3209" w:rsidR="00E57483" w:rsidRDefault="00E57483" w:rsidP="005D753D">
      <w:pPr>
        <w:jc w:val="both"/>
      </w:pPr>
      <w:r>
        <w:rPr>
          <w:i/>
          <w:iCs/>
        </w:rPr>
        <w:t xml:space="preserve"> – </w:t>
      </w:r>
      <w:r w:rsidR="00C01BDB">
        <w:rPr>
          <w:i/>
          <w:iCs/>
        </w:rPr>
        <w:t xml:space="preserve">Dobra atmosfera w pracy jest kluczowa. Zintegrowani pracownicy nie mają kłopotów z komunikacją, a praca zespołu jest efektywniejsza. Pamiętajmy, że impreza firmowa powinna być szczegółowo zorganizowana. Z dbałością o </w:t>
      </w:r>
      <w:r w:rsidR="00B56C1F">
        <w:rPr>
          <w:i/>
          <w:iCs/>
        </w:rPr>
        <w:t>każdy element</w:t>
      </w:r>
      <w:r w:rsidR="00C01BDB">
        <w:rPr>
          <w:i/>
          <w:iCs/>
        </w:rPr>
        <w:t>.</w:t>
      </w:r>
      <w:r w:rsidR="00B56C1F">
        <w:rPr>
          <w:i/>
          <w:iCs/>
        </w:rPr>
        <w:t xml:space="preserve"> </w:t>
      </w:r>
      <w:r w:rsidR="001A4167">
        <w:rPr>
          <w:i/>
          <w:iCs/>
        </w:rPr>
        <w:t>Na początku wybierzmy destynację i odpowiednie miejsce. Hotel powinien posiadać przestrzenie, w których przedsiębiorcy zorganizują wspólne aktywności dla pracowników</w:t>
      </w:r>
      <w:r w:rsidR="00C01BDB">
        <w:rPr>
          <w:i/>
          <w:iCs/>
        </w:rPr>
        <w:t xml:space="preserve"> </w:t>
      </w:r>
      <w:r>
        <w:rPr>
          <w:i/>
          <w:iCs/>
        </w:rPr>
        <w:t xml:space="preserve">– </w:t>
      </w:r>
      <w:r>
        <w:t>dodaje Sebastian Kopiej, CEO Commplace.</w:t>
      </w:r>
    </w:p>
    <w:p w14:paraId="34D283C5" w14:textId="7B57F595" w:rsidR="001A4167" w:rsidRDefault="001A4167" w:rsidP="005D753D">
      <w:pPr>
        <w:jc w:val="both"/>
      </w:pPr>
      <w:r>
        <w:t xml:space="preserve">Na co jeszcze zwrócić uwagę podczas organizacji wyjazdu integracyjnego? Warto zadbać o szczegółowy plan, który powinien być odpowiednio wcześnie zaprezentowany uczestnikom. A co jest obecnie na topie wśród aktywności? Wiele firm wybiera turnieje kulinarne, a do udziału w nich zaprasza znane osobistości z telewizji. Kolejnym hitem jest </w:t>
      </w:r>
      <w:proofErr w:type="spellStart"/>
      <w:r w:rsidRPr="001A4167">
        <w:t>Runnmagedon</w:t>
      </w:r>
      <w:proofErr w:type="spellEnd"/>
      <w:r>
        <w:t xml:space="preserve"> – sport pomaga dążyć do wspólnego celu i uczy rywalizacji, ale także współpracy. </w:t>
      </w:r>
    </w:p>
    <w:p w14:paraId="5C60FC5E" w14:textId="45DAAC9A" w:rsidR="00F226EA" w:rsidRPr="0022423F" w:rsidRDefault="004A09EA" w:rsidP="005D753D">
      <w:pPr>
        <w:jc w:val="both"/>
      </w:pPr>
      <w:r>
        <w:t>A dlaczego pracodawcy powinni organizować wyjazdy integracyjne? Duża rotacja na rynku sprawia, że poszukiwane są nowe metody utrzymania pracownika w firmie. Wspólne spędzanie czasu buduje zespół. A to pracownicy są najlepszymi ambasadorami marki. To oni mogą negatywnie bądź pozytywnie wpływać na wizerunek firmy. I warto o tym pamiętać.</w:t>
      </w:r>
      <w:bookmarkStart w:id="1" w:name="_GoBack"/>
      <w:bookmarkEnd w:id="1"/>
    </w:p>
    <w:sectPr w:rsidR="00F226EA" w:rsidRPr="0022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AC16" w14:textId="77777777" w:rsidR="0006427A" w:rsidRDefault="0006427A" w:rsidP="00E57483">
      <w:pPr>
        <w:spacing w:after="0" w:line="240" w:lineRule="auto"/>
      </w:pPr>
      <w:r>
        <w:separator/>
      </w:r>
    </w:p>
  </w:endnote>
  <w:endnote w:type="continuationSeparator" w:id="0">
    <w:p w14:paraId="54439841" w14:textId="77777777" w:rsidR="0006427A" w:rsidRDefault="0006427A" w:rsidP="00E5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5713" w14:textId="77777777" w:rsidR="0006427A" w:rsidRDefault="0006427A" w:rsidP="00E57483">
      <w:pPr>
        <w:spacing w:after="0" w:line="240" w:lineRule="auto"/>
      </w:pPr>
      <w:r>
        <w:separator/>
      </w:r>
    </w:p>
  </w:footnote>
  <w:footnote w:type="continuationSeparator" w:id="0">
    <w:p w14:paraId="4FC563F5" w14:textId="77777777" w:rsidR="0006427A" w:rsidRDefault="0006427A" w:rsidP="00E57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59"/>
    <w:rsid w:val="0006427A"/>
    <w:rsid w:val="00194B41"/>
    <w:rsid w:val="001A4167"/>
    <w:rsid w:val="001B7E59"/>
    <w:rsid w:val="002170F1"/>
    <w:rsid w:val="0022423F"/>
    <w:rsid w:val="00470C6A"/>
    <w:rsid w:val="00483D90"/>
    <w:rsid w:val="004A09EA"/>
    <w:rsid w:val="004F5496"/>
    <w:rsid w:val="005D753D"/>
    <w:rsid w:val="006907BF"/>
    <w:rsid w:val="007F397C"/>
    <w:rsid w:val="008D0CA3"/>
    <w:rsid w:val="00B56C1F"/>
    <w:rsid w:val="00C01BDB"/>
    <w:rsid w:val="00CD6170"/>
    <w:rsid w:val="00D82A72"/>
    <w:rsid w:val="00E57483"/>
    <w:rsid w:val="00EE2EE9"/>
    <w:rsid w:val="00EF1235"/>
    <w:rsid w:val="00F226EA"/>
    <w:rsid w:val="00FA416D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6B8A"/>
  <w15:chartTrackingRefBased/>
  <w15:docId w15:val="{388DB694-63EF-43E4-92CB-BF0AE8AA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4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4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3026</Characters>
  <Application>Microsoft Office Word</Application>
  <DocSecurity>0</DocSecurity>
  <Lines>41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2022-10-31T09:25:00Z</dcterms:created>
  <dcterms:modified xsi:type="dcterms:W3CDTF">2022-10-31T09:25:00Z</dcterms:modified>
</cp:coreProperties>
</file>