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4D7C" w14:textId="77777777" w:rsidR="001A2E6C" w:rsidRDefault="001A2E6C" w:rsidP="001A2E6C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gjdgxs" w:colFirst="0" w:colLast="0"/>
      <w:bookmarkStart w:id="1" w:name="_heih5om8km4x" w:colFirst="0" w:colLast="0"/>
      <w:bookmarkStart w:id="2" w:name="_ewp3sbdfd2c" w:colFirst="0" w:colLast="0"/>
      <w:bookmarkStart w:id="3" w:name="_heading=h.gjdgxs"/>
      <w:bookmarkStart w:id="4" w:name="_3ipcw6boh9g"/>
      <w:bookmarkStart w:id="5" w:name="_n8sx0ola5gkw"/>
      <w:bookmarkStart w:id="6" w:name="_vm0boyjx61u6"/>
      <w:bookmarkStart w:id="7" w:name="_utscn62khsw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9E67210" w14:textId="24B2AB55" w:rsidR="001A2E6C" w:rsidRDefault="001A2E6C" w:rsidP="001A2E6C">
      <w:pPr>
        <w:spacing w:line="360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Gliwice, 1</w:t>
      </w:r>
      <w:r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.12.2022</w:t>
      </w:r>
    </w:p>
    <w:p w14:paraId="00000001" w14:textId="7EC9F81E" w:rsidR="00995C1A" w:rsidRDefault="00000000" w:rsidP="001A2E6C">
      <w:pPr>
        <w:pStyle w:val="Nagwek1"/>
      </w:pPr>
      <w:r w:rsidRPr="001A2E6C">
        <w:t>3 sytuacje, w których roboty AMR wspierają procesy produkcyjne i magazynowe</w:t>
      </w:r>
    </w:p>
    <w:p w14:paraId="254097B4" w14:textId="77777777" w:rsidR="001A2E6C" w:rsidRPr="001A2E6C" w:rsidRDefault="001A2E6C" w:rsidP="001A2E6C"/>
    <w:p w14:paraId="00000002" w14:textId="3A089128" w:rsidR="00995C1A" w:rsidRDefault="00000000" w:rsidP="001A2E6C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1A2E6C">
        <w:rPr>
          <w:rFonts w:ascii="Lato" w:hAnsi="Lato"/>
          <w:b/>
          <w:sz w:val="24"/>
          <w:szCs w:val="24"/>
        </w:rPr>
        <w:t>Wykorzystanie robotów AMR jest efektywnym sposobem na prawidłową realizację procesów intralogistycznych w zakładach produkcyjnych i magazynowych. Urządzenia stanowią duże wsparcie w przypadku występowania 3 częstych problemów: braków kadrowych</w:t>
      </w:r>
      <w:r w:rsidR="001A2E6C" w:rsidRPr="001A2E6C">
        <w:rPr>
          <w:rFonts w:ascii="Lato" w:hAnsi="Lato"/>
          <w:b/>
          <w:sz w:val="24"/>
          <w:szCs w:val="24"/>
        </w:rPr>
        <w:t>,</w:t>
      </w:r>
      <w:r w:rsidRPr="001A2E6C">
        <w:rPr>
          <w:rFonts w:ascii="Lato" w:hAnsi="Lato"/>
          <w:b/>
          <w:sz w:val="24"/>
          <w:szCs w:val="24"/>
        </w:rPr>
        <w:t xml:space="preserve"> </w:t>
      </w:r>
      <w:r w:rsidR="001A2E6C" w:rsidRPr="001A2E6C">
        <w:rPr>
          <w:rFonts w:ascii="Lato" w:hAnsi="Lato"/>
          <w:b/>
          <w:sz w:val="24"/>
          <w:szCs w:val="24"/>
        </w:rPr>
        <w:t>wymagającego środowiska pracy</w:t>
      </w:r>
      <w:r w:rsidR="001A2E6C" w:rsidRPr="001A2E6C">
        <w:rPr>
          <w:rFonts w:ascii="Lato" w:hAnsi="Lato"/>
          <w:b/>
          <w:sz w:val="24"/>
          <w:szCs w:val="24"/>
        </w:rPr>
        <w:t xml:space="preserve"> </w:t>
      </w:r>
      <w:r w:rsidRPr="001A2E6C">
        <w:rPr>
          <w:rFonts w:ascii="Lato" w:hAnsi="Lato"/>
          <w:b/>
          <w:sz w:val="24"/>
          <w:szCs w:val="24"/>
        </w:rPr>
        <w:t>oraz sytuacji związanych z czynnikiem ludzkim.</w:t>
      </w:r>
    </w:p>
    <w:p w14:paraId="75B59148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1821EF09" w:rsidR="00995C1A" w:rsidRPr="001A2E6C" w:rsidRDefault="00C15FC3" w:rsidP="001A2E6C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8" w:name="_jh1abprjv6o3" w:colFirst="0" w:colLast="0"/>
      <w:bookmarkEnd w:id="8"/>
      <w:r w:rsidRPr="001A2E6C">
        <w:rPr>
          <w:rFonts w:ascii="Lato" w:hAnsi="Lato"/>
        </w:rPr>
        <w:t>Wsparcie w przypadku braków kadrowych</w:t>
      </w:r>
    </w:p>
    <w:p w14:paraId="00000004" w14:textId="51936A9F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Wymagania stawiane przed branżą logistyczną nieustannie się zwiększają. Procesy intralogistyczne w zakładach produkcyjnych i magazynach muszą być coraz bardziej wydajne, efektywne i bezpieczne. Wiele firm nie może sobie jednak pozwolić na zatrudnienie odpowiedniej liczby pracowników, aby spełnić te założenia. Jednym z powodów jest m.in. położenie zakładów poza obszarem dużych aglomeracji, co znacznie utrudnia dostęp do wykwalifikowanej kadry.</w:t>
      </w:r>
    </w:p>
    <w:p w14:paraId="1F6E2C28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5" w14:textId="60A0BE91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Wdrożenie robotów AMR umożliwia zachowanie określonej wydajności procesów intralogistycznych mimo ograniczonej wielkości kadry.</w:t>
      </w:r>
    </w:p>
    <w:p w14:paraId="11BB97D2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64BC1047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 xml:space="preserve">– </w:t>
      </w:r>
      <w:r w:rsidRPr="001A2E6C">
        <w:rPr>
          <w:rFonts w:ascii="Lato" w:hAnsi="Lato"/>
          <w:i/>
          <w:sz w:val="24"/>
          <w:szCs w:val="24"/>
        </w:rPr>
        <w:t xml:space="preserve">Widocznym wsparciem w realizacji procesów intralogistycznych okazały się roboty AMR wdrożone przez nas u klienta działającego w branży automotive. Stworzyliśmy kompleksowy </w:t>
      </w:r>
      <w:r w:rsidR="00A7573E" w:rsidRPr="001A2E6C">
        <w:rPr>
          <w:rFonts w:ascii="Lato" w:hAnsi="Lato"/>
          <w:i/>
          <w:sz w:val="24"/>
          <w:szCs w:val="24"/>
        </w:rPr>
        <w:t>system wykorzystujący pracę</w:t>
      </w:r>
      <w:r w:rsidRPr="001A2E6C">
        <w:rPr>
          <w:rFonts w:ascii="Lato" w:hAnsi="Lato"/>
          <w:i/>
          <w:sz w:val="24"/>
          <w:szCs w:val="24"/>
        </w:rPr>
        <w:t xml:space="preserve"> 6 robotów mobilnych w 250</w:t>
      </w:r>
      <w:r w:rsidR="00C15FC3" w:rsidRPr="001A2E6C">
        <w:rPr>
          <w:rFonts w:ascii="Lato" w:hAnsi="Lato"/>
          <w:i/>
          <w:sz w:val="24"/>
          <w:szCs w:val="24"/>
        </w:rPr>
        <w:t xml:space="preserve"> </w:t>
      </w:r>
      <w:r w:rsidRPr="001A2E6C">
        <w:rPr>
          <w:rFonts w:ascii="Lato" w:hAnsi="Lato"/>
          <w:i/>
          <w:sz w:val="24"/>
          <w:szCs w:val="24"/>
        </w:rPr>
        <w:t>m pętli, zaś zarządzanie flotą odbywało się poprzez</w:t>
      </w:r>
      <w:r w:rsidR="00A7573E" w:rsidRPr="001A2E6C">
        <w:rPr>
          <w:rFonts w:ascii="Lato" w:hAnsi="Lato"/>
          <w:i/>
          <w:sz w:val="24"/>
          <w:szCs w:val="24"/>
        </w:rPr>
        <w:t xml:space="preserve"> nasze autorskie oprogramowanie </w:t>
      </w:r>
      <w:proofErr w:type="spellStart"/>
      <w:r w:rsidR="00A7573E" w:rsidRPr="001A2E6C">
        <w:rPr>
          <w:rFonts w:ascii="Lato" w:hAnsi="Lato"/>
          <w:i/>
          <w:sz w:val="24"/>
          <w:szCs w:val="24"/>
        </w:rPr>
        <w:t>Intrafllet</w:t>
      </w:r>
      <w:proofErr w:type="spellEnd"/>
      <w:r w:rsidRPr="001A2E6C">
        <w:rPr>
          <w:rFonts w:ascii="Lato" w:hAnsi="Lato"/>
          <w:i/>
          <w:sz w:val="24"/>
          <w:szCs w:val="24"/>
        </w:rPr>
        <w:t xml:space="preserve">. Efektem było zwiększenie przepustowości zakładu i możliwość </w:t>
      </w:r>
      <w:r w:rsidR="00A7573E" w:rsidRPr="001A2E6C">
        <w:rPr>
          <w:rFonts w:ascii="Lato" w:hAnsi="Lato"/>
          <w:i/>
          <w:sz w:val="24"/>
          <w:szCs w:val="24"/>
        </w:rPr>
        <w:t>przesunięcia grupy pracowników do innych zadań</w:t>
      </w:r>
      <w:r w:rsidRPr="001A2E6C">
        <w:rPr>
          <w:rFonts w:ascii="Lato" w:hAnsi="Lato"/>
          <w:sz w:val="24"/>
          <w:szCs w:val="24"/>
        </w:rPr>
        <w:t xml:space="preserve"> – </w:t>
      </w:r>
      <w:r w:rsidR="00B6387B" w:rsidRPr="001A2E6C">
        <w:rPr>
          <w:rFonts w:ascii="Lato" w:hAnsi="Lato"/>
          <w:sz w:val="24"/>
          <w:szCs w:val="24"/>
        </w:rPr>
        <w:t>wyjaśnia</w:t>
      </w:r>
      <w:r w:rsidRPr="001A2E6C">
        <w:rPr>
          <w:rFonts w:ascii="Lato" w:hAnsi="Lato"/>
          <w:sz w:val="24"/>
          <w:szCs w:val="24"/>
        </w:rPr>
        <w:t xml:space="preserve"> </w:t>
      </w:r>
      <w:r w:rsidR="00A7573E" w:rsidRPr="001A2E6C">
        <w:rPr>
          <w:rFonts w:ascii="Lato" w:hAnsi="Lato"/>
          <w:sz w:val="24"/>
          <w:szCs w:val="24"/>
        </w:rPr>
        <w:t xml:space="preserve">Marcin Młodożeniec z zespołu komercjalizacji technologii w </w:t>
      </w:r>
      <w:proofErr w:type="spellStart"/>
      <w:r w:rsidR="00A7573E" w:rsidRPr="001A2E6C">
        <w:rPr>
          <w:rFonts w:ascii="Lato" w:hAnsi="Lato"/>
          <w:sz w:val="24"/>
          <w:szCs w:val="24"/>
        </w:rPr>
        <w:t>Etisoft</w:t>
      </w:r>
      <w:proofErr w:type="spellEnd"/>
      <w:r w:rsidR="00A7573E" w:rsidRPr="001A2E6C">
        <w:rPr>
          <w:rFonts w:ascii="Lato" w:hAnsi="Lato"/>
          <w:sz w:val="24"/>
          <w:szCs w:val="24"/>
        </w:rPr>
        <w:t xml:space="preserve"> Smart Solutions.</w:t>
      </w:r>
    </w:p>
    <w:p w14:paraId="1DC96E74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539F18E1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Korzyścią wynikającą z zastąpienia operatorów wózków widłowych robotami jest również zwiększenie poziomu bezpieczeństwa osób przebywających na hali poprzez wyeliminowanie ryzyka kolizji podczas transportu.</w:t>
      </w:r>
    </w:p>
    <w:p w14:paraId="198A472F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0F1DD6D4" w:rsidR="00995C1A" w:rsidRPr="001A2E6C" w:rsidRDefault="00000000" w:rsidP="001A2E6C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9" w:name="_g5bbqzbidznh" w:colFirst="0" w:colLast="0"/>
      <w:bookmarkEnd w:id="9"/>
      <w:r w:rsidRPr="001A2E6C">
        <w:rPr>
          <w:rFonts w:ascii="Lato" w:hAnsi="Lato"/>
        </w:rPr>
        <w:t xml:space="preserve">Roboty AMR </w:t>
      </w:r>
      <w:r w:rsidR="00B6387B" w:rsidRPr="001A2E6C">
        <w:rPr>
          <w:rFonts w:ascii="Lato" w:hAnsi="Lato"/>
        </w:rPr>
        <w:t>sprawdzają się</w:t>
      </w:r>
      <w:r w:rsidRPr="001A2E6C">
        <w:rPr>
          <w:rFonts w:ascii="Lato" w:hAnsi="Lato"/>
        </w:rPr>
        <w:t xml:space="preserve"> w wymagającym środowisku pracy</w:t>
      </w:r>
    </w:p>
    <w:p w14:paraId="00000009" w14:textId="68D98893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Hale produkcyjne i magazynowe narażają pracowników na wpływ czynników środowiskowych</w:t>
      </w:r>
      <w:r w:rsidR="001A2E6C" w:rsidRPr="001A2E6C">
        <w:rPr>
          <w:rFonts w:ascii="Lato" w:hAnsi="Lato"/>
          <w:sz w:val="24"/>
          <w:szCs w:val="24"/>
        </w:rPr>
        <w:t>,</w:t>
      </w:r>
      <w:r w:rsidRPr="001A2E6C">
        <w:rPr>
          <w:rFonts w:ascii="Lato" w:hAnsi="Lato"/>
          <w:sz w:val="24"/>
          <w:szCs w:val="24"/>
        </w:rPr>
        <w:t xml:space="preserve"> takich jak zmienne temperatury, zapylenie, hałas czy duże obciążenia. Długotrwałe przebywanie w takich warunkach może mieć negatywny wpływ na zdrowie pracowników.</w:t>
      </w:r>
    </w:p>
    <w:p w14:paraId="7C595993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A" w14:textId="0ACE4501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Roboty AMR pozwalają odciążyć pracowników fizycznych i zastąpić ich podczas pracy w wymagającym środowisku.</w:t>
      </w:r>
    </w:p>
    <w:p w14:paraId="263A00B8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2A6F51E3" w:rsidR="00995C1A" w:rsidRPr="001A2E6C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 xml:space="preserve">– </w:t>
      </w:r>
      <w:r w:rsidR="00A7573E" w:rsidRPr="001A2E6C">
        <w:rPr>
          <w:rFonts w:ascii="Lato" w:hAnsi="Lato"/>
          <w:i/>
          <w:sz w:val="24"/>
          <w:szCs w:val="24"/>
        </w:rPr>
        <w:t xml:space="preserve">Specjalnie zaprojektowane roboty mobilne z powodzeniem mogą działać w chłodniach i mroźniach. Roboty mobilne z powodzeniem znajdą zastosowanie także w </w:t>
      </w:r>
      <w:r w:rsidR="000F7C1F" w:rsidRPr="001A2E6C">
        <w:rPr>
          <w:rFonts w:ascii="Lato" w:hAnsi="Lato"/>
          <w:i/>
          <w:sz w:val="24"/>
          <w:szCs w:val="24"/>
        </w:rPr>
        <w:t xml:space="preserve">podwyższonych temperaturach i umiarkowanym zapyleniu </w:t>
      </w:r>
      <w:r w:rsidRPr="001A2E6C">
        <w:rPr>
          <w:rFonts w:ascii="Lato" w:hAnsi="Lato"/>
          <w:sz w:val="24"/>
          <w:szCs w:val="24"/>
        </w:rPr>
        <w:t>– tłumaczy ekspert</w:t>
      </w:r>
      <w:r w:rsidR="001A2E6C" w:rsidRPr="001A2E6C">
        <w:rPr>
          <w:rFonts w:ascii="Lato" w:hAnsi="Lato"/>
          <w:sz w:val="24"/>
          <w:szCs w:val="24"/>
        </w:rPr>
        <w:t xml:space="preserve"> z </w:t>
      </w:r>
      <w:proofErr w:type="spellStart"/>
      <w:r w:rsidR="001A2E6C" w:rsidRPr="001A2E6C">
        <w:rPr>
          <w:rFonts w:ascii="Lato" w:hAnsi="Lato"/>
          <w:sz w:val="24"/>
          <w:szCs w:val="24"/>
        </w:rPr>
        <w:t>Etisoft</w:t>
      </w:r>
      <w:proofErr w:type="spellEnd"/>
      <w:r w:rsidR="001A2E6C" w:rsidRPr="001A2E6C">
        <w:rPr>
          <w:rFonts w:ascii="Lato" w:hAnsi="Lato"/>
          <w:sz w:val="24"/>
          <w:szCs w:val="24"/>
        </w:rPr>
        <w:t xml:space="preserve"> Smart Solutions.</w:t>
      </w:r>
    </w:p>
    <w:p w14:paraId="0000000C" w14:textId="1A3A6604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Roboty AMR działają niezawodnie podczas transportu dużych obciążeń</w:t>
      </w:r>
      <w:r w:rsidR="000F7C1F" w:rsidRPr="001A2E6C">
        <w:rPr>
          <w:rFonts w:ascii="Lato" w:hAnsi="Lato"/>
          <w:sz w:val="24"/>
          <w:szCs w:val="24"/>
        </w:rPr>
        <w:t>, standardowo jest to 1100 kg, ale można kastomizować rozwiązania także pod większe ładunki</w:t>
      </w:r>
      <w:r w:rsidR="00B6387B" w:rsidRPr="001A2E6C">
        <w:rPr>
          <w:rFonts w:ascii="Lato" w:hAnsi="Lato"/>
          <w:sz w:val="24"/>
          <w:szCs w:val="24"/>
        </w:rPr>
        <w:t>. W oczywisty sposób</w:t>
      </w:r>
      <w:r w:rsidRPr="001A2E6C">
        <w:rPr>
          <w:rFonts w:ascii="Lato" w:hAnsi="Lato"/>
          <w:sz w:val="24"/>
          <w:szCs w:val="24"/>
        </w:rPr>
        <w:t xml:space="preserve"> mają</w:t>
      </w:r>
      <w:r w:rsidR="000F7C1F" w:rsidRPr="001A2E6C">
        <w:rPr>
          <w:rFonts w:ascii="Lato" w:hAnsi="Lato"/>
          <w:sz w:val="24"/>
          <w:szCs w:val="24"/>
        </w:rPr>
        <w:t xml:space="preserve"> one</w:t>
      </w:r>
      <w:r w:rsidRPr="001A2E6C">
        <w:rPr>
          <w:rFonts w:ascii="Lato" w:hAnsi="Lato"/>
          <w:sz w:val="24"/>
          <w:szCs w:val="24"/>
        </w:rPr>
        <w:t xml:space="preserve"> wyższą odporność na uszkodzenia </w:t>
      </w:r>
      <w:r w:rsidR="00B6387B" w:rsidRPr="001A2E6C">
        <w:rPr>
          <w:rFonts w:ascii="Lato" w:hAnsi="Lato"/>
          <w:sz w:val="24"/>
          <w:szCs w:val="24"/>
        </w:rPr>
        <w:t>mechaniczne</w:t>
      </w:r>
      <w:r w:rsidRPr="001A2E6C">
        <w:rPr>
          <w:rFonts w:ascii="Lato" w:hAnsi="Lato"/>
          <w:sz w:val="24"/>
          <w:szCs w:val="24"/>
        </w:rPr>
        <w:t xml:space="preserve"> niż człowiek</w:t>
      </w:r>
      <w:r w:rsidR="00B6387B" w:rsidRPr="001A2E6C">
        <w:rPr>
          <w:rFonts w:ascii="Lato" w:hAnsi="Lato"/>
          <w:sz w:val="24"/>
          <w:szCs w:val="24"/>
        </w:rPr>
        <w:t>.</w:t>
      </w:r>
      <w:r w:rsidRPr="001A2E6C">
        <w:rPr>
          <w:rFonts w:ascii="Lato" w:hAnsi="Lato"/>
          <w:sz w:val="24"/>
          <w:szCs w:val="24"/>
        </w:rPr>
        <w:t xml:space="preserve"> </w:t>
      </w:r>
      <w:r w:rsidR="00B6387B" w:rsidRPr="001A2E6C">
        <w:rPr>
          <w:rFonts w:ascii="Lato" w:hAnsi="Lato"/>
          <w:sz w:val="24"/>
          <w:szCs w:val="24"/>
        </w:rPr>
        <w:t>D</w:t>
      </w:r>
      <w:r w:rsidRPr="001A2E6C">
        <w:rPr>
          <w:rFonts w:ascii="Lato" w:hAnsi="Lato"/>
          <w:sz w:val="24"/>
          <w:szCs w:val="24"/>
        </w:rPr>
        <w:t>odatkowo są w stanie podjąć błyskawiczną reakcję, aby takich uszkodzeń uniknąć. Wpływa to na zwiększenie poziomu bezpieczeństwa pracowników, transportowanych materiałów oraz samego robota.</w:t>
      </w:r>
    </w:p>
    <w:p w14:paraId="4D6872C1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1168DF3A" w:rsidR="00995C1A" w:rsidRPr="001A2E6C" w:rsidRDefault="00B6387B" w:rsidP="001A2E6C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0" w:name="_uxg045k4z6jc" w:colFirst="0" w:colLast="0"/>
      <w:bookmarkEnd w:id="10"/>
      <w:r w:rsidRPr="001A2E6C">
        <w:rPr>
          <w:rFonts w:ascii="Lato" w:hAnsi="Lato"/>
        </w:rPr>
        <w:t>Koniec z problemem absencji i obniżonej wydajności</w:t>
      </w:r>
    </w:p>
    <w:p w14:paraId="0000000E" w14:textId="133692BB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 xml:space="preserve">Jedną z rzeczy, na którą zakład ma ograniczony wpływ, jest czynnik ludzki, </w:t>
      </w:r>
      <w:r w:rsidR="00B6387B" w:rsidRPr="001A2E6C">
        <w:rPr>
          <w:rFonts w:ascii="Lato" w:hAnsi="Lato"/>
          <w:sz w:val="24"/>
          <w:szCs w:val="24"/>
        </w:rPr>
        <w:t xml:space="preserve">w tym </w:t>
      </w:r>
      <w:r w:rsidRPr="001A2E6C">
        <w:rPr>
          <w:rFonts w:ascii="Lato" w:hAnsi="Lato"/>
          <w:sz w:val="24"/>
          <w:szCs w:val="24"/>
        </w:rPr>
        <w:t xml:space="preserve">absencje oraz obniżona efektywność pracowników. Człowiek nie jest w stanie osiągać maksymalnej wydajności przez całą dobę. Może to powodować problemy z utrzymaniem stałej wydajności i terminową realizacją planów. Opóźnienie powstałe na </w:t>
      </w:r>
      <w:r w:rsidRPr="001A2E6C">
        <w:rPr>
          <w:rFonts w:ascii="Lato" w:hAnsi="Lato"/>
          <w:sz w:val="24"/>
          <w:szCs w:val="24"/>
        </w:rPr>
        <w:lastRenderedPageBreak/>
        <w:t>jednym etapie łańcucha dostaw generują kolejne opóźnienia na dalszych etapach, co wpływa na całościowe obniżenie wydajności zakładu.</w:t>
      </w:r>
    </w:p>
    <w:p w14:paraId="2FA7D458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3B074502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Roboty AMR pozwalają zmniejszyć skutki problemów związanych z czynnikiem ludzkim. Urządzenia nie chorują</w:t>
      </w:r>
      <w:r w:rsidR="000F7C1F" w:rsidRPr="001A2E6C">
        <w:rPr>
          <w:rFonts w:ascii="Lato" w:hAnsi="Lato"/>
          <w:sz w:val="24"/>
          <w:szCs w:val="24"/>
        </w:rPr>
        <w:t xml:space="preserve"> i </w:t>
      </w:r>
      <w:r w:rsidRPr="001A2E6C">
        <w:rPr>
          <w:rFonts w:ascii="Lato" w:hAnsi="Lato"/>
          <w:sz w:val="24"/>
          <w:szCs w:val="24"/>
        </w:rPr>
        <w:t xml:space="preserve">mogą pracować w trybie 24/7/365 z nieustannie wysoką wydajnością. </w:t>
      </w:r>
      <w:r w:rsidR="000F7C1F" w:rsidRPr="001A2E6C">
        <w:rPr>
          <w:rFonts w:ascii="Lato" w:hAnsi="Lato"/>
          <w:sz w:val="24"/>
          <w:szCs w:val="24"/>
        </w:rPr>
        <w:t xml:space="preserve">System wykorzystujący roboty AMR działa też w sposób bardziej przewidywalny niż zespół ludzi. </w:t>
      </w:r>
    </w:p>
    <w:p w14:paraId="20EF30F9" w14:textId="77777777" w:rsidR="001A2E6C" w:rsidRPr="001A2E6C" w:rsidRDefault="001A2E6C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0" w14:textId="4FFA2346" w:rsidR="00995C1A" w:rsidRDefault="00000000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1A2E6C">
        <w:rPr>
          <w:rFonts w:ascii="Lato" w:hAnsi="Lato"/>
          <w:sz w:val="24"/>
          <w:szCs w:val="24"/>
        </w:rPr>
        <w:t>Roboty pozwalają realizować plany mimo niedoborów kadrowych, zwiększają poziom bezpieczeństwa i mogą wydajnie pracować w wymagających warunkach. Gdy pracownicy fizyczni mają ograniczone możliwości działania, roboty nieustannie pracują z założoną wydajnością, pozwalając dotrzymać terminów.</w:t>
      </w:r>
    </w:p>
    <w:p w14:paraId="4A28201A" w14:textId="00645FF7" w:rsidR="005229BE" w:rsidRDefault="005229BE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3ECFB36" w14:textId="77777777" w:rsidR="005229BE" w:rsidRDefault="005229BE" w:rsidP="005229BE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56E003C" w14:textId="77777777" w:rsidR="005229BE" w:rsidRPr="002B2680" w:rsidRDefault="005229BE" w:rsidP="005229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780BF1C8" w14:textId="77777777" w:rsidR="005229BE" w:rsidRPr="002B2680" w:rsidRDefault="005229BE" w:rsidP="005229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7D478CC0" w14:textId="77777777" w:rsidR="005229BE" w:rsidRPr="002B2680" w:rsidRDefault="005229BE" w:rsidP="005229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3CEF8EC5" w14:textId="77777777" w:rsidR="005229BE" w:rsidRPr="002B2680" w:rsidRDefault="005229BE" w:rsidP="005229BE">
      <w:pPr>
        <w:spacing w:line="240" w:lineRule="auto"/>
        <w:rPr>
          <w:rFonts w:ascii="Lato" w:hAnsi="Lato"/>
        </w:rPr>
      </w:pPr>
      <w:hyperlink r:id="rId7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4D45007F" w14:textId="0FE2B23C" w:rsidR="005229BE" w:rsidRPr="002B2680" w:rsidRDefault="005229BE" w:rsidP="005229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25C22408" w14:textId="77777777" w:rsidR="005229BE" w:rsidRPr="001A2E6C" w:rsidRDefault="005229BE" w:rsidP="001A2E6C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5229BE" w:rsidRPr="001A2E6C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A3B0" w14:textId="77777777" w:rsidR="00A100B9" w:rsidRDefault="00A100B9" w:rsidP="001A2E6C">
      <w:pPr>
        <w:spacing w:line="240" w:lineRule="auto"/>
      </w:pPr>
      <w:r>
        <w:separator/>
      </w:r>
    </w:p>
  </w:endnote>
  <w:endnote w:type="continuationSeparator" w:id="0">
    <w:p w14:paraId="197D1187" w14:textId="77777777" w:rsidR="00A100B9" w:rsidRDefault="00A100B9" w:rsidP="001A2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09F" w14:textId="77777777" w:rsidR="00A100B9" w:rsidRDefault="00A100B9" w:rsidP="001A2E6C">
      <w:pPr>
        <w:spacing w:line="240" w:lineRule="auto"/>
      </w:pPr>
      <w:r>
        <w:separator/>
      </w:r>
    </w:p>
  </w:footnote>
  <w:footnote w:type="continuationSeparator" w:id="0">
    <w:p w14:paraId="61E8270D" w14:textId="77777777" w:rsidR="00A100B9" w:rsidRDefault="00A100B9" w:rsidP="001A2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BD8A" w14:textId="77777777" w:rsidR="001A2E6C" w:rsidRDefault="001A2E6C" w:rsidP="001A2E6C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0B2AD" wp14:editId="3B537063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B2B47" w14:textId="77777777" w:rsidR="001A2E6C" w:rsidRDefault="001A2E6C" w:rsidP="001A2E6C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5AB81BF5" w14:textId="77777777" w:rsidR="001A2E6C" w:rsidRDefault="001A2E6C" w:rsidP="001A2E6C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641565AF" w14:textId="77777777" w:rsidR="001A2E6C" w:rsidRDefault="001A2E6C" w:rsidP="001A2E6C">
    <w:pPr>
      <w:pStyle w:val="Nagwek"/>
    </w:pPr>
  </w:p>
  <w:p w14:paraId="76DEF5CE" w14:textId="77777777" w:rsidR="001A2E6C" w:rsidRDefault="001A2E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0DF"/>
    <w:multiLevelType w:val="multilevel"/>
    <w:tmpl w:val="EFAEA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975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A"/>
    <w:rsid w:val="000F7C1F"/>
    <w:rsid w:val="001A2E6C"/>
    <w:rsid w:val="005229BE"/>
    <w:rsid w:val="00995C1A"/>
    <w:rsid w:val="00A100B9"/>
    <w:rsid w:val="00A7573E"/>
    <w:rsid w:val="00B6387B"/>
    <w:rsid w:val="00C15FC3"/>
    <w:rsid w:val="00D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6E45"/>
  <w15:docId w15:val="{FFD85145-177F-4D98-8A14-7AEFA89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A2E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6C"/>
  </w:style>
  <w:style w:type="paragraph" w:styleId="Stopka">
    <w:name w:val="footer"/>
    <w:basedOn w:val="Normalny"/>
    <w:link w:val="StopkaZnak"/>
    <w:uiPriority w:val="99"/>
    <w:unhideWhenUsed/>
    <w:rsid w:val="001A2E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6C"/>
  </w:style>
  <w:style w:type="character" w:styleId="Hipercze">
    <w:name w:val="Hyperlink"/>
    <w:basedOn w:val="Domylnaczcionkaakapitu"/>
    <w:uiPriority w:val="99"/>
    <w:unhideWhenUsed/>
    <w:rsid w:val="00522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2022-12-16T11:13:00Z</dcterms:created>
  <dcterms:modified xsi:type="dcterms:W3CDTF">2022-12-18T07:52:00Z</dcterms:modified>
</cp:coreProperties>
</file>