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05DB" w14:textId="4A89EF97" w:rsidR="00390F3E" w:rsidRPr="00390F3E" w:rsidRDefault="00390F3E" w:rsidP="00390F3E">
      <w:pPr>
        <w:spacing w:before="24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390F3E">
        <w:rPr>
          <w:rFonts w:ascii="Calibri" w:eastAsia="Calibri" w:hAnsi="Calibri" w:cs="Calibri"/>
          <w:b/>
          <w:bCs/>
          <w:sz w:val="24"/>
          <w:szCs w:val="24"/>
        </w:rPr>
        <w:t>Co powinien jeść maturzysta? Dietetyk podpowiada</w:t>
      </w:r>
    </w:p>
    <w:p w14:paraId="642E822A" w14:textId="77777777" w:rsidR="00390F3E" w:rsidRPr="00390F3E" w:rsidRDefault="00390F3E" w:rsidP="00390F3E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390F3E">
        <w:rPr>
          <w:rFonts w:ascii="Calibri" w:eastAsia="Calibri" w:hAnsi="Calibri" w:cs="Calibri"/>
          <w:b/>
          <w:bCs/>
          <w:sz w:val="24"/>
          <w:szCs w:val="24"/>
        </w:rPr>
        <w:t>W tym roku do egzaminów maturalnych przystąpi aż 280 tys. absolwentów liceów i techników w całym kraju. Sama matura jest ogromnym stresem i chociaż często jedzenie to ostatnie, o czym myśli uczeń pogrążony w nauce, to absolutnie nie powinno się zapominać o prawidłowym i pełnowartościowym odżywianiu. Dzięki odpowiedniej diecie jesteśmy w stanie nie tylko poprawić koncentrację, ale także wspomóc procesy myślowe i funkcjonowanie mózgu. A wszystkie te aspekty są niezwykle istotne w czasie wytężonego wysiłku umysłowego.</w:t>
      </w:r>
    </w:p>
    <w:p w14:paraId="67447CC4" w14:textId="77777777" w:rsidR="00390F3E" w:rsidRPr="00390F3E" w:rsidRDefault="00390F3E" w:rsidP="00390F3E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90F3E">
        <w:rPr>
          <w:rFonts w:ascii="Calibri" w:eastAsia="Calibri" w:hAnsi="Calibri" w:cs="Calibri"/>
          <w:sz w:val="24"/>
          <w:szCs w:val="24"/>
        </w:rPr>
        <w:t>Odpowiedni jadłospis, oparty na zbilansowanych posiłkach, to podstawa dobrego i wydajnego funkcjonowania organizmu w czasie egzaminów maturalnych. Z pomocą dostępnych w Internecie rozwiązań wcale nie musi być to trudne zadanie, a rozpoczęcie dnia pełnowartościowym śniadaniem jest podstawą. W zależności od preferencji na śniadanie w dniu egzaminu maturalnego, doskonale sprawdzi się pożywna owsianka z ulubionymi owocami, kanapki z pełnoziarnistego pieczywa, chudej wędliny oraz warzyw, a także jajka w każdej postaci.</w:t>
      </w:r>
    </w:p>
    <w:p w14:paraId="4973608A" w14:textId="77777777" w:rsidR="00390F3E" w:rsidRPr="00390F3E" w:rsidRDefault="00390F3E" w:rsidP="00390F3E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390F3E">
        <w:rPr>
          <w:rFonts w:ascii="Calibri" w:eastAsia="Calibri" w:hAnsi="Calibri" w:cs="Calibri"/>
          <w:b/>
          <w:bCs/>
          <w:sz w:val="24"/>
          <w:szCs w:val="24"/>
        </w:rPr>
        <w:t>Pożywne śniadanie maturzysty</w:t>
      </w:r>
    </w:p>
    <w:p w14:paraId="6A4B7934" w14:textId="77777777" w:rsidR="00390F3E" w:rsidRPr="00390F3E" w:rsidRDefault="00390F3E" w:rsidP="00390F3E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90F3E">
        <w:rPr>
          <w:rFonts w:ascii="Calibri" w:eastAsia="Calibri" w:hAnsi="Calibri" w:cs="Calibri"/>
          <w:sz w:val="24"/>
          <w:szCs w:val="24"/>
        </w:rPr>
        <w:t xml:space="preserve">Śniadanie jest bardzo ważnym posiłkiem i choć wiele osób pomija go w swoim codziennym jadłospisie, nie wolno o nim zapominać zwłaszcza w dniu egzaminu maturalnego. Komponowanie zdrowych posiłków w taki sposób, by były jednocześnie smaczne i dostarczały wszystkich niezbędnych składników, dla wielu osób bywa sporym wyzwaniem. Dlatego warto skorzystać z gotowych rozwiązań. Jednym z miejsc, które ich dostarcza, jest </w:t>
      </w:r>
      <w:proofErr w:type="spellStart"/>
      <w:r w:rsidRPr="00390F3E">
        <w:rPr>
          <w:rFonts w:ascii="Calibri" w:eastAsia="Calibri" w:hAnsi="Calibri" w:cs="Calibri"/>
          <w:sz w:val="24"/>
          <w:szCs w:val="24"/>
        </w:rPr>
        <w:t>MajDiet</w:t>
      </w:r>
      <w:proofErr w:type="spellEnd"/>
      <w:r w:rsidRPr="00390F3E">
        <w:rPr>
          <w:rFonts w:ascii="Calibri" w:eastAsia="Calibri" w:hAnsi="Calibri" w:cs="Calibri"/>
          <w:sz w:val="24"/>
          <w:szCs w:val="24"/>
        </w:rPr>
        <w:t xml:space="preserve">, platforma poświęcona zdrowemu stylowi życia. Za jej pośrednictwem można skorzystać z indywidulnej konsultacji z dietetykiem, który podpowie, jak prawidłowo komponować posiłki by zyskać energię i zdrowie. </w:t>
      </w:r>
    </w:p>
    <w:p w14:paraId="6C75AF62" w14:textId="77777777" w:rsidR="00390F3E" w:rsidRPr="00390F3E" w:rsidRDefault="00390F3E" w:rsidP="00390F3E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90F3E">
        <w:rPr>
          <w:rFonts w:ascii="Calibri" w:eastAsia="Calibri" w:hAnsi="Calibri" w:cs="Calibri"/>
          <w:sz w:val="24"/>
          <w:szCs w:val="24"/>
        </w:rPr>
        <w:t xml:space="preserve">Roksana Środa, dietetyk kliniczna i twórczyni </w:t>
      </w:r>
      <w:proofErr w:type="spellStart"/>
      <w:r w:rsidRPr="00390F3E">
        <w:rPr>
          <w:rFonts w:ascii="Calibri" w:eastAsia="Calibri" w:hAnsi="Calibri" w:cs="Calibri"/>
          <w:sz w:val="24"/>
          <w:szCs w:val="24"/>
        </w:rPr>
        <w:t>MajDiet</w:t>
      </w:r>
      <w:proofErr w:type="spellEnd"/>
      <w:r w:rsidRPr="00390F3E">
        <w:rPr>
          <w:rFonts w:ascii="Calibri" w:eastAsia="Calibri" w:hAnsi="Calibri" w:cs="Calibri"/>
          <w:sz w:val="24"/>
          <w:szCs w:val="24"/>
        </w:rPr>
        <w:t xml:space="preserve"> podkreśla, że nawet jedna konsultacja z profesjonalnym dietetykiem wystarczy, aby w naszym życiu dokonały się pozytywne zmiany. </w:t>
      </w:r>
      <w:proofErr w:type="spellStart"/>
      <w:r w:rsidRPr="00390F3E">
        <w:rPr>
          <w:rFonts w:ascii="Calibri" w:eastAsia="Calibri" w:hAnsi="Calibri" w:cs="Calibri"/>
          <w:sz w:val="24"/>
          <w:szCs w:val="24"/>
        </w:rPr>
        <w:t>MajDiet</w:t>
      </w:r>
      <w:proofErr w:type="spellEnd"/>
      <w:r w:rsidRPr="00390F3E">
        <w:rPr>
          <w:rFonts w:ascii="Calibri" w:eastAsia="Calibri" w:hAnsi="Calibri" w:cs="Calibri"/>
          <w:sz w:val="24"/>
          <w:szCs w:val="24"/>
        </w:rPr>
        <w:t xml:space="preserve"> to dodatkowo możliwość skorzystania z wielu ebooków, w których zawarta jest </w:t>
      </w:r>
      <w:r w:rsidRPr="00390F3E">
        <w:rPr>
          <w:rFonts w:ascii="Calibri" w:eastAsia="Calibri" w:hAnsi="Calibri" w:cs="Calibri"/>
          <w:sz w:val="24"/>
          <w:szCs w:val="24"/>
        </w:rPr>
        <w:lastRenderedPageBreak/>
        <w:t xml:space="preserve">ogromna wiedza doświadczonych ekspertów. Dzięki dostępowi do ebooków możemy samodzielne komponować zdrowe i smaczne posiłki. </w:t>
      </w:r>
    </w:p>
    <w:p w14:paraId="79D6273A" w14:textId="07DD16BE" w:rsidR="00390F3E" w:rsidRPr="00390F3E" w:rsidRDefault="00390F3E" w:rsidP="00390F3E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390F3E">
        <w:rPr>
          <w:rFonts w:ascii="Calibri" w:eastAsia="Calibri" w:hAnsi="Calibri" w:cs="Calibri"/>
          <w:b/>
          <w:bCs/>
          <w:sz w:val="24"/>
          <w:szCs w:val="24"/>
        </w:rPr>
        <w:t>Niezbędne s</w:t>
      </w:r>
      <w:r w:rsidR="00EE47E6">
        <w:rPr>
          <w:rFonts w:ascii="Calibri" w:eastAsia="Calibri" w:hAnsi="Calibri" w:cs="Calibri"/>
          <w:b/>
          <w:bCs/>
          <w:sz w:val="24"/>
          <w:szCs w:val="24"/>
        </w:rPr>
        <w:t>kładniki</w:t>
      </w:r>
      <w:r w:rsidRPr="00390F3E">
        <w:rPr>
          <w:rFonts w:ascii="Calibri" w:eastAsia="Calibri" w:hAnsi="Calibri" w:cs="Calibri"/>
          <w:b/>
          <w:bCs/>
          <w:sz w:val="24"/>
          <w:szCs w:val="24"/>
        </w:rPr>
        <w:t xml:space="preserve"> odżywcze</w:t>
      </w:r>
    </w:p>
    <w:p w14:paraId="27ABDA2D" w14:textId="77777777" w:rsidR="00390F3E" w:rsidRPr="00390F3E" w:rsidRDefault="00390F3E" w:rsidP="00390F3E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90F3E">
        <w:rPr>
          <w:rFonts w:ascii="Calibri" w:eastAsia="Calibri" w:hAnsi="Calibri" w:cs="Calibri"/>
          <w:sz w:val="24"/>
          <w:szCs w:val="24"/>
        </w:rPr>
        <w:t xml:space="preserve">Jeżeli chodzi o niezbędne składniki, jakie powinny znaleźć się w pożywieniu maturzysty, z pewnością będą to magnez, potas oraz wapń. Ich niedobór objawia się rozdrażnieniem, brakiem koncentracji i spadkiem odporności. W czasie egzaminów maturalnych trzeba działać „pełnych obrotach” i nie można sobie pozwolić na spadek formy. Dlatego tak ważne jest regularne dostarczanie organizmowi niezbędnych składników w najlepiej przyswajalnej formie, czyli właśnie w pożywieniu. </w:t>
      </w:r>
    </w:p>
    <w:p w14:paraId="06DDBECD" w14:textId="77777777" w:rsidR="00390F3E" w:rsidRPr="00390F3E" w:rsidRDefault="00390F3E" w:rsidP="00390F3E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90F3E">
        <w:rPr>
          <w:rFonts w:ascii="Calibri" w:eastAsia="Calibri" w:hAnsi="Calibri" w:cs="Calibri"/>
          <w:sz w:val="24"/>
          <w:szCs w:val="24"/>
        </w:rPr>
        <w:t>– Przy długotrwałym narażeniu na stres bardzo ważne jest odpowiednie wzmocnienie organizmu. Optymalnym sposobem będzie sięganie po produkty spożywcze bogate w magnez, gdyż gwarantują one najlepszą przyswajalność tego pierwiastka. – radzi Roksana Środa z MajAcademy.</w:t>
      </w:r>
    </w:p>
    <w:p w14:paraId="03ED78C5" w14:textId="77777777" w:rsidR="00390F3E" w:rsidRPr="00390F3E" w:rsidRDefault="00390F3E" w:rsidP="00390F3E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90F3E">
        <w:rPr>
          <w:rFonts w:ascii="Calibri" w:eastAsia="Calibri" w:hAnsi="Calibri" w:cs="Calibri"/>
          <w:sz w:val="24"/>
          <w:szCs w:val="24"/>
        </w:rPr>
        <w:t xml:space="preserve">Wapń znajdziemy oczywiście w mleku i wszelkich jego przetworach. Gdzie szukać dobrze przyswajalnego magnezu i potasu? Najlepiej w warzywach, zwłaszcza tych zielonych, ze względu na zawartość magnezu w cząstce chlorofilu. Oba te pierwiastki są obecne także w szpinaku, natce pietruszki, selerze naciowym i koprze. Produktami bogatymi w magnez są również warzywa strączkowe, orzechy, banany, kakao oraz produkty zbożowe. </w:t>
      </w:r>
    </w:p>
    <w:p w14:paraId="483EDD2E" w14:textId="77777777" w:rsidR="00390F3E" w:rsidRPr="00390F3E" w:rsidRDefault="00390F3E" w:rsidP="00390F3E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90F3E">
        <w:rPr>
          <w:rFonts w:ascii="Calibri" w:eastAsia="Calibri" w:hAnsi="Calibri" w:cs="Calibri"/>
          <w:sz w:val="24"/>
          <w:szCs w:val="24"/>
        </w:rPr>
        <w:t xml:space="preserve">Z kolei idealną przekąską dla maturzystów będzie dobrej jakości gorzka czekolada oraz owoce, mogą być też suszone. Świetnie sprawdzą się brzoskwinie, banany i morele. Picie wody mineralnej o wysokim poziomie zmineralizowania także sprzyja uzupełnianiu magnezu w organizmie. </w:t>
      </w:r>
    </w:p>
    <w:p w14:paraId="2EB80FB8" w14:textId="77777777" w:rsidR="00390F3E" w:rsidRPr="00390F3E" w:rsidRDefault="00390F3E" w:rsidP="00390F3E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90F3E">
        <w:rPr>
          <w:rFonts w:ascii="Calibri" w:eastAsia="Calibri" w:hAnsi="Calibri" w:cs="Calibri"/>
          <w:sz w:val="24"/>
          <w:szCs w:val="24"/>
        </w:rPr>
        <w:t xml:space="preserve">Dużą zawartością dobrze przyswajalnego potasu charakteryzują się pomidory w każdej postaci, soczewica, dynia i ziemniaki.  Z ich pomocą można przygotować wiele ciekawych dań, pomocne w tym z pewnością będą przepisy zawarte w ebookach, które znajdziemy na platformie </w:t>
      </w:r>
      <w:proofErr w:type="spellStart"/>
      <w:r w:rsidRPr="00390F3E">
        <w:rPr>
          <w:rFonts w:ascii="Calibri" w:eastAsia="Calibri" w:hAnsi="Calibri" w:cs="Calibri"/>
          <w:sz w:val="24"/>
          <w:szCs w:val="24"/>
        </w:rPr>
        <w:t>MajDiet</w:t>
      </w:r>
      <w:proofErr w:type="spellEnd"/>
      <w:r w:rsidRPr="00390F3E">
        <w:rPr>
          <w:rFonts w:ascii="Calibri" w:eastAsia="Calibri" w:hAnsi="Calibri" w:cs="Calibri"/>
          <w:sz w:val="24"/>
          <w:szCs w:val="24"/>
        </w:rPr>
        <w:t>.</w:t>
      </w:r>
    </w:p>
    <w:p w14:paraId="663FCFCC" w14:textId="77777777" w:rsidR="00390F3E" w:rsidRPr="00390F3E" w:rsidRDefault="00390F3E" w:rsidP="00390F3E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90F3E">
        <w:rPr>
          <w:rFonts w:ascii="Calibri" w:eastAsia="Calibri" w:hAnsi="Calibri" w:cs="Calibri"/>
          <w:sz w:val="24"/>
          <w:szCs w:val="24"/>
        </w:rPr>
        <w:t xml:space="preserve">W trosce o wystarczającą ilość energii koniecznie należy zadbać także o odpowiedni poziom witamin, w szczególności tych z gruby B i C. Znajdziemy je w cytrusach, które mogą stanowić </w:t>
      </w:r>
      <w:r w:rsidRPr="00390F3E">
        <w:rPr>
          <w:rFonts w:ascii="Calibri" w:eastAsia="Calibri" w:hAnsi="Calibri" w:cs="Calibri"/>
          <w:sz w:val="24"/>
          <w:szCs w:val="24"/>
        </w:rPr>
        <w:lastRenderedPageBreak/>
        <w:t xml:space="preserve">kolejną zdrową przekąskę, a także w warzywach, takich jak papryka, ogórek czy brokuł. Nie można zapominać także o żelazie, które odpowiedzialne jest za transport tlenu do mózgu. Dobrym źródłem tego pierwiastka jest m.in. czerwone mięso. </w:t>
      </w:r>
    </w:p>
    <w:p w14:paraId="3913A9AA" w14:textId="77777777" w:rsidR="00390F3E" w:rsidRPr="00390F3E" w:rsidRDefault="00390F3E" w:rsidP="00390F3E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390F3E">
        <w:rPr>
          <w:rFonts w:ascii="Calibri" w:eastAsia="Calibri" w:hAnsi="Calibri" w:cs="Calibri"/>
          <w:b/>
          <w:bCs/>
          <w:sz w:val="24"/>
          <w:szCs w:val="24"/>
        </w:rPr>
        <w:t>Co zjeść w dniu egzaminu, żeby sobie nie zaszkodzić?</w:t>
      </w:r>
    </w:p>
    <w:p w14:paraId="4260AF75" w14:textId="77777777" w:rsidR="00390F3E" w:rsidRPr="00390F3E" w:rsidRDefault="00390F3E" w:rsidP="00390F3E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90F3E">
        <w:rPr>
          <w:rFonts w:ascii="Calibri" w:eastAsia="Calibri" w:hAnsi="Calibri" w:cs="Calibri"/>
          <w:sz w:val="24"/>
          <w:szCs w:val="24"/>
        </w:rPr>
        <w:t xml:space="preserve">Są jednak takie produkty, których powinno się zdecydowanie unikać. W czasie samej nauki trzeba ograniczać ilości wypitej kawy, która może przyczynić się do wypłukiwania cennych minerałów z organizmu. Nie pijmy kawy zwłaszcza na pusty żołądek. Lepiej zastąpić ją wspomnianą wodą mineralną lub delikatną ziołową herbatką. </w:t>
      </w:r>
    </w:p>
    <w:p w14:paraId="1237E709" w14:textId="77777777" w:rsidR="00390F3E" w:rsidRPr="00390F3E" w:rsidRDefault="00390F3E" w:rsidP="00390F3E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90F3E">
        <w:rPr>
          <w:rFonts w:ascii="Calibri" w:eastAsia="Calibri" w:hAnsi="Calibri" w:cs="Calibri"/>
          <w:sz w:val="24"/>
          <w:szCs w:val="24"/>
        </w:rPr>
        <w:t xml:space="preserve">Unikać należy produktów, które potęgują uczucie zmęczenia. Są to wszelkiego rodzaju fast </w:t>
      </w:r>
      <w:proofErr w:type="spellStart"/>
      <w:r w:rsidRPr="00390F3E">
        <w:rPr>
          <w:rFonts w:ascii="Calibri" w:eastAsia="Calibri" w:hAnsi="Calibri" w:cs="Calibri"/>
          <w:sz w:val="24"/>
          <w:szCs w:val="24"/>
        </w:rPr>
        <w:t>foody</w:t>
      </w:r>
      <w:proofErr w:type="spellEnd"/>
      <w:r w:rsidRPr="00390F3E">
        <w:rPr>
          <w:rFonts w:ascii="Calibri" w:eastAsia="Calibri" w:hAnsi="Calibri" w:cs="Calibri"/>
          <w:sz w:val="24"/>
          <w:szCs w:val="24"/>
        </w:rPr>
        <w:t xml:space="preserve"> i inne produkty wysoko przetworzone, które jedynie na chwile zaspokajają głód. Ograniczyć należy także cukier, co oznacza, że wszystkie słodkie gazowane napoje powinny zniknąć z diety. Najlepiej nie tylko w okresie matur. </w:t>
      </w:r>
    </w:p>
    <w:p w14:paraId="05A6FB59" w14:textId="77777777" w:rsidR="00390F3E" w:rsidRPr="00390F3E" w:rsidRDefault="00390F3E" w:rsidP="00390F3E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90F3E">
        <w:rPr>
          <w:rFonts w:ascii="Calibri" w:eastAsia="Calibri" w:hAnsi="Calibri" w:cs="Calibri"/>
          <w:sz w:val="24"/>
          <w:szCs w:val="24"/>
        </w:rPr>
        <w:t xml:space="preserve">Bezpośrednio przed samym egzaminem powinno się odstawić produkty, które nam szkodzą i mogą doprowadzić do nieprzyjemnych dolegliwość ze strony jelit. Pomoże to ograniczyć ryzyko dodatkowego stresu w tym ważnym dniu.  </w:t>
      </w:r>
    </w:p>
    <w:p w14:paraId="751F82DB" w14:textId="28B95424" w:rsidR="00390F3E" w:rsidRPr="00143877" w:rsidRDefault="00390F3E" w:rsidP="00507F84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390F3E">
        <w:rPr>
          <w:rFonts w:ascii="Calibri" w:eastAsia="Calibri" w:hAnsi="Calibri" w:cs="Calibri"/>
          <w:sz w:val="24"/>
          <w:szCs w:val="24"/>
        </w:rPr>
        <w:t xml:space="preserve">Nie można oczywiście zapominać o wypoczynku i odpowiedniej ilość snu, zwłaszcza przed samym egzaminem. Wiadomo, że tylko wypoczęty umysł jest w stanie skutecznie radzić siebie ze stresem i efektywnie wykorzystywać zgromadzone w nim zasoby wiedzy. </w:t>
      </w:r>
    </w:p>
    <w:p w14:paraId="2A989D69" w14:textId="5D703C93" w:rsidR="00004FC8" w:rsidRPr="00B60455" w:rsidRDefault="00000000" w:rsidP="00143877">
      <w:pPr>
        <w:spacing w:before="240" w:line="36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 </w:t>
      </w:r>
      <w:r w:rsidR="00004FC8" w:rsidRPr="00B60455">
        <w:rPr>
          <w:sz w:val="24"/>
          <w:szCs w:val="24"/>
        </w:rPr>
        <w:t>---------------------------------------------------------------------------------------------------------------</w:t>
      </w:r>
    </w:p>
    <w:p w14:paraId="3BDB9D09" w14:textId="77777777" w:rsidR="00004FC8" w:rsidRPr="00B60455" w:rsidRDefault="00004FC8" w:rsidP="00143877">
      <w:pPr>
        <w:spacing w:before="240"/>
        <w:jc w:val="both"/>
        <w:rPr>
          <w:b/>
          <w:bCs/>
          <w:sz w:val="24"/>
          <w:szCs w:val="24"/>
        </w:rPr>
      </w:pPr>
      <w:r w:rsidRPr="00B60455">
        <w:rPr>
          <w:b/>
          <w:bCs/>
          <w:sz w:val="24"/>
          <w:szCs w:val="24"/>
        </w:rPr>
        <w:t>Kontakt dla mediów</w:t>
      </w:r>
    </w:p>
    <w:p w14:paraId="73243E94" w14:textId="77777777" w:rsidR="00004FC8" w:rsidRPr="00B60455" w:rsidRDefault="00004FC8" w:rsidP="00143877">
      <w:pPr>
        <w:spacing w:before="240"/>
        <w:jc w:val="both"/>
        <w:rPr>
          <w:sz w:val="24"/>
          <w:szCs w:val="24"/>
        </w:rPr>
      </w:pPr>
      <w:r w:rsidRPr="00B60455">
        <w:rPr>
          <w:sz w:val="24"/>
          <w:szCs w:val="24"/>
        </w:rPr>
        <w:t xml:space="preserve">Patrycja Ogrodnik </w:t>
      </w:r>
    </w:p>
    <w:p w14:paraId="5081AB93" w14:textId="77777777" w:rsidR="00004FC8" w:rsidRPr="00B60455" w:rsidRDefault="00004FC8" w:rsidP="00143877">
      <w:pPr>
        <w:spacing w:before="240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PR Manager</w:t>
      </w:r>
    </w:p>
    <w:p w14:paraId="19A01154" w14:textId="77777777" w:rsidR="00004FC8" w:rsidRPr="00B60455" w:rsidRDefault="00000000" w:rsidP="00143877">
      <w:pPr>
        <w:spacing w:before="240"/>
        <w:jc w:val="both"/>
        <w:rPr>
          <w:sz w:val="24"/>
          <w:szCs w:val="24"/>
        </w:rPr>
      </w:pPr>
      <w:hyperlink r:id="rId8" w:history="1">
        <w:r w:rsidR="00004FC8" w:rsidRPr="00B60455">
          <w:rPr>
            <w:rStyle w:val="Hipercze"/>
            <w:sz w:val="24"/>
            <w:szCs w:val="24"/>
          </w:rPr>
          <w:t>p.ogrodnik@commplace.com.pl</w:t>
        </w:r>
      </w:hyperlink>
    </w:p>
    <w:p w14:paraId="33295736" w14:textId="562CC531" w:rsidR="005A34ED" w:rsidRPr="00004FC8" w:rsidRDefault="00004FC8" w:rsidP="00143877">
      <w:pPr>
        <w:spacing w:before="240"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tel. 692 333</w:t>
      </w:r>
      <w:r>
        <w:rPr>
          <w:sz w:val="24"/>
          <w:szCs w:val="24"/>
        </w:rPr>
        <w:t> </w:t>
      </w:r>
      <w:r w:rsidRPr="00B60455">
        <w:rPr>
          <w:sz w:val="24"/>
          <w:szCs w:val="24"/>
        </w:rPr>
        <w:t>175</w:t>
      </w:r>
    </w:p>
    <w:sectPr w:rsidR="005A34ED" w:rsidRPr="00004FC8">
      <w:headerReference w:type="default" r:id="rId9"/>
      <w:pgSz w:w="11905" w:h="16837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55506" w14:textId="77777777" w:rsidR="00BB6C9D" w:rsidRDefault="00BB6C9D">
      <w:r>
        <w:separator/>
      </w:r>
    </w:p>
  </w:endnote>
  <w:endnote w:type="continuationSeparator" w:id="0">
    <w:p w14:paraId="71F1EA46" w14:textId="77777777" w:rsidR="00BB6C9D" w:rsidRDefault="00BB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6FC20" w14:textId="77777777" w:rsidR="00BB6C9D" w:rsidRDefault="00BB6C9D">
      <w:r>
        <w:separator/>
      </w:r>
    </w:p>
  </w:footnote>
  <w:footnote w:type="continuationSeparator" w:id="0">
    <w:p w14:paraId="4DE701DE" w14:textId="77777777" w:rsidR="00BB6C9D" w:rsidRDefault="00BB6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AC3C" w14:textId="079E0F9D" w:rsidR="005A34ED" w:rsidRDefault="006366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5C9B4C7" wp14:editId="23DDEFD4">
          <wp:extent cx="1205948" cy="524621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510" cy="528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052D"/>
    <w:multiLevelType w:val="hybridMultilevel"/>
    <w:tmpl w:val="890E6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86E48"/>
    <w:multiLevelType w:val="hybridMultilevel"/>
    <w:tmpl w:val="342A9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82677"/>
    <w:multiLevelType w:val="hybridMultilevel"/>
    <w:tmpl w:val="B15A4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291383">
    <w:abstractNumId w:val="2"/>
  </w:num>
  <w:num w:numId="2" w16cid:durableId="293147186">
    <w:abstractNumId w:val="1"/>
  </w:num>
  <w:num w:numId="3" w16cid:durableId="683357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ED"/>
    <w:rsid w:val="00004FC8"/>
    <w:rsid w:val="00030797"/>
    <w:rsid w:val="00033CFC"/>
    <w:rsid w:val="00034EE6"/>
    <w:rsid w:val="00064C4F"/>
    <w:rsid w:val="00085047"/>
    <w:rsid w:val="000B3881"/>
    <w:rsid w:val="000E0FC5"/>
    <w:rsid w:val="00143877"/>
    <w:rsid w:val="002343CF"/>
    <w:rsid w:val="002731D2"/>
    <w:rsid w:val="003111BB"/>
    <w:rsid w:val="00311EE0"/>
    <w:rsid w:val="00337178"/>
    <w:rsid w:val="003741EB"/>
    <w:rsid w:val="00390F3E"/>
    <w:rsid w:val="00504E98"/>
    <w:rsid w:val="00507F84"/>
    <w:rsid w:val="00531351"/>
    <w:rsid w:val="00537D89"/>
    <w:rsid w:val="0054769E"/>
    <w:rsid w:val="005A2BBA"/>
    <w:rsid w:val="005A34ED"/>
    <w:rsid w:val="005E7C3D"/>
    <w:rsid w:val="005F5976"/>
    <w:rsid w:val="0063663B"/>
    <w:rsid w:val="00680506"/>
    <w:rsid w:val="00686FA4"/>
    <w:rsid w:val="006904D4"/>
    <w:rsid w:val="006B1CC5"/>
    <w:rsid w:val="006C2C89"/>
    <w:rsid w:val="00715E91"/>
    <w:rsid w:val="00724E41"/>
    <w:rsid w:val="007746E3"/>
    <w:rsid w:val="0077667C"/>
    <w:rsid w:val="007811D6"/>
    <w:rsid w:val="007B5460"/>
    <w:rsid w:val="007F340D"/>
    <w:rsid w:val="007F4593"/>
    <w:rsid w:val="00800AEF"/>
    <w:rsid w:val="0083429C"/>
    <w:rsid w:val="00850FAB"/>
    <w:rsid w:val="00891278"/>
    <w:rsid w:val="008E7710"/>
    <w:rsid w:val="00913485"/>
    <w:rsid w:val="0091602E"/>
    <w:rsid w:val="00917F84"/>
    <w:rsid w:val="00936DEB"/>
    <w:rsid w:val="0094387C"/>
    <w:rsid w:val="00950B14"/>
    <w:rsid w:val="00965F75"/>
    <w:rsid w:val="00967D02"/>
    <w:rsid w:val="009710AB"/>
    <w:rsid w:val="009A0D4D"/>
    <w:rsid w:val="009A5531"/>
    <w:rsid w:val="00A40567"/>
    <w:rsid w:val="00A44873"/>
    <w:rsid w:val="00AC15E9"/>
    <w:rsid w:val="00AE7212"/>
    <w:rsid w:val="00B12F03"/>
    <w:rsid w:val="00B4382A"/>
    <w:rsid w:val="00B94EE7"/>
    <w:rsid w:val="00BB6C9D"/>
    <w:rsid w:val="00BF5045"/>
    <w:rsid w:val="00C057BE"/>
    <w:rsid w:val="00C0648E"/>
    <w:rsid w:val="00C1252D"/>
    <w:rsid w:val="00C35598"/>
    <w:rsid w:val="00C51C17"/>
    <w:rsid w:val="00C56EB7"/>
    <w:rsid w:val="00C75A36"/>
    <w:rsid w:val="00C978D1"/>
    <w:rsid w:val="00CB468F"/>
    <w:rsid w:val="00CE04B2"/>
    <w:rsid w:val="00D26A25"/>
    <w:rsid w:val="00D75153"/>
    <w:rsid w:val="00D954C5"/>
    <w:rsid w:val="00DB5ACA"/>
    <w:rsid w:val="00DD0B39"/>
    <w:rsid w:val="00DF3CE5"/>
    <w:rsid w:val="00E251B9"/>
    <w:rsid w:val="00E30E15"/>
    <w:rsid w:val="00E47A70"/>
    <w:rsid w:val="00EA64AE"/>
    <w:rsid w:val="00ED7CD6"/>
    <w:rsid w:val="00EE1E08"/>
    <w:rsid w:val="00EE47E6"/>
    <w:rsid w:val="00EF403F"/>
    <w:rsid w:val="00F2026F"/>
    <w:rsid w:val="00F6399C"/>
    <w:rsid w:val="00F7124B"/>
    <w:rsid w:val="00F9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66A3D2"/>
  <w15:docId w15:val="{0D8852F4-6C30-184D-ACCC-21FAF5B2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920"/>
  </w:style>
  <w:style w:type="paragraph" w:styleId="Stopka">
    <w:name w:val="footer"/>
    <w:basedOn w:val="Normalny"/>
    <w:link w:val="StopkaZnak"/>
    <w:uiPriority w:val="99"/>
    <w:unhideWhenUsed/>
    <w:rsid w:val="007909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92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004FC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A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A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AC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A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AC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1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1EB"/>
  </w:style>
  <w:style w:type="character" w:styleId="Odwoanieprzypisukocowego">
    <w:name w:val="endnote reference"/>
    <w:basedOn w:val="Domylnaczcionkaakapitu"/>
    <w:uiPriority w:val="99"/>
    <w:semiHidden/>
    <w:unhideWhenUsed/>
    <w:rsid w:val="003741EB"/>
    <w:rPr>
      <w:vertAlign w:val="superscript"/>
    </w:rPr>
  </w:style>
  <w:style w:type="paragraph" w:styleId="Poprawka">
    <w:name w:val="Revision"/>
    <w:hidden/>
    <w:uiPriority w:val="99"/>
    <w:semiHidden/>
    <w:rsid w:val="00C057BE"/>
  </w:style>
  <w:style w:type="paragraph" w:styleId="Akapitzlist">
    <w:name w:val="List Paragraph"/>
    <w:basedOn w:val="Normalny"/>
    <w:uiPriority w:val="34"/>
    <w:qFormat/>
    <w:rsid w:val="00781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.ogrodnik@commplace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HlBHbSaaKIayak647Vzgxah4RA==">AMUW2mWehA+Mj6qsjF+2Hp/juPBjTYb1dmT/Fk4GCfYot8tffgYqIahDL2CUBLRIrklRHdkX+42fZwh2wf6C/m6NIhEDRnja5Gcc0nkOUqhl3LY0ib8uDFo=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Patrycja Ogrodnik</cp:lastModifiedBy>
  <cp:revision>3</cp:revision>
  <dcterms:created xsi:type="dcterms:W3CDTF">2023-05-11T12:06:00Z</dcterms:created>
  <dcterms:modified xsi:type="dcterms:W3CDTF">2023-05-11T12:07:00Z</dcterms:modified>
</cp:coreProperties>
</file>