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47" w:rsidRDefault="00136747" w:rsidP="00173AB3">
      <w:pPr>
        <w:pStyle w:val="Nagwek1"/>
        <w:rPr>
          <w:sz w:val="28"/>
          <w:szCs w:val="28"/>
        </w:rPr>
      </w:pPr>
      <w:r w:rsidRPr="00173AB3">
        <w:rPr>
          <w:sz w:val="28"/>
          <w:szCs w:val="28"/>
        </w:rPr>
        <w:t xml:space="preserve">Jak pogodzić zwaśnione działy w firmie? Czyli o </w:t>
      </w:r>
      <w:r w:rsidR="00073E39" w:rsidRPr="00173AB3">
        <w:rPr>
          <w:sz w:val="28"/>
          <w:szCs w:val="28"/>
        </w:rPr>
        <w:t>rozwiązywaniu</w:t>
      </w:r>
      <w:r w:rsidRPr="00173AB3">
        <w:rPr>
          <w:sz w:val="28"/>
          <w:szCs w:val="28"/>
        </w:rPr>
        <w:t xml:space="preserve"> konfliktów między pracownikami</w:t>
      </w:r>
    </w:p>
    <w:p w:rsidR="00173AB3" w:rsidRPr="00173AB3" w:rsidRDefault="00173AB3" w:rsidP="00173AB3"/>
    <w:p w:rsidR="00CD238D" w:rsidRDefault="00CD238D" w:rsidP="00CD238D">
      <w:pPr>
        <w:jc w:val="both"/>
        <w:rPr>
          <w:b/>
          <w:bCs/>
        </w:rPr>
      </w:pPr>
      <w:r w:rsidRPr="00CD238D">
        <w:rPr>
          <w:b/>
          <w:bCs/>
        </w:rPr>
        <w:t>Pogodzenie zwaśnionych dział</w:t>
      </w:r>
      <w:r w:rsidR="00173AB3">
        <w:rPr>
          <w:b/>
          <w:bCs/>
        </w:rPr>
        <w:t>ów</w:t>
      </w:r>
      <w:r w:rsidRPr="00CD238D">
        <w:rPr>
          <w:b/>
          <w:bCs/>
        </w:rPr>
        <w:t xml:space="preserve"> w firmie może być trudnym zadaniem, ale istnieje kilka kroków, które można podjąć, aby pomóc w tym procesie</w:t>
      </w:r>
      <w:r>
        <w:rPr>
          <w:b/>
          <w:bCs/>
        </w:rPr>
        <w:t xml:space="preserve">. </w:t>
      </w:r>
      <w:r w:rsidR="00FC691A" w:rsidRPr="00FC691A">
        <w:rPr>
          <w:b/>
          <w:bCs/>
        </w:rPr>
        <w:t xml:space="preserve">Kluczowym elementem jest otwarta i skuteczna komunikacja pomiędzy zwaśnionymi </w:t>
      </w:r>
      <w:r w:rsidR="00173AB3">
        <w:rPr>
          <w:b/>
          <w:bCs/>
        </w:rPr>
        <w:t>„obozami”</w:t>
      </w:r>
      <w:r w:rsidR="00FC691A" w:rsidRPr="00FC691A">
        <w:rPr>
          <w:b/>
          <w:bCs/>
        </w:rPr>
        <w:t>. Ważne jest, aby umożliwić obu stronom wyrażenie swoich opinii i obaw. Zorganizuj spotkanie, na którym wszyscy zaangażowani będą mieli możliwość wzajemnego wysłuchania i zrozumienia swoich perspektyw.</w:t>
      </w:r>
      <w:r w:rsidR="00FC691A">
        <w:rPr>
          <w:b/>
          <w:bCs/>
        </w:rPr>
        <w:t xml:space="preserve"> Pomocny może być wyjazd integracyjny lub spotkanie </w:t>
      </w:r>
      <w:proofErr w:type="spellStart"/>
      <w:r w:rsidR="00FC691A">
        <w:rPr>
          <w:b/>
          <w:bCs/>
        </w:rPr>
        <w:t>team</w:t>
      </w:r>
      <w:r w:rsidR="00173AB3">
        <w:rPr>
          <w:b/>
          <w:bCs/>
        </w:rPr>
        <w:t>building</w:t>
      </w:r>
      <w:r w:rsidR="00FC691A">
        <w:rPr>
          <w:b/>
          <w:bCs/>
        </w:rPr>
        <w:t>owe</w:t>
      </w:r>
      <w:proofErr w:type="spellEnd"/>
      <w:r w:rsidR="00FC691A">
        <w:rPr>
          <w:b/>
          <w:bCs/>
        </w:rPr>
        <w:t xml:space="preserve">. </w:t>
      </w:r>
    </w:p>
    <w:p w:rsidR="00FC691A" w:rsidRDefault="009A0790" w:rsidP="00CD238D">
      <w:pPr>
        <w:jc w:val="both"/>
      </w:pPr>
      <w:r w:rsidRPr="009A0790">
        <w:t>Istnieje wiele różnych powodów konfliktów między działami w firmach.</w:t>
      </w:r>
      <w:r>
        <w:t xml:space="preserve"> </w:t>
      </w:r>
      <w:r w:rsidR="003D664F">
        <w:t xml:space="preserve">Często </w:t>
      </w:r>
      <w:r w:rsidR="00BC735A" w:rsidRPr="00BC735A">
        <w:t xml:space="preserve">wynikają </w:t>
      </w:r>
      <w:r w:rsidR="003D664F">
        <w:t xml:space="preserve">one </w:t>
      </w:r>
      <w:r w:rsidR="00BC735A" w:rsidRPr="00BC735A">
        <w:t xml:space="preserve">z braku komunikacji i współpracy między działami. Jeśli działy nie dzielą </w:t>
      </w:r>
      <w:r w:rsidR="00173AB3">
        <w:t xml:space="preserve">się </w:t>
      </w:r>
      <w:r w:rsidR="00BC735A" w:rsidRPr="00BC735A">
        <w:t>informacj</w:t>
      </w:r>
      <w:r w:rsidR="00173AB3">
        <w:t>ami</w:t>
      </w:r>
      <w:r w:rsidR="00BC735A" w:rsidRPr="00BC735A">
        <w:t>, nie współpracują lub nie rozumieją celów i priorytetów innych działów, może to prowadzić do napięć i konfliktów.</w:t>
      </w:r>
      <w:r w:rsidR="00BC735A">
        <w:t xml:space="preserve"> </w:t>
      </w:r>
      <w:r w:rsidR="00BC735A" w:rsidRPr="00BC735A">
        <w:t>Często różne działy w firmie konkurują o ograniczone zasoby, takie jak budżet, personel, sprzęt czy miejsce w harmonogramie. Ta konkurencja może prowadzić do konfliktów, gdy każdy dział dąży do zaspokojenia swoich potrzeb i priorytetów.</w:t>
      </w:r>
      <w:r w:rsidR="00BC735A">
        <w:t xml:space="preserve"> </w:t>
      </w:r>
    </w:p>
    <w:p w:rsidR="00BC735A" w:rsidRDefault="00812809" w:rsidP="00173AB3">
      <w:pPr>
        <w:pStyle w:val="Nagwek2"/>
      </w:pPr>
      <w:r w:rsidRPr="00812809">
        <w:t>Niejasne role i brak odpowiedzialności</w:t>
      </w:r>
    </w:p>
    <w:p w:rsidR="00812809" w:rsidRDefault="00812809" w:rsidP="00CD238D">
      <w:pPr>
        <w:jc w:val="both"/>
      </w:pPr>
      <w:r w:rsidRPr="00812809">
        <w:t>Kiedy role i odpowiedzialnoś</w:t>
      </w:r>
      <w:r w:rsidR="00173AB3">
        <w:t>ć</w:t>
      </w:r>
      <w:r w:rsidRPr="00812809">
        <w:t xml:space="preserve"> różnych działów są niejasne lub niejasno zdefiniowane, może to prowadzić do konfliktów o zakres obowiązków i kompetencje. Brak jasności może </w:t>
      </w:r>
      <w:r w:rsidR="00340A0C">
        <w:t xml:space="preserve">powodować </w:t>
      </w:r>
      <w:r w:rsidRPr="00812809">
        <w:t>dublowani</w:t>
      </w:r>
      <w:r w:rsidR="00340A0C">
        <w:t xml:space="preserve">e </w:t>
      </w:r>
      <w:r w:rsidRPr="00812809">
        <w:t>pracy, nieporozumi</w:t>
      </w:r>
      <w:r w:rsidR="00340A0C">
        <w:t xml:space="preserve">enia </w:t>
      </w:r>
      <w:r w:rsidRPr="00812809">
        <w:t>i frustracj</w:t>
      </w:r>
      <w:r w:rsidR="00340A0C">
        <w:t>ę</w:t>
      </w:r>
      <w:r w:rsidRPr="00812809">
        <w:t>.</w:t>
      </w:r>
      <w:r w:rsidR="0036050D">
        <w:t xml:space="preserve"> </w:t>
      </w:r>
      <w:r w:rsidR="0036050D" w:rsidRPr="0036050D">
        <w:t>Jeśli firma nie ma odpowiednich mechanizmów zarządzania konfliktem, trudności i napięcia między działami mogą się nasilać. Brak skutecznych procedur rozwiązywania konfliktów może prowadzić do eskalacji problemów.</w:t>
      </w:r>
    </w:p>
    <w:p w:rsidR="0036050D" w:rsidRDefault="0036050D" w:rsidP="00CD238D">
      <w:pPr>
        <w:jc w:val="both"/>
      </w:pPr>
      <w:r w:rsidRPr="0036050D">
        <w:t xml:space="preserve">Różne działy w firmie często mają różne cele i priorytety. Gdy </w:t>
      </w:r>
      <w:r w:rsidR="00340A0C">
        <w:t xml:space="preserve">są one </w:t>
      </w:r>
      <w:r w:rsidRPr="0036050D">
        <w:t>niezgodne lub niejasne, może to prowadzić do konfliktów, gdy każdy dział dąży do realizacji swoich własnych celów koszt</w:t>
      </w:r>
      <w:r w:rsidR="00173AB3">
        <w:t>em</w:t>
      </w:r>
      <w:r w:rsidRPr="0036050D">
        <w:t xml:space="preserve"> innych.</w:t>
      </w:r>
      <w:r>
        <w:t xml:space="preserve"> </w:t>
      </w:r>
      <w:r w:rsidRPr="0036050D">
        <w:t>Konflikty personalne między pracownikami różnych działów mogą przenosić się na interakcje i relacje między działami. Niezgodności osobiste, różnice w stylach pracy czy brak wzajemnego szacunku mogą wpływać na efektywność współpracy i prowadzić do konfliktów.</w:t>
      </w:r>
    </w:p>
    <w:p w:rsidR="0036050D" w:rsidRDefault="00CC79BA" w:rsidP="00CD238D">
      <w:pPr>
        <w:jc w:val="both"/>
        <w:rPr>
          <w:b/>
          <w:bCs/>
        </w:rPr>
      </w:pPr>
      <w:r w:rsidRPr="00CC79BA">
        <w:rPr>
          <w:b/>
          <w:bCs/>
        </w:rPr>
        <w:t xml:space="preserve">Integracja, jako rozwiązanie </w:t>
      </w:r>
      <w:r w:rsidR="00173AB3">
        <w:rPr>
          <w:b/>
          <w:bCs/>
        </w:rPr>
        <w:t>problemów</w:t>
      </w:r>
    </w:p>
    <w:p w:rsidR="00C96CCB" w:rsidRDefault="00C96CCB" w:rsidP="00CD238D">
      <w:pPr>
        <w:jc w:val="both"/>
      </w:pPr>
      <w:r w:rsidRPr="00C96CCB">
        <w:t xml:space="preserve">Integracja jest jednym z </w:t>
      </w:r>
      <w:r w:rsidR="00173AB3">
        <w:t>najlepszych</w:t>
      </w:r>
      <w:r w:rsidRPr="00C96CCB">
        <w:t xml:space="preserve"> rozwiązań konfliktów między działami w firmie. </w:t>
      </w:r>
      <w:r w:rsidR="00EF1249">
        <w:t xml:space="preserve">Polega ona </w:t>
      </w:r>
      <w:r w:rsidRPr="00C96CCB">
        <w:t>na tworzeniu wspólnego gruntu, budowaniu relacji i promowaniu współpracy pomiędzy zaangażowanymi stronami.</w:t>
      </w:r>
      <w:r>
        <w:t xml:space="preserve"> </w:t>
      </w:r>
      <w:r w:rsidR="00886253" w:rsidRPr="00886253">
        <w:t>Ważne jest, aby zwaśnione działy miały wspólne cele i wartości. Praca nad znalezieniem punktu wspólnego i wypracowaniem wspólnych celów może pomóc w zjednoczeniu i skierowaniu energii na współpracę.</w:t>
      </w:r>
      <w:r w:rsidR="00886253">
        <w:t xml:space="preserve"> </w:t>
      </w:r>
    </w:p>
    <w:p w:rsidR="00886253" w:rsidRDefault="00886253" w:rsidP="00CD238D">
      <w:pPr>
        <w:jc w:val="both"/>
      </w:pPr>
      <w:r w:rsidRPr="00CE7612">
        <w:t xml:space="preserve"> - </w:t>
      </w:r>
      <w:r w:rsidRPr="00CE7612">
        <w:rPr>
          <w:iCs/>
        </w:rPr>
        <w:t>Promowanie działań interdyscyplinarnych, czyli współpracy między różnymi działami, może przyczynić się do zwiększenia zrozumienia</w:t>
      </w:r>
      <w:r w:rsidR="00173AB3" w:rsidRPr="00CE7612">
        <w:rPr>
          <w:iCs/>
        </w:rPr>
        <w:t xml:space="preserve"> wzajemnych motywacji</w:t>
      </w:r>
      <w:r w:rsidRPr="00CE7612">
        <w:rPr>
          <w:iCs/>
        </w:rPr>
        <w:t xml:space="preserve"> i współdziałania. Organizowanie spotkań, warsztatów czy sesji </w:t>
      </w:r>
      <w:proofErr w:type="spellStart"/>
      <w:r w:rsidRPr="00CE7612">
        <w:rPr>
          <w:iCs/>
        </w:rPr>
        <w:t>brainstormingowych</w:t>
      </w:r>
      <w:proofErr w:type="spellEnd"/>
      <w:r w:rsidRPr="00CE7612">
        <w:rPr>
          <w:iCs/>
        </w:rPr>
        <w:t xml:space="preserve">, w których przedstawiciele różnych działów mają możliwość wspólnego rozwiązywania problemów, może prowadzić do innowacyjnych rozwiązań i wzmacniania więzi między zespołami. </w:t>
      </w:r>
      <w:r w:rsidR="008B0FB6" w:rsidRPr="00CE7612">
        <w:rPr>
          <w:iCs/>
        </w:rPr>
        <w:t xml:space="preserve">Integracja wymaga budowania zaufania między zwaśnionymi stronami. Organizowanie spotkań integracyjnych, team </w:t>
      </w:r>
      <w:proofErr w:type="spellStart"/>
      <w:r w:rsidR="008B0FB6" w:rsidRPr="00CE7612">
        <w:rPr>
          <w:iCs/>
        </w:rPr>
        <w:t>buildingów</w:t>
      </w:r>
      <w:proofErr w:type="spellEnd"/>
      <w:r w:rsidR="008B0FB6" w:rsidRPr="00CE7612">
        <w:rPr>
          <w:iCs/>
        </w:rPr>
        <w:t xml:space="preserve"> czy innych działań społecznych poza miejscem pracy może pomóc w budowaniu więzi osobistych i zrozumienia dla siebie nawzajem</w:t>
      </w:r>
      <w:r w:rsidR="008B0FB6">
        <w:t xml:space="preserve"> – mówi </w:t>
      </w:r>
      <w:r w:rsidR="00CE7612">
        <w:t xml:space="preserve">Joanna </w:t>
      </w:r>
      <w:proofErr w:type="spellStart"/>
      <w:r w:rsidR="00CE7612">
        <w:t>Hoc-Kopiej</w:t>
      </w:r>
      <w:proofErr w:type="spellEnd"/>
      <w:r w:rsidR="00F6383A">
        <w:t xml:space="preserve"> z Dworu Korona Karkonoszy – miejsca, które od lat organizuje wyjazdy integracyjne. </w:t>
      </w:r>
    </w:p>
    <w:p w:rsidR="002A6A6B" w:rsidRPr="00C96CCB" w:rsidRDefault="00843264" w:rsidP="00CD238D">
      <w:pPr>
        <w:jc w:val="both"/>
      </w:pPr>
      <w:proofErr w:type="spellStart"/>
      <w:r w:rsidRPr="00843264">
        <w:lastRenderedPageBreak/>
        <w:t>Teambuilding</w:t>
      </w:r>
      <w:proofErr w:type="spellEnd"/>
      <w:r w:rsidRPr="00843264">
        <w:t xml:space="preserve"> pomaga w budowaniu więzi i relacji między członkami zespołu. Poprzez wspólne doświadczenia i aktywności członkowie zespołu mają okazję poznać się nawzajem, zrozumieć swoje osobowości, mocne strony i słabości. Silne relacje między członkami zespołu sprzyjają efektywnej komunikacji, współpracy i zaufaniu.</w:t>
      </w:r>
      <w:r w:rsidR="0027667F">
        <w:t xml:space="preserve"> </w:t>
      </w:r>
      <w:r w:rsidR="00173AB3">
        <w:t xml:space="preserve">– </w:t>
      </w:r>
      <w:proofErr w:type="spellStart"/>
      <w:r w:rsidR="0027667F" w:rsidRPr="0027667F">
        <w:t>Teambuilding</w:t>
      </w:r>
      <w:proofErr w:type="spellEnd"/>
      <w:r w:rsidR="0027667F" w:rsidRPr="0027667F">
        <w:t xml:space="preserve"> oferuje okazję do praktykowania skutecznej komunikacji. Poprzez różne zadania i wyzwania, członkowie zespołu muszą porozumiewać się ze sobą, słuchać uważnie, wyrażać swoje myśli i rozwiązywać problemy. </w:t>
      </w:r>
      <w:r w:rsidR="00173AB3">
        <w:t xml:space="preserve">– wylicza </w:t>
      </w:r>
      <w:r w:rsidR="00CE7612">
        <w:t>Anna Goławska z Commplace.</w:t>
      </w:r>
      <w:r w:rsidR="00173AB3">
        <w:t xml:space="preserve"> </w:t>
      </w:r>
      <w:r w:rsidR="0027667F" w:rsidRPr="0027667F">
        <w:t xml:space="preserve">Trening komunikacji w ramach </w:t>
      </w:r>
      <w:proofErr w:type="spellStart"/>
      <w:r w:rsidR="0027667F" w:rsidRPr="0027667F">
        <w:t>teambuildingu</w:t>
      </w:r>
      <w:proofErr w:type="spellEnd"/>
      <w:r w:rsidR="0027667F" w:rsidRPr="0027667F">
        <w:t xml:space="preserve"> przekłada się na lepszą komunikację w codziennej pracy.</w:t>
      </w:r>
      <w:r w:rsidR="0027667F">
        <w:t xml:space="preserve"> </w:t>
      </w:r>
      <w:r w:rsidR="00946DC4">
        <w:t>Wyjazd</w:t>
      </w:r>
      <w:r w:rsidR="00173AB3">
        <w:t xml:space="preserve">y </w:t>
      </w:r>
      <w:r w:rsidR="00946DC4">
        <w:t>integracyjn</w:t>
      </w:r>
      <w:r w:rsidR="00173AB3">
        <w:t>e</w:t>
      </w:r>
      <w:r w:rsidR="00946DC4">
        <w:t xml:space="preserve"> pomaga</w:t>
      </w:r>
      <w:r w:rsidR="00173AB3">
        <w:t>ją</w:t>
      </w:r>
      <w:r w:rsidR="00946DC4">
        <w:t xml:space="preserve"> w budowaniu relacji w zespole </w:t>
      </w:r>
      <w:r w:rsidR="00173AB3">
        <w:t>dlatego</w:t>
      </w:r>
      <w:r w:rsidR="00946DC4">
        <w:t xml:space="preserve"> warto </w:t>
      </w:r>
      <w:r w:rsidR="00173AB3">
        <w:t>je</w:t>
      </w:r>
      <w:bookmarkStart w:id="0" w:name="_GoBack"/>
      <w:bookmarkEnd w:id="0"/>
      <w:r w:rsidR="00946DC4">
        <w:t xml:space="preserve"> organizować – nie tylko wtedy, gdy dochodzi do konfliktów w zespole. </w:t>
      </w:r>
    </w:p>
    <w:sectPr w:rsidR="002A6A6B" w:rsidRPr="00C96CCB" w:rsidSect="0073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329BC"/>
    <w:rsid w:val="00073E39"/>
    <w:rsid w:val="00136747"/>
    <w:rsid w:val="00173AB3"/>
    <w:rsid w:val="0027667F"/>
    <w:rsid w:val="002A6A6B"/>
    <w:rsid w:val="00340A0C"/>
    <w:rsid w:val="0036050D"/>
    <w:rsid w:val="003D664F"/>
    <w:rsid w:val="006329BC"/>
    <w:rsid w:val="00732BD0"/>
    <w:rsid w:val="007721DD"/>
    <w:rsid w:val="00812809"/>
    <w:rsid w:val="00843264"/>
    <w:rsid w:val="00886253"/>
    <w:rsid w:val="008B0FB6"/>
    <w:rsid w:val="00946DC4"/>
    <w:rsid w:val="009A0790"/>
    <w:rsid w:val="009B1B98"/>
    <w:rsid w:val="00B65790"/>
    <w:rsid w:val="00BC735A"/>
    <w:rsid w:val="00C96CCB"/>
    <w:rsid w:val="00CC79BA"/>
    <w:rsid w:val="00CD238D"/>
    <w:rsid w:val="00CD48DB"/>
    <w:rsid w:val="00CE7612"/>
    <w:rsid w:val="00CF56D9"/>
    <w:rsid w:val="00EF1249"/>
    <w:rsid w:val="00F6383A"/>
    <w:rsid w:val="00F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BD0"/>
  </w:style>
  <w:style w:type="paragraph" w:styleId="Nagwek1">
    <w:name w:val="heading 1"/>
    <w:basedOn w:val="Normalny"/>
    <w:next w:val="Normalny"/>
    <w:link w:val="Nagwek1Znak"/>
    <w:uiPriority w:val="9"/>
    <w:qFormat/>
    <w:rsid w:val="00173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73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2023-05-22T05:50:00Z</dcterms:created>
  <dcterms:modified xsi:type="dcterms:W3CDTF">2023-05-22T06:39:00Z</dcterms:modified>
</cp:coreProperties>
</file>