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6E03" w14:textId="5A54CE00" w:rsidR="00AE2E32" w:rsidRPr="008A3718" w:rsidRDefault="00AE2E32" w:rsidP="00AE2E32">
      <w:pPr>
        <w:pStyle w:val="Standard"/>
        <w:spacing w:line="276" w:lineRule="auto"/>
        <w:jc w:val="both"/>
        <w:rPr>
          <w:sz w:val="24"/>
          <w:szCs w:val="24"/>
        </w:rPr>
      </w:pPr>
    </w:p>
    <w:p w14:paraId="5A4AD9B4" w14:textId="07ECDDC1" w:rsidR="008A3718" w:rsidRPr="008A3718" w:rsidRDefault="008A3718" w:rsidP="008A3718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8A3718">
        <w:rPr>
          <w:b/>
          <w:bCs/>
          <w:sz w:val="24"/>
          <w:szCs w:val="24"/>
        </w:rPr>
        <w:t>Rośnie zainteresowanie polską żywnością – jakie produkty podbijają zagraniczne rynki?</w:t>
      </w:r>
    </w:p>
    <w:p w14:paraId="70710A40" w14:textId="089AEA43" w:rsidR="008A3718" w:rsidRPr="008A3718" w:rsidRDefault="008A3718" w:rsidP="008A3718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8A3718">
        <w:rPr>
          <w:b/>
          <w:bCs/>
          <w:sz w:val="24"/>
          <w:szCs w:val="24"/>
        </w:rPr>
        <w:t xml:space="preserve">W 2022 roku padł nowy rekord w eksporcie polskich artykułów rolno-spożywczych. Na zagraniczne rynki trafiły polskie produkty o wartości 47,6 mld euro, co oznacza 27-procentową dynamikę wzrostu. Tym samym Polska zajmuje 7 pozycję w Unii Europejskiej, </w:t>
      </w:r>
      <w:proofErr w:type="gramStart"/>
      <w:r w:rsidRPr="008A3718">
        <w:rPr>
          <w:b/>
          <w:bCs/>
          <w:sz w:val="24"/>
          <w:szCs w:val="24"/>
        </w:rPr>
        <w:t>ze</w:t>
      </w:r>
      <w:proofErr w:type="gramEnd"/>
      <w:r w:rsidRPr="008A3718">
        <w:rPr>
          <w:b/>
          <w:bCs/>
          <w:sz w:val="24"/>
          <w:szCs w:val="24"/>
        </w:rPr>
        <w:t xml:space="preserve"> znaczącą przewagą nad kolejną w rankingu Danią. Jakie produkty cieszą się największym zainteresowaniem konsumentów? W jakich krajach szczególnie doceniają jakość i smak polskiej żywności? W czym tkwi sekret naszych lokalnych produktów?</w:t>
      </w:r>
    </w:p>
    <w:p w14:paraId="7BD237A5" w14:textId="3A19B5ED" w:rsidR="008A3718" w:rsidRPr="008A3718" w:rsidRDefault="008A3718" w:rsidP="008A3718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8A3718">
        <w:rPr>
          <w:b/>
          <w:bCs/>
          <w:sz w:val="24"/>
          <w:szCs w:val="24"/>
        </w:rPr>
        <w:t>Czym podbijamy zagraniczne rynki?</w:t>
      </w:r>
    </w:p>
    <w:p w14:paraId="05CBB59A" w14:textId="076517AC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>Polska eksportuje swoje towary przede wszystkim na rynki europejskie, gdzie dostarczamy głównie mięso drobiowe, produkty mleczne, mięso wołowe, pieczywo i wyroby piekarnicze, karmę dla zwierząt oraz wyroby czekoladowe. Co ciekawe, należymy do światowej czołówki producentów serów, zwłaszcza podpuszczkowych dojrzewających. W rankingach plasujemy się na doskonałym piątym miejscu – za Francją, Włochami, Holandią, Niemcami i USA. W czym tkwi fenomen naszych serów?</w:t>
      </w:r>
    </w:p>
    <w:p w14:paraId="441B7EB1" w14:textId="4C49DB67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 xml:space="preserve">- </w:t>
      </w:r>
      <w:r w:rsidRPr="008A3718">
        <w:rPr>
          <w:i/>
          <w:iCs/>
          <w:sz w:val="24"/>
          <w:szCs w:val="24"/>
        </w:rPr>
        <w:t>Produkcja naszych serów skoncentrowana jest w Dolinie Biebrzy. To właśnie z tej niepowtarzalnej przyrody czerpiemy inspirację do tworzenia wyjątkowych produktów. Nasze unikalne receptury łączymy z nowoczesną technologią i w pełni zrównoważonym procesem</w:t>
      </w:r>
      <w:r w:rsidRPr="008A3718">
        <w:rPr>
          <w:sz w:val="24"/>
          <w:szCs w:val="24"/>
        </w:rPr>
        <w:t xml:space="preserve"> </w:t>
      </w:r>
      <w:r w:rsidRPr="008A3718">
        <w:rPr>
          <w:i/>
          <w:iCs/>
          <w:sz w:val="24"/>
          <w:szCs w:val="24"/>
        </w:rPr>
        <w:t>produkcyjnym. Dzięki temu możemy śmiało konkurować nie tylko na rynku</w:t>
      </w:r>
      <w:r w:rsidRPr="008A3718">
        <w:rPr>
          <w:sz w:val="24"/>
          <w:szCs w:val="24"/>
        </w:rPr>
        <w:t xml:space="preserve"> europejskim - zauważa Ewa Polińska z MSM Mońki.</w:t>
      </w:r>
    </w:p>
    <w:p w14:paraId="1561E59A" w14:textId="4872E7EB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>Polska posiada także spory potencjał w zakresie dostarczania najwyższej jakości olejów roślinnych oraz przetwórstwa zbóż. Niewiele osób zdaje sobie sprawę, jak wielką popularnością w Europie cieszą się polskie makarony. Jednak naszym hitem eksportowym pozostają soczyste świeże owoce oraz mrożonki owocowo-warzywne. Pod względem wolumenu zbiorów wszystkich rodzajów owoców plasujemy się na czwartym miejscu w UE. Oprócz jabłek, jesteśmy największym w UE producentem wiśni, malin, porzeczek i agrestu, a także znaczącym producentem borówek, truskawek i aronii.</w:t>
      </w:r>
    </w:p>
    <w:p w14:paraId="332686CD" w14:textId="7B37F29E" w:rsidR="008A3718" w:rsidRPr="008A3718" w:rsidRDefault="008A3718" w:rsidP="008A3718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8A3718">
        <w:rPr>
          <w:b/>
          <w:bCs/>
          <w:sz w:val="24"/>
          <w:szCs w:val="24"/>
        </w:rPr>
        <w:t>Które kraje szczególnie doceniają jakość polskiej żywności?</w:t>
      </w:r>
    </w:p>
    <w:p w14:paraId="680E3E5D" w14:textId="77777777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>Polska od wielu lat należy do ścisłej czołówki unijnych eksporterów żywności. Nasze produkty spożywcze doceniają szczególnie Niemcy, Holendrzy, Francuzi, Włosi, a także mieszkańcy Litwy i Czech. Polska żywność, zwłaszcza ta o niskim stopniu przetworzenia, jest także eksportowana do krajów Afryki Środkowej i Zachodniej oraz Azji Zachodniej. W 2022 roku odnotowano ponadprzeciętny udział polskiej żywności w unijnym eksporcie produktów roślinnych do Republiki Południowej Afryki, Izraela i Arabii Saudyjskiej.</w:t>
      </w:r>
    </w:p>
    <w:p w14:paraId="057B521A" w14:textId="77777777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</w:p>
    <w:p w14:paraId="3DAEFE71" w14:textId="7D641555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lastRenderedPageBreak/>
        <w:t>Polskie rolnictwo oparte jest w głównej mierze na niedużych, rodzinnych gospodarstwach, których niewątpliwą zaletą jest to, że mogą szybko reagować na wszelkie sygnały płynące z rynku i elastycznie zmieniać profil produkcji. Ponadto przestrzeń wiejska odgrywa znaczącą rolę także w sektorze turystycznym. Potencjał polskiej wsi, dziewiczą przyrodę i szeroką ofertę agroturystyki, doceniają turyści z całego świata.</w:t>
      </w:r>
    </w:p>
    <w:p w14:paraId="55C57393" w14:textId="039352D9" w:rsidR="008A3718" w:rsidRPr="008A3718" w:rsidRDefault="008A3718" w:rsidP="008A3718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8A3718">
        <w:rPr>
          <w:b/>
          <w:bCs/>
          <w:sz w:val="24"/>
          <w:szCs w:val="24"/>
        </w:rPr>
        <w:t>W czym tkwi sekret naszej lokalnej żywności?</w:t>
      </w:r>
    </w:p>
    <w:p w14:paraId="0FA2FDDD" w14:textId="45DDF0C6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>Polska żywność regionalna stanowi część naszego dziedzictwa narodowego, a receptury na bazie których jest produkowana, przekazywane są od wielu lat z pokolenia na pokolenie. Szansą dla polskich gospodarstw jest tzw. produkcja ekologiczna. Na światowych rynkach zaczynają dominować świadomi konsumenci, którym nie jest obojętna ochrona środowiska i dobrostan zwierząt. W Polsce mamy ponad 20 tysięcy gospodarstw reprezentujących rolnictwo ekologiczne, które charakteryzuje się produkcją w oparciu o naturalne składniki i procesy przetwórcze.</w:t>
      </w:r>
    </w:p>
    <w:p w14:paraId="25014EC0" w14:textId="6E6AC0A1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>Warzywa i owoce z gospodarstw ekologicznych zawierają większą ilość naturalnie w nich występujących cukrów, dzięki czemu wyróżniają się lepszym smakiem i zapachem. Innowacyjne technologie, specjalizacja poszczególnych regionów i gospodarstw oraz doświadczenie we wprowadzaniu do uprawy coraz bardziej wydajnych odmian warzyw i owoców sprawiają, że polskie rolnictwo z roku na rok zdobywa coraz większe uznanie konsumentów na całym świecie.</w:t>
      </w:r>
    </w:p>
    <w:p w14:paraId="5881ECB0" w14:textId="106CE57D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 xml:space="preserve">- </w:t>
      </w:r>
      <w:r w:rsidRPr="008A3718">
        <w:rPr>
          <w:i/>
          <w:iCs/>
          <w:sz w:val="24"/>
          <w:szCs w:val="24"/>
        </w:rPr>
        <w:t xml:space="preserve">Sukces naszej spółdzielni mleczarskiej zawdzięczamy wieloletniej współpracy z najlepszymi lokalnymi dostawcami. Każdy nasz produkt charakteryzuje się pełnym smakiem, osiągniętym dzięki wykorzystaniu jedynie naturalnych składników </w:t>
      </w:r>
      <w:r w:rsidRPr="008A3718">
        <w:rPr>
          <w:sz w:val="24"/>
          <w:szCs w:val="24"/>
        </w:rPr>
        <w:t xml:space="preserve">– podkreśla Ewa Polińska z MSM Mońki. - </w:t>
      </w:r>
      <w:r w:rsidRPr="008A3718">
        <w:rPr>
          <w:i/>
          <w:iCs/>
          <w:sz w:val="24"/>
          <w:szCs w:val="24"/>
        </w:rPr>
        <w:t>Specjalizujemy się w produkcji serów dojrzewających typu holenderskiego i szwajcarskiego. Każdego dnia dbamy o to, aby</w:t>
      </w:r>
      <w:r w:rsidRPr="008A3718">
        <w:rPr>
          <w:sz w:val="24"/>
          <w:szCs w:val="24"/>
        </w:rPr>
        <w:t xml:space="preserve"> surowce, których używamy, były najwyższej jakości i spełniały wszelkie przyjęte standardy. – dodaje.</w:t>
      </w:r>
    </w:p>
    <w:p w14:paraId="4AD085ED" w14:textId="3CACAFC5" w:rsidR="008A3718" w:rsidRPr="008A3718" w:rsidRDefault="008A3718" w:rsidP="008A3718">
      <w:pPr>
        <w:pStyle w:val="Standard"/>
        <w:spacing w:line="276" w:lineRule="auto"/>
        <w:jc w:val="both"/>
        <w:rPr>
          <w:sz w:val="24"/>
          <w:szCs w:val="24"/>
        </w:rPr>
      </w:pPr>
      <w:r w:rsidRPr="008A3718">
        <w:rPr>
          <w:sz w:val="24"/>
          <w:szCs w:val="24"/>
        </w:rPr>
        <w:t>Konsumenci coraz częściej szukają produktów naturalnych i coraz chętniej sięgają po żywność z upraw ekologicznych. Na szczęście coraz więcej rolników dostrzega ten trend i dostosowuje swoją produkcję do praktyk stosowanych w rolnictwie ekologicznym. Choć wymaga to większych nakładów pracy, to zysk finansowy i wizerunkowy wynagradza ten dodatkowy wysiłek.</w:t>
      </w:r>
    </w:p>
    <w:p w14:paraId="16115471" w14:textId="3CAEB6E1" w:rsidR="008A3718" w:rsidRPr="008A3718" w:rsidRDefault="008A3718" w:rsidP="008A3718">
      <w:pPr>
        <w:pStyle w:val="Standard"/>
        <w:spacing w:line="276" w:lineRule="auto"/>
        <w:jc w:val="both"/>
        <w:rPr>
          <w:sz w:val="16"/>
          <w:szCs w:val="16"/>
        </w:rPr>
      </w:pPr>
      <w:r w:rsidRPr="008A3718">
        <w:rPr>
          <w:sz w:val="16"/>
          <w:szCs w:val="16"/>
        </w:rPr>
        <w:t xml:space="preserve">Dane pochodzą z publikacji Ministerstwa Rolnictwa i Rozwoju Wsi – </w:t>
      </w:r>
      <w:proofErr w:type="spellStart"/>
      <w:r w:rsidRPr="008A3718">
        <w:rPr>
          <w:sz w:val="16"/>
          <w:szCs w:val="16"/>
        </w:rPr>
        <w:t>Polish</w:t>
      </w:r>
      <w:proofErr w:type="spellEnd"/>
      <w:r w:rsidRPr="008A3718">
        <w:rPr>
          <w:sz w:val="16"/>
          <w:szCs w:val="16"/>
        </w:rPr>
        <w:t xml:space="preserve"> Food – Wiosna 2023 ARiMR_-_Polish_Food_-_2023-02_-_prev.pdf oraz raportu „Polski eksport żywności. Gdzie szukać szans, aby w przyszłości podtrzymać wysoką dynamikę rozwoju” opublikowanego w maju 2023 roku przez Bank Pekao - Prezentacja programu PowerPoint (pekao.com.pl)</w:t>
      </w:r>
    </w:p>
    <w:p w14:paraId="16A759B3" w14:textId="77777777" w:rsidR="008A3718" w:rsidRPr="006E4094" w:rsidRDefault="008A3718" w:rsidP="00AE2E32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19BEABA0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lastRenderedPageBreak/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9F13" w14:textId="77777777" w:rsidR="00B40EEB" w:rsidRDefault="00B40EEB">
      <w:pPr>
        <w:spacing w:after="0" w:line="240" w:lineRule="auto"/>
      </w:pPr>
      <w:r>
        <w:separator/>
      </w:r>
    </w:p>
  </w:endnote>
  <w:endnote w:type="continuationSeparator" w:id="0">
    <w:p w14:paraId="40FD6606" w14:textId="77777777" w:rsidR="00B40EEB" w:rsidRDefault="00B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2753" w14:textId="77777777" w:rsidR="00B40EEB" w:rsidRDefault="00B40E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830D65" w14:textId="77777777" w:rsidR="00B40EEB" w:rsidRDefault="00B4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0D63"/>
    <w:rsid w:val="000A65F6"/>
    <w:rsid w:val="000A71B4"/>
    <w:rsid w:val="0013365D"/>
    <w:rsid w:val="001A0C4D"/>
    <w:rsid w:val="001C5359"/>
    <w:rsid w:val="001D02C0"/>
    <w:rsid w:val="001D0A42"/>
    <w:rsid w:val="001F26ED"/>
    <w:rsid w:val="00203A9D"/>
    <w:rsid w:val="00235050"/>
    <w:rsid w:val="00267E6C"/>
    <w:rsid w:val="002C5B29"/>
    <w:rsid w:val="002E14D5"/>
    <w:rsid w:val="002E362E"/>
    <w:rsid w:val="00321954"/>
    <w:rsid w:val="00372A54"/>
    <w:rsid w:val="003918B9"/>
    <w:rsid w:val="003C0EFE"/>
    <w:rsid w:val="003E377F"/>
    <w:rsid w:val="004248CD"/>
    <w:rsid w:val="00440291"/>
    <w:rsid w:val="004504ED"/>
    <w:rsid w:val="00457DE7"/>
    <w:rsid w:val="004919C0"/>
    <w:rsid w:val="004B32CE"/>
    <w:rsid w:val="004D3A00"/>
    <w:rsid w:val="004F044B"/>
    <w:rsid w:val="00507F37"/>
    <w:rsid w:val="00532C91"/>
    <w:rsid w:val="005513F8"/>
    <w:rsid w:val="005641EA"/>
    <w:rsid w:val="005816D5"/>
    <w:rsid w:val="00596EBD"/>
    <w:rsid w:val="006077EE"/>
    <w:rsid w:val="00647D8A"/>
    <w:rsid w:val="006C5B45"/>
    <w:rsid w:val="006E4094"/>
    <w:rsid w:val="006F39CE"/>
    <w:rsid w:val="006F51AD"/>
    <w:rsid w:val="0070661E"/>
    <w:rsid w:val="00742E21"/>
    <w:rsid w:val="00751D35"/>
    <w:rsid w:val="00753A1F"/>
    <w:rsid w:val="00771D57"/>
    <w:rsid w:val="007750B8"/>
    <w:rsid w:val="007820BC"/>
    <w:rsid w:val="007C523E"/>
    <w:rsid w:val="007D0010"/>
    <w:rsid w:val="007D70DD"/>
    <w:rsid w:val="007F5C6D"/>
    <w:rsid w:val="0081025C"/>
    <w:rsid w:val="00827E91"/>
    <w:rsid w:val="00846C82"/>
    <w:rsid w:val="008A3718"/>
    <w:rsid w:val="00933DEE"/>
    <w:rsid w:val="009659A2"/>
    <w:rsid w:val="00977F20"/>
    <w:rsid w:val="00985E9A"/>
    <w:rsid w:val="009E0F40"/>
    <w:rsid w:val="009E206B"/>
    <w:rsid w:val="00A42C80"/>
    <w:rsid w:val="00A671E8"/>
    <w:rsid w:val="00A80D77"/>
    <w:rsid w:val="00AA6E27"/>
    <w:rsid w:val="00AE2E32"/>
    <w:rsid w:val="00B31A9F"/>
    <w:rsid w:val="00B40EEB"/>
    <w:rsid w:val="00B93C0A"/>
    <w:rsid w:val="00BA1526"/>
    <w:rsid w:val="00BB1465"/>
    <w:rsid w:val="00BE4E85"/>
    <w:rsid w:val="00BF3738"/>
    <w:rsid w:val="00C241D4"/>
    <w:rsid w:val="00C3785C"/>
    <w:rsid w:val="00D40BC4"/>
    <w:rsid w:val="00D55999"/>
    <w:rsid w:val="00D670F3"/>
    <w:rsid w:val="00D91F23"/>
    <w:rsid w:val="00DB4EB9"/>
    <w:rsid w:val="00E41F22"/>
    <w:rsid w:val="00E447D6"/>
    <w:rsid w:val="00E756FC"/>
    <w:rsid w:val="00E77B2F"/>
    <w:rsid w:val="00E9234E"/>
    <w:rsid w:val="00ED7F4A"/>
    <w:rsid w:val="00EE7675"/>
    <w:rsid w:val="00F402BB"/>
    <w:rsid w:val="00F4113E"/>
    <w:rsid w:val="00F57948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2023-07-11T10:27:00Z</dcterms:created>
  <dcterms:modified xsi:type="dcterms:W3CDTF">2023-07-11T10:27:00Z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