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2F" w:rsidRPr="0081192F" w:rsidRDefault="0081192F" w:rsidP="0081192F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1192F">
        <w:rPr>
          <w:rFonts w:ascii="Calibri" w:eastAsia="Times New Roman" w:hAnsi="Calibri" w:cs="Calibri"/>
          <w:color w:val="2F5496"/>
          <w:kern w:val="36"/>
          <w:sz w:val="32"/>
          <w:szCs w:val="32"/>
          <w:shd w:val="clear" w:color="auto" w:fill="FFFFFF"/>
          <w:lang w:eastAsia="pl-PL"/>
        </w:rPr>
        <w:t>Smak wakacji zamknięty w.… pulpie! Jak wykorzystać ją w kuchni?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Mango </w:t>
      </w:r>
      <w:r w:rsidRPr="0081192F">
        <w:rPr>
          <w:rFonts w:ascii="Arial" w:eastAsia="Times New Roman" w:hAnsi="Arial" w:cs="Arial"/>
          <w:color w:val="000000"/>
          <w:lang w:eastAsia="pl-PL"/>
        </w:rPr>
        <w:t>–</w:t>
      </w: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egzotyczny owoc o intensywnym smaku i aromacie, jest jednym z najbardziej uwielbianych owoców na świecie. Istnieje wiele odmian mango, ale bez wątpienia to odmiana Alphonso, uprawiana w Indiach, jest jedną z najsmaczniejszych i najbardziej poszukiwanych. Na szczęście dziś możemy delektować się jej rozpływającą w ustach słodyczą przez cały rok. A to wszystko dzięki pulpie z mango dostępnej w sklepach w całej Polsce. Wyjaśniamy czym dokładnie jest i do czego możemy ją wykorzystać w kuchni.</w:t>
      </w:r>
    </w:p>
    <w:p w:rsidR="0081192F" w:rsidRPr="0081192F" w:rsidRDefault="0081192F" w:rsidP="0081192F">
      <w:pPr>
        <w:spacing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1192F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Na początku było… mango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>Jego złocisto-żółta skórka o delikatnej strukturze przywodzi na myśl letni zachód słońca nad egzotyczną plażą. Co istotne, kryje się pod nią prawdziwa skarbnica smaku i dobroczynnych właściwości.  Ten tropikalny owoc jest bogaty w witaminy, minerały i przeciwutleniacze, które wzmacniają nasz organizm i odżywiają ciało. Warto poznać właściwości mango i sięgać po niego jeszcze chętniej.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>Jeśli chodzi o witaminy, mango dostarcza dużej ilości witaminy C, która wspiera układ odpornościowy i pomaga w produkcji kolagenu, wspomagając zdrową skórę i tkanki. Ponadto jest bogatym źródłem witaminy A, ważnej dla zdrowia oczu, witaminy E, która chroni komórki przed uszkodzeniem oksydacyjnym, oraz witaminy K, która jest niezbędna dla właściwego krzepnięcia krwi. 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>Mango zawiera także składniki mineralne, takie jak potas, magnez, żelazo i cynk. Potas jest ważny dla zdrowia serca i regulacji ciśnienia krwi. Magnez jest istotny dla wielu procesów metabolicznych, żelazo jest niezbędne do produkcji czerwonych krwinek, cynk natomiast wspiera układ odpornościowy i procesy gojenia się.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Spożywanie mango, będącego źródłem błonnika, wspomaga trawienie, zapobiega zaparciom i pozwala utrzymać zdrową florę jelitową. Zawarte w nim związki bioaktywne, takie jak flawonoidy i karotenoidy, pomagają zwalczać wolne rodniki w organizmie i chronią komórki przed uszkodzeniem oksydacyjnym. Przeciwutleniacze mogą przyczynić się do opóźnienia procesów starzenia oraz zmniejszenia ryzyka chorób przewlekłych, takich jak choroby serca i niektóre nowotwory</w:t>
      </w: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. – wyjaśnia dietetyczka, Aneta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Korzeniecka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>. Ponadto mango zawiera karotenoidy, takie jak beta-karoten, które organizm przekształca w witaminę A. Karotenoidy mają działanie przeciwzapalne i mogą wspomagać zdrowie oczu i skóry, dodatkowo poprawiając jej koloryt. </w:t>
      </w:r>
    </w:p>
    <w:p w:rsidR="0081192F" w:rsidRPr="0081192F" w:rsidRDefault="0081192F" w:rsidP="0081192F">
      <w:pPr>
        <w:spacing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1192F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Cała puszka kulinarnych możliwości 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Biorąc pod uwagę wszystkie właściwości mango, nic dziwnego, że zalicza się je do grona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superfood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. Co jednak zrobić, gdy w sklepie nie ma świeżych owoców 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swieżoświeżo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zerwanych, idealnie dojrzałych na drzewie owoców albo nie wiemy jakimi kryteriami się kierować, by wybrać dojrzały i smaczny owoc? Idealnym rozwiązaniem jest Pulpa z mango Alphonso marki QF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Quality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Food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>. Wygodna w użyciu, dostępna przez cały rok, zapewnia autentyczny smak i korzyści zdrowotne tego tropikalnego owocu. Czym dokładnie jest pulpa z mango? To doskonale zmiksowany, pełnowartościowy miąższ – bez skórki i pestek.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Pulpa z mango to doskonała opcja dla tych, którzy chcą urozmaicić swoją dietę i zacząć korzystać z dobrodziejstw tych owoców. Jednym z jej największych atutów jest możliwość wszechstronnego wykorzystania. Pulpa jest przy tym niezwykle wygodna w użyciu. Wystarczy otworzyć puszkę i dodać pulpę do swojego ulubionego koktajlu, jogurtu, owsianki lub użyć jako polewę na świeżo upieczone ciasto. Możemy również wykorzystać pulpę mango do przygotowania zdrowego sorbetu, tropikalnej galaretki, aromatycznego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sticky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rice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, orzeźwiającego mango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lassi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czy nawet do wypieku ciasteczek z płatkami owsianymi i bakaliami. Jej smak doskonale komponuje się także z daniami wytrawnymi, </w:t>
      </w:r>
      <w:r w:rsidRPr="0081192F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takimi jak curry z mięsem, ryba lub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tofu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>. Inspirujące przepisy z pulpą z mango w roli głównej i nie tylko podajemy na końcu artykułu. </w:t>
      </w:r>
    </w:p>
    <w:p w:rsidR="0081192F" w:rsidRPr="0081192F" w:rsidRDefault="0081192F" w:rsidP="0081192F">
      <w:pPr>
        <w:spacing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1192F">
        <w:rPr>
          <w:rFonts w:ascii="Calibri" w:eastAsia="Times New Roman" w:hAnsi="Calibri" w:cs="Calibri"/>
          <w:color w:val="0070C0"/>
          <w:sz w:val="24"/>
          <w:szCs w:val="24"/>
          <w:lang w:eastAsia="pl-PL"/>
        </w:rPr>
        <w:t>Cukier w pulpie z mango? Nie, dziękuję!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Oczywiście na rynku są dostępne różne pulpy z mango. Czym się kierować przy wyborze? Przede wszystkim pulpa z mango powinna pochodzić z najlepszych upraw i nie powinna zawierać dodatku cukru. </w:t>
      </w:r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Jeśli miąższ pochodzi z odmiany Alphonso, która wyróżnia się niepowtarzalnym, bogatym i intensywnym smakiem, nie potrzebuje dodatkowo cukru, ponieważ to mango osiąga pełnię swojego potencjału dzięki odpowiedniemu klimatowi, glebie i starannej pielęgnacji</w:t>
      </w: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. – zdradza dietetyczka, Aneta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Korzeniecka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. – </w:t>
      </w:r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Niestety, na rynku można znaleźć pulpy z mango, które są słodzone, dlatego warto czytać etykiety i wybierać produkty bez dodatku cukru, jak pulpa z mango marki QF </w:t>
      </w:r>
      <w:proofErr w:type="spellStart"/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Quality</w:t>
      </w:r>
      <w:proofErr w:type="spellEnd"/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proofErr w:type="spellStart"/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Food</w:t>
      </w:r>
      <w:proofErr w:type="spellEnd"/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, która zawiera 99,9% owocu mango. Z pewnością będzie zdrowym i naturalnym wyborem</w:t>
      </w:r>
      <w:r w:rsidRPr="0081192F">
        <w:rPr>
          <w:rFonts w:ascii="Calibri" w:eastAsia="Times New Roman" w:hAnsi="Calibri" w:cs="Calibri"/>
          <w:color w:val="000000"/>
          <w:lang w:eastAsia="pl-PL"/>
        </w:rPr>
        <w:t>. – podpowiada. </w:t>
      </w:r>
    </w:p>
    <w:p w:rsidR="0081192F" w:rsidRPr="0081192F" w:rsidRDefault="0081192F" w:rsidP="0081192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Przygotowanie smacznych i zdrowych dań z mango w formie pulpy jest proste i szybkie. A co, jeśli po otwarciu puszki nie wykorzystamy całej zawartości? – </w:t>
      </w:r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>W przeciwieństwie do owocu, który trudno jest obrać, a więc częściowo z pewnością się zmarnuje, pulpę po przełożeniu do szklanego naczynia możemy z powodzeniem przechowywać kilka dni w lodówce</w:t>
      </w: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1192F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lub zamrozić </w:t>
      </w:r>
      <w:r w:rsidRPr="0081192F">
        <w:rPr>
          <w:rFonts w:ascii="Calibri" w:eastAsia="Times New Roman" w:hAnsi="Calibri" w:cs="Calibri"/>
          <w:color w:val="000000"/>
          <w:lang w:eastAsia="pl-PL"/>
        </w:rPr>
        <w:t xml:space="preserve">– podpowiada szef kuchni marki QF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Quality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1192F">
        <w:rPr>
          <w:rFonts w:ascii="Calibri" w:eastAsia="Times New Roman" w:hAnsi="Calibri" w:cs="Calibri"/>
          <w:color w:val="000000"/>
          <w:lang w:eastAsia="pl-PL"/>
        </w:rPr>
        <w:t>Food</w:t>
      </w:r>
      <w:proofErr w:type="spellEnd"/>
      <w:r w:rsidRPr="0081192F">
        <w:rPr>
          <w:rFonts w:ascii="Calibri" w:eastAsia="Times New Roman" w:hAnsi="Calibri" w:cs="Calibri"/>
          <w:color w:val="000000"/>
          <w:lang w:eastAsia="pl-PL"/>
        </w:rPr>
        <w:t>. Tym sposobem, dzięki pulpie z mango możemy się cieszyć jeszcze dłużej smakiem i dobrodziejstwami mango w różnych potrawach i napojach.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92F" w:rsidRPr="0081192F" w:rsidRDefault="0081192F" w:rsidP="00811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Grillowana tortilla z kurczakiem i warzywami w sosie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mango-chili</w:t>
      </w:r>
      <w:proofErr w:type="spellEnd"/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 porcje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45 minut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trudności: 1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2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</w:t>
      </w: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Wrapy</w:t>
      </w:r>
      <w:proofErr w:type="spellEnd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pszenne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 łyżeczka </w:t>
      </w: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Pasty z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chili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</w:t>
      </w: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Papryki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jalapeno</w:t>
      </w:r>
      <w:proofErr w:type="spellEnd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zielonej krojonej</w:t>
      </w: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drobno posiekanej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 łyżki </w:t>
      </w: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Sosu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Teriyaki</w:t>
      </w:r>
      <w:proofErr w:type="spellEnd"/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200 g piersi z kurczaka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papryka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1/2 cukinii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cebule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pomidor pokrojony w kostkę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awokado pokrojone w kostkę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 plastry sera cheddar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łyżeczki posiekanej kolendry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Sól i pieprz do smaku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Sos: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 łyżka </w:t>
      </w: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Musztardy </w:t>
      </w:r>
      <w:proofErr w:type="spellStart"/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dijon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 łyżka </w:t>
      </w:r>
      <w:r w:rsidRPr="008119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Pulpy z mango</w:t>
      </w: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 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łyżki jogurtu naturalnego</w:t>
      </w:r>
    </w:p>
    <w:p w:rsidR="0081192F" w:rsidRPr="0081192F" w:rsidRDefault="0081192F" w:rsidP="00811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192F" w:rsidRPr="0081192F" w:rsidRDefault="0081192F" w:rsidP="0081192F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Kurczaka pokrój w plastry dopraw solą i pieprzem. Grilluj na rumiany kolor.</w:t>
      </w:r>
    </w:p>
    <w:p w:rsidR="0081192F" w:rsidRPr="0081192F" w:rsidRDefault="0081192F" w:rsidP="0081192F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Paprykę, cukinię oraz cebulę pokrój w paski, grilluj na rumiany kolor, a następnie wymieszaj z sosem </w:t>
      </w:r>
      <w:proofErr w:type="spellStart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teriyaki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pastą </w:t>
      </w:r>
      <w:proofErr w:type="spellStart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chili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zieloną papryką </w:t>
      </w:r>
      <w:proofErr w:type="spellStart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jalapeno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:rsidR="0081192F" w:rsidRPr="0081192F" w:rsidRDefault="0081192F" w:rsidP="0081192F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każdym </w:t>
      </w:r>
      <w:proofErr w:type="spellStart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wrapie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połóż plaster sera, kurczaka, grillowane warzywa, następnie dodaj pomidora, awokado, </w:t>
      </w:r>
      <w:proofErr w:type="spellStart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kolendrę</w:t>
      </w:r>
      <w:proofErr w:type="spellEnd"/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zwiń jak krokieta, połóż na grillu i zostaw, aż się zarumieni.</w:t>
      </w:r>
    </w:p>
    <w:p w:rsidR="0081192F" w:rsidRDefault="0081192F" w:rsidP="0081192F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119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Wymieszaj ze sobą składniki sosu i podawaj z gotowymi tortillami. </w:t>
      </w: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522BD9" w:rsidRPr="00522BD9" w:rsidRDefault="00522BD9" w:rsidP="0052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Mango </w:t>
      </w:r>
      <w:proofErr w:type="spellStart"/>
      <w:r w:rsidRPr="00522BD9">
        <w:rPr>
          <w:rFonts w:ascii="Calibri" w:eastAsia="Times New Roman" w:hAnsi="Calibri" w:cs="Calibri"/>
          <w:b/>
          <w:bCs/>
          <w:color w:val="000000"/>
          <w:lang w:eastAsia="pl-PL"/>
        </w:rPr>
        <w:t>lassi</w:t>
      </w:r>
      <w:proofErr w:type="spellEnd"/>
      <w:r w:rsidRPr="00522BD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z wodą kokosową i sokiem </w:t>
      </w:r>
      <w:proofErr w:type="spellStart"/>
      <w:r w:rsidRPr="00522BD9">
        <w:rPr>
          <w:rFonts w:ascii="Calibri" w:eastAsia="Times New Roman" w:hAnsi="Calibri" w:cs="Calibri"/>
          <w:b/>
          <w:bCs/>
          <w:color w:val="000000"/>
          <w:lang w:eastAsia="pl-PL"/>
        </w:rPr>
        <w:t>limonki</w:t>
      </w:r>
      <w:proofErr w:type="spellEnd"/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 porcji: 4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10 min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trudności: 1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0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</w:t>
      </w: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800 g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Pulpy z mango Alphonso QF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200 g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Mleczka kokosowego 16-19% Kara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330 ml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Wody kokosowej z kofeiną</w:t>
      </w: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QF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30 ml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Soku z </w:t>
      </w:r>
      <w:proofErr w:type="spellStart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limonki</w:t>
      </w:r>
      <w:proofErr w:type="spellEnd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House of Asia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Szczypta mielonego kardamonu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Kostki lodu</w:t>
      </w:r>
    </w:p>
    <w:p w:rsidR="00522BD9" w:rsidRPr="00522BD9" w:rsidRDefault="00522BD9" w:rsidP="00522B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Sposób przygotowania:</w:t>
      </w:r>
    </w:p>
    <w:p w:rsidR="00522BD9" w:rsidRPr="00522BD9" w:rsidRDefault="00522BD9" w:rsidP="00522BD9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Wszystkie składniki przełóż do wysokiego naczynia i zmiksuj na gładką masę. Wstaw do lodówki na kilka minut lub dodaj kostki lodu.</w:t>
      </w: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522BD9" w:rsidRPr="00522BD9" w:rsidRDefault="00522BD9" w:rsidP="0052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Mango </w:t>
      </w:r>
      <w:proofErr w:type="spellStart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margarita</w:t>
      </w:r>
      <w:proofErr w:type="spellEnd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 </w:t>
      </w:r>
      <w:proofErr w:type="spellStart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marakują</w:t>
      </w:r>
      <w:proofErr w:type="spellEnd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i sokiem z </w:t>
      </w:r>
      <w:proofErr w:type="spellStart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limonki</w:t>
      </w:r>
      <w:proofErr w:type="spellEnd"/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 porcji: 4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5 minut 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trudności: 1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0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</w:t>
      </w: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170 g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Pulpy z </w:t>
      </w:r>
      <w:proofErr w:type="spellStart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marakui</w:t>
      </w:r>
      <w:proofErr w:type="spellEnd"/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QF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 puszka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Wody kokosowej</w:t>
      </w: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QF</w:t>
      </w: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(może być każda woda- informacyjnie)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100 g </w:t>
      </w: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Pulpy z mango Alphonso QF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30 g soku z </w:t>
      </w:r>
      <w:proofErr w:type="spellStart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limonki</w:t>
      </w:r>
      <w:proofErr w:type="spellEnd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 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10 g cukru 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 świeże </w:t>
      </w:r>
      <w:proofErr w:type="spellStart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marakuje</w:t>
      </w:r>
      <w:proofErr w:type="spellEnd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dekoracji 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Kilka kostek lodu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Sposób przygotowania: </w:t>
      </w:r>
    </w:p>
    <w:p w:rsidR="00522BD9" w:rsidRPr="00522BD9" w:rsidRDefault="00522BD9" w:rsidP="00522BD9">
      <w:pPr>
        <w:numPr>
          <w:ilvl w:val="0"/>
          <w:numId w:val="3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misce wymieszaj pulpy, dodaj ¾ cukru, sok z </w:t>
      </w:r>
      <w:proofErr w:type="spellStart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limonki</w:t>
      </w:r>
      <w:proofErr w:type="spellEnd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wodę kokosową i całość dokładnie wymieszaj. </w:t>
      </w:r>
    </w:p>
    <w:p w:rsidR="00522BD9" w:rsidRPr="00522BD9" w:rsidRDefault="00522BD9" w:rsidP="00522BD9">
      <w:pPr>
        <w:numPr>
          <w:ilvl w:val="0"/>
          <w:numId w:val="3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Ranty szklanek zwilż pozostałą z wyciśnięcia soku </w:t>
      </w:r>
      <w:proofErr w:type="spellStart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limonką</w:t>
      </w:r>
      <w:proofErr w:type="spellEnd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obtocz w pozostałym cukrze, następnie dodaj kostki lodu i rozlej do nich gotowy koktajl. Udekoruj </w:t>
      </w:r>
      <w:proofErr w:type="spellStart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marakują</w:t>
      </w:r>
      <w:proofErr w:type="spellEnd"/>
      <w:r w:rsidRPr="00522B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 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BD9">
        <w:rPr>
          <w:rFonts w:ascii="Calibri" w:eastAsia="Times New Roman" w:hAnsi="Calibri" w:cs="Calibri"/>
          <w:color w:val="000000"/>
          <w:lang w:eastAsia="pl-PL"/>
        </w:rPr>
        <w:t>TIP W wersji z alkoholem, dodaj 160 ml białego rumu.</w:t>
      </w: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Pr="00E91AD0" w:rsidRDefault="00E91AD0" w:rsidP="00E9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Mangomisu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.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Liczba porcji: 6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Poziom ostrości: 1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Czas przygotowania: 15 minut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Poziom trudności: 1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Składniki</w:t>
      </w: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: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 xml:space="preserve">450 ml </w:t>
      </w:r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Pulpy z mango Alphonso QF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 xml:space="preserve">400 ml </w:t>
      </w:r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Kremu kokosowego do ubijania QF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lastRenderedPageBreak/>
        <w:t>2 łyżki cukru pudru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 xml:space="preserve">1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limonka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lang w:eastAsia="pl-PL"/>
        </w:rPr>
        <w:t xml:space="preserve"> lub cytryna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15 podłużnych biszkoptów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2 garści płatków migdałów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1 świeże mango lub inne owoce do dekoracji</w:t>
      </w:r>
    </w:p>
    <w:p w:rsidR="00E91AD0" w:rsidRPr="00E91AD0" w:rsidRDefault="00E91AD0" w:rsidP="00E91A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Świeże listki mięty do dekoracji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lang w:eastAsia="pl-PL"/>
        </w:rPr>
        <w:t>Sposób przygotowania:</w:t>
      </w:r>
    </w:p>
    <w:p w:rsidR="00E91AD0" w:rsidRPr="00E91AD0" w:rsidRDefault="00E91AD0" w:rsidP="00E91AD0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Krem kokosowy ubij z dodatkiem cukru pudru.</w:t>
      </w:r>
    </w:p>
    <w:p w:rsidR="00E91AD0" w:rsidRPr="00E91AD0" w:rsidRDefault="00E91AD0" w:rsidP="00E91AD0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Na suchej patelni upraż płatki migdałów i odstaw do ostygnięcia. </w:t>
      </w:r>
    </w:p>
    <w:p w:rsidR="00E91AD0" w:rsidRPr="00E91AD0" w:rsidRDefault="00E91AD0" w:rsidP="00E91AD0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Świeże mango obierz i pokrój na cienkie plasterki - posłużą do dekoracji.</w:t>
      </w:r>
    </w:p>
    <w:p w:rsidR="00E91AD0" w:rsidRPr="00E91AD0" w:rsidRDefault="00E91AD0" w:rsidP="00E91AD0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 xml:space="preserve">Przygotuj 6 małych pucharków. Do każdego włóż po ok. 1 – 2 połamanych na kawałki biszkoptów i skrop je sokiem z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limonki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. Następnie wlej warstwę pulpy z mango i warstwę ubitego kremu kokosowego. Powtórz czynność zaczynając od biszkoptów i kończąc na warstwie kremu.</w:t>
      </w:r>
    </w:p>
    <w:p w:rsidR="00E91AD0" w:rsidRPr="00E91AD0" w:rsidRDefault="00E91AD0" w:rsidP="00E91AD0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lang w:eastAsia="pl-PL"/>
        </w:rPr>
        <w:t>Każdy deser udekoruj uprażonymi płatkami migdałów, kawałkami świeżego mango i listkiem mięty.</w:t>
      </w:r>
    </w:p>
    <w:p w:rsidR="00522BD9" w:rsidRDefault="00522BD9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Pr="00E91AD0" w:rsidRDefault="00E91AD0" w:rsidP="00E9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Pudding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chia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 mango i papają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 porcji: 2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10 minut + 3 godziny w lodówce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trudności</w:t>
      </w:r>
      <w:r w:rsidRPr="00E91AD0">
        <w:rPr>
          <w:rFonts w:ascii="Century Gothic" w:eastAsia="Times New Roman" w:hAnsi="Century Gothic" w:cs="Times New Roman"/>
          <w:color w:val="323232"/>
          <w:sz w:val="20"/>
          <w:szCs w:val="20"/>
          <w:shd w:val="clear" w:color="auto" w:fill="FFFFFF"/>
          <w:lang w:eastAsia="pl-PL"/>
        </w:rPr>
        <w:t>: 1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</w:t>
      </w:r>
      <w:r w:rsidRPr="00E91AD0">
        <w:rPr>
          <w:rFonts w:ascii="Century Gothic" w:eastAsia="Times New Roman" w:hAnsi="Century Gothic" w:cs="Times New Roman"/>
          <w:color w:val="323232"/>
          <w:sz w:val="20"/>
          <w:szCs w:val="20"/>
          <w:shd w:val="clear" w:color="auto" w:fill="FFFFFF"/>
          <w:lang w:eastAsia="pl-PL"/>
        </w:rPr>
        <w:t>: 0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Składniki: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½ puszki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Pulpy z mango QF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 łyżki (30 g)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Nasion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chia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QF</w:t>
      </w: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½ puszki pulpy z papai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250 ml mleka roślinnego np. owsianego lub sojowego waniliowego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Listki świeżej mięty do dekoracji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kostki startej czekolady do dekoracji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Sposób przygotowania: </w:t>
      </w:r>
    </w:p>
    <w:p w:rsidR="00E91AD0" w:rsidRPr="00E91AD0" w:rsidRDefault="00E91AD0" w:rsidP="00E91AD0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Nasiona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chia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wymieszaj z mlekiem roślinnym i odstaw do lodówki na ok 2 h. Możesz zostawić na dłużej, wtedy masa stanie się bardziej gęsta</w:t>
      </w:r>
    </w:p>
    <w:p w:rsidR="00E91AD0" w:rsidRPr="00E91AD0" w:rsidRDefault="00E91AD0" w:rsidP="00E91AD0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Naszykuj 2 przezroczyste pucharki, w których podasz deser. Wlej na dno pucharków warstwę pulpy z mango, następnie warstwę przygotowanego puddingu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chia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a na wierzch warstwę pulpy z papai.</w:t>
      </w:r>
    </w:p>
    <w:p w:rsidR="00E91AD0" w:rsidRPr="00E91AD0" w:rsidRDefault="00E91AD0" w:rsidP="00E91AD0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Całość udekoruj startą czekoladą i listkami świeżej mięty. Podawaj schłodzone.</w:t>
      </w: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91AD0" w:rsidRPr="00E91AD0" w:rsidRDefault="00E91AD0" w:rsidP="00E9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Ryż smażony z kurczakiem i pulpą z mango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 porcji: 2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20 min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2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</w:t>
      </w: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 łyżki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Pulpy z mango QF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Quality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Food</w:t>
      </w:r>
      <w:proofErr w:type="spellEnd"/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70 g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Pasty Pad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Thai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Kanokwan</w:t>
      </w:r>
      <w:proofErr w:type="spellEnd"/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 łyżeczki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Pasty z czosnku, imbiru i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chili</w:t>
      </w:r>
      <w:proofErr w:type="spellEnd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House of Asia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 xml:space="preserve">2 łyżki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Sosu rybnego House of Asia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 łyżka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Soku z </w:t>
      </w:r>
      <w:proofErr w:type="spellStart"/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limonki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House of Asia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100 g ryżu jaśminowego wcześniej ugotowanego i wystudzonego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100 g piersi z kurczaka pokrojonej w kostkę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cebula czerwona drobno pokrojona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50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gr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cukinii pokrojonej w małą kostkę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 jajka 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Olej do smażenia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 łyżki tajskiej bazylii i świeżego szczypiorku do podania</w:t>
      </w: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AD0" w:rsidRPr="00E91AD0" w:rsidRDefault="00E91AD0" w:rsidP="00E9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D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Sposób przygotowania: </w:t>
      </w:r>
    </w:p>
    <w:p w:rsidR="00E91AD0" w:rsidRPr="00E91AD0" w:rsidRDefault="00E91AD0" w:rsidP="00E91AD0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misce wymieszaj pastę pad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thai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 sosem rybnym, pastą z czosnku, imbiru i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chili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oraz pupą z mango.</w:t>
      </w:r>
    </w:p>
    <w:p w:rsidR="00E91AD0" w:rsidRPr="00E91AD0" w:rsidRDefault="00E91AD0" w:rsidP="00E91AD0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woku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smaż roztrzepane jajka, aż dobrze się zetną i przełóż do miski. </w:t>
      </w:r>
    </w:p>
    <w:p w:rsidR="00E91AD0" w:rsidRPr="00E91AD0" w:rsidRDefault="00E91AD0" w:rsidP="00E91AD0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Następnie na rozgrzanym oleju podsmaż przez około minutę cebulę, potem dodaj kurczaka, smaż kolejne 2-3 minuty, wsyp ryż, smaż przez około 4-5 minut. Pod koniec danie wymieszaj z cukinią, wlej sok z </w:t>
      </w:r>
      <w:proofErr w:type="spellStart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limonki</w:t>
      </w:r>
      <w:proofErr w:type="spellEnd"/>
      <w:r w:rsidRPr="00E91AD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dodaj usmażone jajka. Podawaj ze świeżymi ziołami.</w:t>
      </w:r>
    </w:p>
    <w:p w:rsidR="00E91AD0" w:rsidRDefault="00E91AD0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24A56" w:rsidRDefault="00E24A56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24A56" w:rsidRPr="00E24A56" w:rsidRDefault="00E24A56" w:rsidP="00E2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Sałatka z grillowanym kurczakiem i ananasem w sosie z mango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 porcji: 4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Czas: 30 minut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1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Składniki: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 łyżki </w:t>
      </w: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Pasty z </w:t>
      </w:r>
      <w:proofErr w:type="spellStart"/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chili</w:t>
      </w:r>
      <w:proofErr w:type="spellEnd"/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House of Asia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piersi z kurczaka pokrojone w plastry o grubości ½ cm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1/2 świeżego ananasa (ew. z puszki)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sałaty rzymskie baby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średnia cebula biała pokrojona w piórka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łyżki posiekanej kolendry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Marynata do kurczaka: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1/2 łyżeczki soli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1/2 łyżeczki czarnego pieprzu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1/2 łyżeczki płatków </w:t>
      </w:r>
      <w:proofErr w:type="spellStart"/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chili</w:t>
      </w:r>
      <w:proofErr w:type="spellEnd"/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 łyżka posiekanej kolendry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łyżki oleju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Sos mango: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200 g </w:t>
      </w: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Pulpy z mango QF </w:t>
      </w:r>
      <w:proofErr w:type="spellStart"/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Quality</w:t>
      </w:r>
      <w:proofErr w:type="spellEnd"/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Food</w:t>
      </w:r>
      <w:proofErr w:type="spellEnd"/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150 g </w:t>
      </w: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Mleczka kokosowego House of Asia 16-19%</w:t>
      </w: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(lub ew. jogurtu naturalnego) 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 łyżki soku z </w:t>
      </w:r>
      <w:proofErr w:type="spellStart"/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limonki</w:t>
      </w:r>
      <w:proofErr w:type="spellEnd"/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Sól i pieprz czarny do smaku</w:t>
      </w: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A56" w:rsidRPr="00E24A56" w:rsidRDefault="00E24A56" w:rsidP="00E2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4A5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Sposób przygotowania:</w:t>
      </w:r>
    </w:p>
    <w:p w:rsidR="00E24A56" w:rsidRPr="00E24A56" w:rsidRDefault="00E24A56" w:rsidP="00E24A56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Pierś zamarynuj i odstaw na 15 minut. Następnie obsmaż na patelni na złoty kolor, przełóż na ręcznik papierowy, a następnie do dużej miski.</w:t>
      </w:r>
    </w:p>
    <w:p w:rsidR="00E24A56" w:rsidRPr="00E24A56" w:rsidRDefault="00E24A56" w:rsidP="00E24A56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Ananasa obierz, pokrój na kawałki 1-2 cm i przełóż do miski z kurczakiem, dodaj cebulę pastę z </w:t>
      </w:r>
      <w:proofErr w:type="spellStart"/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chili</w:t>
      </w:r>
      <w:proofErr w:type="spellEnd"/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całość dobrze wymieszaj.</w:t>
      </w:r>
    </w:p>
    <w:p w:rsidR="00E24A56" w:rsidRPr="00E24A56" w:rsidRDefault="00E24A56" w:rsidP="00E24A56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oddzielnej misce wymieszaj składniki sosu mango.</w:t>
      </w:r>
    </w:p>
    <w:p w:rsidR="00E24A56" w:rsidRPr="00E24A56" w:rsidRDefault="00E24A56" w:rsidP="00E24A56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4A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 koniec umyj sałatę, osusz, pokrój na mniejsze kawałki i dodaj do sałatki, całość polej dressingiem mango. </w:t>
      </w:r>
    </w:p>
    <w:p w:rsidR="00E24A56" w:rsidRDefault="00E24A56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24A56" w:rsidRDefault="00E24A56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E24A56" w:rsidRDefault="00E24A56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F5480F" w:rsidRPr="00F5480F" w:rsidRDefault="00F5480F" w:rsidP="00F5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Smoothie</w:t>
      </w:r>
      <w:proofErr w:type="spellEnd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bowl</w:t>
      </w:r>
      <w:proofErr w:type="spellEnd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 pulpą mango i ziarnami </w:t>
      </w:r>
      <w:proofErr w:type="spellStart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quinoa</w:t>
      </w:r>
      <w:proofErr w:type="spellEnd"/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Liczba porcji: 2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ostrości: 1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Czas przygotowania: 20 min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Poziom trudności: 1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Składniki</w:t>
      </w: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½ puszki </w:t>
      </w:r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Pulpy z mango QF</w:t>
      </w:r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100 g </w:t>
      </w:r>
      <w:proofErr w:type="spellStart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Quinoi</w:t>
      </w:r>
      <w:proofErr w:type="spellEnd"/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komosy ryżowej białej QF</w:t>
      </w:r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300 g jogurtu naturalnego wysokobiałkowego np. typu </w:t>
      </w:r>
      <w:proofErr w:type="spellStart"/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skyr</w:t>
      </w:r>
      <w:proofErr w:type="spellEnd"/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typu greckiego </w:t>
      </w:r>
      <w:proofErr w:type="spellStart"/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light</w:t>
      </w:r>
      <w:proofErr w:type="spellEnd"/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 250 g ulubionych świeżych owoców np. kiwi, granat, borówki</w:t>
      </w:r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Garść orzechów np. włoskich, migdałów</w:t>
      </w:r>
    </w:p>
    <w:p w:rsidR="00F5480F" w:rsidRPr="00F5480F" w:rsidRDefault="00F5480F" w:rsidP="00F548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kostki czekolady do dekoracji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Sposób przygotowania: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Ugotuj komosę ryżową zgodnie z instrukcją podaną na opakowaniu. Pozostaw do ostudzenia.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Przygotuj 2 miseczki, do których kolejno nałóż komosę ryżową, jogurt i pulpę mango. Składniki układaj obok siebie, aby je ładnie wyeksponować.</w:t>
      </w:r>
    </w:p>
    <w:p w:rsidR="00F5480F" w:rsidRPr="00F5480F" w:rsidRDefault="00F5480F" w:rsidP="00F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80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Tak otrzymane kolorowe trio, udekoruj świeżymi owocami, orzechami i pokruszoną czekoladą. Smacznego!</w:t>
      </w:r>
    </w:p>
    <w:p w:rsidR="00E24A56" w:rsidRPr="0081192F" w:rsidRDefault="00E24A56" w:rsidP="00522BD9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815039" w:rsidRDefault="00815039"/>
    <w:sectPr w:rsidR="00815039" w:rsidSect="0081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39A"/>
    <w:multiLevelType w:val="multilevel"/>
    <w:tmpl w:val="3B92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46D6"/>
    <w:multiLevelType w:val="multilevel"/>
    <w:tmpl w:val="89B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24009"/>
    <w:multiLevelType w:val="multilevel"/>
    <w:tmpl w:val="9B78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07CA1"/>
    <w:multiLevelType w:val="multilevel"/>
    <w:tmpl w:val="F068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572AB"/>
    <w:multiLevelType w:val="multilevel"/>
    <w:tmpl w:val="9D74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95380"/>
    <w:multiLevelType w:val="multilevel"/>
    <w:tmpl w:val="5226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637BF"/>
    <w:multiLevelType w:val="multilevel"/>
    <w:tmpl w:val="954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1192F"/>
    <w:rsid w:val="00522BD9"/>
    <w:rsid w:val="0081192F"/>
    <w:rsid w:val="00815039"/>
    <w:rsid w:val="00E24A56"/>
    <w:rsid w:val="00E91AD0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39"/>
  </w:style>
  <w:style w:type="paragraph" w:styleId="Nagwek1">
    <w:name w:val="heading 1"/>
    <w:basedOn w:val="Normalny"/>
    <w:link w:val="Nagwek1Znak"/>
    <w:uiPriority w:val="9"/>
    <w:qFormat/>
    <w:rsid w:val="00811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11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9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1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1532</Words>
  <Characters>10424</Characters>
  <Application>Microsoft Office Word</Application>
  <DocSecurity>0</DocSecurity>
  <Lines>170</Lines>
  <Paragraphs>24</Paragraphs>
  <ScaleCrop>false</ScaleCrop>
  <Company>MSI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dcterms:created xsi:type="dcterms:W3CDTF">2023-07-25T12:47:00Z</dcterms:created>
  <dcterms:modified xsi:type="dcterms:W3CDTF">2023-07-25T12:52:00Z</dcterms:modified>
</cp:coreProperties>
</file>