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DD" w:rsidRPr="002164BC" w:rsidRDefault="005308B9" w:rsidP="002164BC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sierpień</w:t>
      </w:r>
      <w:r w:rsidR="002164BC" w:rsidRPr="002164BC">
        <w:rPr>
          <w:rFonts w:ascii="Tahoma" w:hAnsi="Tahoma" w:cs="Tahoma"/>
        </w:rPr>
        <w:t xml:space="preserve"> 2023 r. </w:t>
      </w:r>
    </w:p>
    <w:p w:rsidR="002164BC" w:rsidRDefault="002164BC" w:rsidP="002164BC">
      <w:pPr>
        <w:rPr>
          <w:rFonts w:ascii="Tahoma" w:hAnsi="Tahoma" w:cs="Tahoma"/>
        </w:rPr>
      </w:pPr>
      <w:r w:rsidRPr="002164BC">
        <w:rPr>
          <w:rFonts w:ascii="Tahoma" w:hAnsi="Tahoma" w:cs="Tahoma"/>
        </w:rPr>
        <w:t xml:space="preserve">Informacja prasowa </w:t>
      </w:r>
    </w:p>
    <w:p w:rsidR="002164BC" w:rsidRDefault="002164BC" w:rsidP="002164B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2164BC">
        <w:rPr>
          <w:rFonts w:ascii="Tahoma" w:hAnsi="Tahoma" w:cs="Tahoma"/>
          <w:b/>
          <w:bCs/>
          <w:sz w:val="24"/>
          <w:szCs w:val="24"/>
        </w:rPr>
        <w:t xml:space="preserve">Wpływ reklamy OOH na małe biznesy. Jak wspiera </w:t>
      </w:r>
      <w:r>
        <w:rPr>
          <w:rFonts w:ascii="Tahoma" w:hAnsi="Tahoma" w:cs="Tahoma"/>
          <w:b/>
          <w:bCs/>
          <w:sz w:val="24"/>
          <w:szCs w:val="24"/>
        </w:rPr>
        <w:t xml:space="preserve">ona </w:t>
      </w:r>
      <w:r w:rsidRPr="002164BC">
        <w:rPr>
          <w:rFonts w:ascii="Tahoma" w:hAnsi="Tahoma" w:cs="Tahoma"/>
          <w:b/>
          <w:bCs/>
          <w:sz w:val="24"/>
          <w:szCs w:val="24"/>
        </w:rPr>
        <w:t>wzrost lokalnych przedsiębiorstw?</w:t>
      </w:r>
    </w:p>
    <w:p w:rsidR="006C1DBE" w:rsidRDefault="003E17CC" w:rsidP="006C1DBE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 Polsce funkcjonuje 2,33 miliona małych i średnich przedsiębiorstw – wynika z najnowszych danych Polskiej Agencji Rozwoju Przedsiębiorczości</w:t>
      </w:r>
      <w:r>
        <w:rPr>
          <w:rStyle w:val="Odwoanieprzypisudolnego"/>
          <w:rFonts w:ascii="Tahoma" w:hAnsi="Tahoma" w:cs="Tahoma"/>
          <w:b/>
          <w:bCs/>
          <w:sz w:val="24"/>
          <w:szCs w:val="24"/>
        </w:rPr>
        <w:footnoteReference w:id="1"/>
      </w:r>
      <w:r>
        <w:rPr>
          <w:rFonts w:ascii="Tahoma" w:hAnsi="Tahoma" w:cs="Tahoma"/>
          <w:b/>
          <w:bCs/>
          <w:sz w:val="24"/>
          <w:szCs w:val="24"/>
        </w:rPr>
        <w:t xml:space="preserve">. Ponad połowa z nich prowadzi działalność usługową (53,9 proc.), 20,9 proc. handlową, a 15,6 proc. to firmy budowlane. </w:t>
      </w:r>
      <w:r w:rsidR="006C1DBE">
        <w:rPr>
          <w:rFonts w:ascii="Tahoma" w:hAnsi="Tahoma" w:cs="Tahoma"/>
          <w:b/>
          <w:bCs/>
          <w:sz w:val="24"/>
          <w:szCs w:val="24"/>
        </w:rPr>
        <w:t xml:space="preserve">Największy wskaźnik przedsiębiorczości odnotowano w województwach mazowieckim, wielkopolskim i pomorskim. W jaki sposób firmy z obszaru MŚP rozwijają się i dbają o promocję swoich produktów i usług? </w:t>
      </w:r>
    </w:p>
    <w:p w:rsidR="002164BC" w:rsidRDefault="006C1DBE" w:rsidP="006C1DBE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C1DBE">
        <w:rPr>
          <w:rFonts w:ascii="Tahoma" w:hAnsi="Tahoma" w:cs="Tahoma"/>
          <w:sz w:val="24"/>
          <w:szCs w:val="24"/>
        </w:rPr>
        <w:t>W sektorze MŚP pracuje aż 10,23 miliona Polaków</w:t>
      </w:r>
      <w:r>
        <w:rPr>
          <w:rFonts w:ascii="Tahoma" w:hAnsi="Tahoma" w:cs="Tahoma"/>
          <w:sz w:val="24"/>
          <w:szCs w:val="24"/>
        </w:rPr>
        <w:t xml:space="preserve">, a udział tych przedsiębiorstw w tworzeniu PKB wynosi ponad 70 proc. Małe i średnie przedsiębiorstwa stanowią ważną gałąź </w:t>
      </w:r>
      <w:r w:rsidR="00D81A38">
        <w:rPr>
          <w:rFonts w:ascii="Tahoma" w:hAnsi="Tahoma" w:cs="Tahoma"/>
          <w:sz w:val="24"/>
          <w:szCs w:val="24"/>
        </w:rPr>
        <w:t>naszej</w:t>
      </w:r>
      <w:r>
        <w:rPr>
          <w:rFonts w:ascii="Tahoma" w:hAnsi="Tahoma" w:cs="Tahoma"/>
          <w:sz w:val="24"/>
          <w:szCs w:val="24"/>
        </w:rPr>
        <w:t xml:space="preserve"> gospodarki. Z danych Polskiej Agencji Rozwoju Przedsiębiorczości wynika, że najwięcej firm upada w pierwszym roku działalności, zaś najwyższą przeżywalność mają przedsiębiorstwa z obszarów kultury i rekreacji oraz komunikacji i informacji. Jakie kroki podejmują firmy, by przetrwać na rynku? Z pomocą przychodzi reklama w </w:t>
      </w:r>
      <w:proofErr w:type="spellStart"/>
      <w:r>
        <w:rPr>
          <w:rFonts w:ascii="Tahoma" w:hAnsi="Tahoma" w:cs="Tahoma"/>
          <w:sz w:val="24"/>
          <w:szCs w:val="24"/>
        </w:rPr>
        <w:t>outdoorze</w:t>
      </w:r>
      <w:proofErr w:type="spellEnd"/>
      <w:r>
        <w:rPr>
          <w:rFonts w:ascii="Tahoma" w:hAnsi="Tahoma" w:cs="Tahoma"/>
          <w:sz w:val="24"/>
          <w:szCs w:val="24"/>
        </w:rPr>
        <w:t xml:space="preserve">, która wspiera małe i średnie biznesy. </w:t>
      </w:r>
    </w:p>
    <w:p w:rsidR="001842AF" w:rsidRDefault="001842AF" w:rsidP="006C1DBE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1842AF">
        <w:rPr>
          <w:rFonts w:ascii="Tahoma" w:hAnsi="Tahoma" w:cs="Tahoma"/>
          <w:b/>
          <w:bCs/>
          <w:sz w:val="24"/>
          <w:szCs w:val="24"/>
        </w:rPr>
        <w:t xml:space="preserve">W jaki sposób lokalny przedsiębiorca może dotrzeć do potencjalnych klientów? </w:t>
      </w:r>
    </w:p>
    <w:p w:rsidR="00D81A38" w:rsidRDefault="001842AF" w:rsidP="006C1DBE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Kluczowe w prowadzeniu działalności jest pozyskanie grona stałych odbiorców produktów czy usług. W jaki sposób lokalni przedsiębiorcy docierają do klientów?</w:t>
      </w:r>
      <w:r w:rsidR="00D81A38">
        <w:rPr>
          <w:rFonts w:ascii="Tahoma" w:hAnsi="Tahoma" w:cs="Tahoma"/>
          <w:sz w:val="24"/>
          <w:szCs w:val="24"/>
        </w:rPr>
        <w:t xml:space="preserve"> Jednym ze sposobów są kampanie Google i te w </w:t>
      </w:r>
      <w:proofErr w:type="spellStart"/>
      <w:r w:rsidR="00D81A38">
        <w:rPr>
          <w:rFonts w:ascii="Tahoma" w:hAnsi="Tahoma" w:cs="Tahoma"/>
          <w:sz w:val="24"/>
          <w:szCs w:val="24"/>
        </w:rPr>
        <w:t>social</w:t>
      </w:r>
      <w:proofErr w:type="spellEnd"/>
      <w:r w:rsidR="00D81A38">
        <w:rPr>
          <w:rFonts w:ascii="Tahoma" w:hAnsi="Tahoma" w:cs="Tahoma"/>
          <w:sz w:val="24"/>
          <w:szCs w:val="24"/>
        </w:rPr>
        <w:t xml:space="preserve"> mediach. </w:t>
      </w:r>
    </w:p>
    <w:p w:rsidR="00D81A38" w:rsidRDefault="00D81A38" w:rsidP="00D81A38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Platforma </w:t>
      </w:r>
      <w:r w:rsidRPr="00D81A38">
        <w:rPr>
          <w:rFonts w:ascii="Tahoma" w:hAnsi="Tahoma" w:cs="Tahoma"/>
          <w:sz w:val="24"/>
          <w:szCs w:val="24"/>
        </w:rPr>
        <w:t xml:space="preserve">reklamowa umożliwia firmom wyświetlanie reklam w wynikach wyszukiwania, na stronach partnerskich oraz w aplikacjach mobilnych. Kampanie w Google </w:t>
      </w:r>
      <w:proofErr w:type="spellStart"/>
      <w:r w:rsidRPr="00D81A38">
        <w:rPr>
          <w:rFonts w:ascii="Tahoma" w:hAnsi="Tahoma" w:cs="Tahoma"/>
          <w:sz w:val="24"/>
          <w:szCs w:val="24"/>
        </w:rPr>
        <w:t>Ads</w:t>
      </w:r>
      <w:proofErr w:type="spellEnd"/>
      <w:r w:rsidRPr="00D81A38">
        <w:rPr>
          <w:rFonts w:ascii="Tahoma" w:hAnsi="Tahoma" w:cs="Tahoma"/>
          <w:sz w:val="24"/>
          <w:szCs w:val="24"/>
        </w:rPr>
        <w:t xml:space="preserve"> pozwalają docierać do potencjalnych klientów w momencie, gdy są aktywnie zainteresowani konkretnymi produktami lub usługami.</w:t>
      </w:r>
      <w:r>
        <w:rPr>
          <w:rFonts w:ascii="Tahoma" w:hAnsi="Tahoma" w:cs="Tahoma"/>
          <w:sz w:val="24"/>
          <w:szCs w:val="24"/>
        </w:rPr>
        <w:t xml:space="preserve"> Firmy mogą także wykorzystać </w:t>
      </w:r>
      <w:r w:rsidRPr="00D81A38">
        <w:rPr>
          <w:rFonts w:ascii="Tahoma" w:hAnsi="Tahoma" w:cs="Tahoma"/>
          <w:sz w:val="24"/>
          <w:szCs w:val="24"/>
        </w:rPr>
        <w:t>graficzne reklamy w formie banerów, obrazków czy animacji. Dzięki temu można zwiększyć widoczność firmy i dotrzeć do szerokiej grupy odbiorców.</w:t>
      </w:r>
    </w:p>
    <w:p w:rsidR="00D81A38" w:rsidRDefault="008925F1" w:rsidP="00D81A38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Także</w:t>
      </w:r>
      <w:r w:rsidR="00D81A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1A38">
        <w:rPr>
          <w:rFonts w:ascii="Tahoma" w:hAnsi="Tahoma" w:cs="Tahoma"/>
          <w:sz w:val="24"/>
          <w:szCs w:val="24"/>
        </w:rPr>
        <w:t>social</w:t>
      </w:r>
      <w:proofErr w:type="spellEnd"/>
      <w:r w:rsidR="00D81A38">
        <w:rPr>
          <w:rFonts w:ascii="Tahoma" w:hAnsi="Tahoma" w:cs="Tahoma"/>
          <w:sz w:val="24"/>
          <w:szCs w:val="24"/>
        </w:rPr>
        <w:t xml:space="preserve"> media pomagają trafić do wybranych klientów. Tu kampanię można sprofilować pod kątem wieku, demografii czy płci</w:t>
      </w:r>
      <w:r>
        <w:rPr>
          <w:rFonts w:ascii="Tahoma" w:hAnsi="Tahoma" w:cs="Tahoma"/>
          <w:sz w:val="24"/>
          <w:szCs w:val="24"/>
        </w:rPr>
        <w:t xml:space="preserve"> – podobnie, jak w Google</w:t>
      </w:r>
      <w:r w:rsidR="00D81A38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Dane wskazują, że </w:t>
      </w:r>
      <w:r w:rsidR="00D81A38" w:rsidRPr="00D81A38">
        <w:rPr>
          <w:rFonts w:ascii="Tahoma" w:hAnsi="Tahoma" w:cs="Tahoma"/>
          <w:sz w:val="24"/>
          <w:szCs w:val="24"/>
        </w:rPr>
        <w:t>niemal 28 mln internautów w wieku 7-75 korzysta z mediów społecznościowych</w:t>
      </w:r>
      <w:r w:rsidR="00D81A38">
        <w:rPr>
          <w:rStyle w:val="Odwoanieprzypisudolnego"/>
          <w:rFonts w:ascii="Tahoma" w:hAnsi="Tahoma" w:cs="Tahoma"/>
          <w:sz w:val="24"/>
          <w:szCs w:val="24"/>
        </w:rPr>
        <w:footnoteReference w:id="2"/>
      </w:r>
      <w:r w:rsidR="00D81A38">
        <w:rPr>
          <w:rFonts w:ascii="Tahoma" w:hAnsi="Tahoma" w:cs="Tahoma"/>
          <w:sz w:val="24"/>
          <w:szCs w:val="24"/>
        </w:rPr>
        <w:t xml:space="preserve">. Wynik ten pokazuje, jak wielu Polaków jest na co dzień online. </w:t>
      </w:r>
    </w:p>
    <w:p w:rsidR="00D81A38" w:rsidRDefault="00D81A38" w:rsidP="00D81A38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D81A38">
        <w:rPr>
          <w:rFonts w:ascii="Tahoma" w:hAnsi="Tahoma" w:cs="Tahoma"/>
          <w:b/>
          <w:bCs/>
          <w:sz w:val="24"/>
          <w:szCs w:val="24"/>
        </w:rPr>
        <w:t xml:space="preserve">Co jeszcze wspiera lokalne biznesy? To OOH </w:t>
      </w:r>
    </w:p>
    <w:p w:rsidR="00D81A38" w:rsidRPr="00D81A38" w:rsidRDefault="00D81A38" w:rsidP="00D81A38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Kampanie online to jeden ze sposobów dotarcia do klienta. W mniejszych miejscowościach świetnie sprawdzą się kampanie outdoorowe. Dlaczego? Mają one </w:t>
      </w:r>
      <w:r w:rsidR="008925F1">
        <w:rPr>
          <w:rFonts w:ascii="Tahoma" w:hAnsi="Tahoma" w:cs="Tahoma"/>
          <w:sz w:val="24"/>
          <w:szCs w:val="24"/>
        </w:rPr>
        <w:t>duże</w:t>
      </w:r>
      <w:r>
        <w:rPr>
          <w:rFonts w:ascii="Tahoma" w:hAnsi="Tahoma" w:cs="Tahoma"/>
          <w:sz w:val="24"/>
          <w:szCs w:val="24"/>
        </w:rPr>
        <w:t xml:space="preserve"> zasięgi</w:t>
      </w:r>
      <w:r w:rsidR="008925F1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spersonalizowane</w:t>
      </w:r>
      <w:r w:rsidR="008925F1">
        <w:rPr>
          <w:rFonts w:ascii="Tahoma" w:hAnsi="Tahoma" w:cs="Tahoma"/>
          <w:sz w:val="24"/>
          <w:szCs w:val="24"/>
        </w:rPr>
        <w:t xml:space="preserve"> i często nawiązują do lokalnych wartości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1842AF" w:rsidRDefault="001842AF" w:rsidP="006C1DBE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842AF">
        <w:rPr>
          <w:rFonts w:ascii="Tahoma" w:hAnsi="Tahoma" w:cs="Tahoma"/>
          <w:sz w:val="24"/>
          <w:szCs w:val="24"/>
        </w:rPr>
        <w:t xml:space="preserve">– </w:t>
      </w:r>
      <w:r>
        <w:rPr>
          <w:rFonts w:ascii="Tahoma" w:hAnsi="Tahoma" w:cs="Tahoma"/>
          <w:i/>
          <w:iCs/>
          <w:sz w:val="24"/>
          <w:szCs w:val="24"/>
        </w:rPr>
        <w:t xml:space="preserve">Istnieje kilka dróg </w:t>
      </w:r>
      <w:r w:rsidR="008925F1">
        <w:rPr>
          <w:rFonts w:ascii="Tahoma" w:hAnsi="Tahoma" w:cs="Tahoma"/>
          <w:i/>
          <w:iCs/>
          <w:sz w:val="24"/>
          <w:szCs w:val="24"/>
        </w:rPr>
        <w:t xml:space="preserve">inspirowania </w:t>
      </w:r>
      <w:r>
        <w:rPr>
          <w:rFonts w:ascii="Tahoma" w:hAnsi="Tahoma" w:cs="Tahoma"/>
          <w:i/>
          <w:iCs/>
          <w:sz w:val="24"/>
          <w:szCs w:val="24"/>
        </w:rPr>
        <w:t>klienta. Na pewno dużą rolę w procesie sprzedażowym odgrywa kanał e-commerce. Jednakże online najczęściej realizowane są kampanie ogólnopolskie, a</w:t>
      </w:r>
      <w:r w:rsidR="00D81A38">
        <w:rPr>
          <w:rFonts w:ascii="Tahoma" w:hAnsi="Tahoma" w:cs="Tahoma"/>
          <w:i/>
          <w:iCs/>
          <w:sz w:val="24"/>
          <w:szCs w:val="24"/>
        </w:rPr>
        <w:t>le</w:t>
      </w:r>
      <w:r>
        <w:rPr>
          <w:rFonts w:ascii="Tahoma" w:hAnsi="Tahoma" w:cs="Tahoma"/>
          <w:i/>
          <w:iCs/>
          <w:sz w:val="24"/>
          <w:szCs w:val="24"/>
        </w:rPr>
        <w:t xml:space="preserve"> nie są one </w:t>
      </w:r>
      <w:r w:rsidR="008925F1">
        <w:rPr>
          <w:rFonts w:ascii="Tahoma" w:hAnsi="Tahoma" w:cs="Tahoma"/>
          <w:i/>
          <w:iCs/>
          <w:sz w:val="24"/>
          <w:szCs w:val="24"/>
        </w:rPr>
        <w:t xml:space="preserve">tak dobrze </w:t>
      </w:r>
      <w:r>
        <w:rPr>
          <w:rFonts w:ascii="Tahoma" w:hAnsi="Tahoma" w:cs="Tahoma"/>
          <w:i/>
          <w:iCs/>
          <w:sz w:val="24"/>
          <w:szCs w:val="24"/>
        </w:rPr>
        <w:t xml:space="preserve">sprofilowane na dotarcie do mieszkańców danego regionu. Najlepszym sposobem na promocję w mniejszych miejscowościach jest wykorzystanie nośników OOH. </w:t>
      </w:r>
      <w:r w:rsidR="00D81A38">
        <w:rPr>
          <w:rFonts w:ascii="Tahoma" w:hAnsi="Tahoma" w:cs="Tahoma"/>
          <w:i/>
          <w:iCs/>
          <w:sz w:val="24"/>
          <w:szCs w:val="24"/>
        </w:rPr>
        <w:t xml:space="preserve">Reklamy w małych miastach są lepiej widoczne, niż te w dużych aglomeracjach, gdyż nie są przytłaczane przez inne nośniki. Ponadto, mieszkańcy mniejszych miejscowości częściej spędzają czas na zewnątrz, co pozwala im zobaczyć reklamę i utrwalić jej przekaz – </w:t>
      </w:r>
      <w:r w:rsidR="00D81A38">
        <w:rPr>
          <w:rFonts w:ascii="Tahoma" w:hAnsi="Tahoma" w:cs="Tahoma"/>
          <w:sz w:val="24"/>
          <w:szCs w:val="24"/>
        </w:rPr>
        <w:t xml:space="preserve">tłumaczy </w:t>
      </w:r>
      <w:r w:rsidR="008925F1" w:rsidRPr="001842AF">
        <w:rPr>
          <w:rFonts w:ascii="Tahoma" w:hAnsi="Tahoma" w:cs="Tahoma"/>
          <w:sz w:val="24"/>
          <w:szCs w:val="24"/>
        </w:rPr>
        <w:t xml:space="preserve">Sylwia </w:t>
      </w:r>
      <w:proofErr w:type="spellStart"/>
      <w:r w:rsidR="008925F1" w:rsidRPr="001842AF">
        <w:rPr>
          <w:rFonts w:ascii="Tahoma" w:hAnsi="Tahoma" w:cs="Tahoma"/>
          <w:sz w:val="24"/>
          <w:szCs w:val="24"/>
        </w:rPr>
        <w:t>Krysik-Myśliwiec</w:t>
      </w:r>
      <w:proofErr w:type="spellEnd"/>
      <w:r w:rsidR="008925F1" w:rsidRPr="001842AF">
        <w:rPr>
          <w:rFonts w:ascii="Tahoma" w:hAnsi="Tahoma" w:cs="Tahoma"/>
          <w:sz w:val="24"/>
          <w:szCs w:val="24"/>
        </w:rPr>
        <w:t xml:space="preserve"> z firmy OOH.pl.</w:t>
      </w:r>
    </w:p>
    <w:p w:rsidR="00D81A38" w:rsidRDefault="00D81A38" w:rsidP="006C1DBE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Najnowsze dane OOH.pl wskazują, że kampania OOH realizowana w mniejszych miejscowościach trafi do 70-80 procent mieszkańców. Skąd tak dobre wyniki? Banerów przy drodzy czy reklamy na drzwiach supermarketu nie da się pominąć</w:t>
      </w:r>
      <w:r w:rsidR="008925F1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czy wyłączyć – w Internecie jest to możliwe. </w:t>
      </w:r>
    </w:p>
    <w:p w:rsidR="00F14C74" w:rsidRDefault="00F14C74" w:rsidP="006C1DBE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Warto dodać, że poza aglomeracjami miejskimi mieszka 31 milionów Polaków. Zatem reklama w OOH dotrze przynajmniej do 21,7 miliona osób. </w:t>
      </w:r>
    </w:p>
    <w:p w:rsidR="00F14C74" w:rsidRPr="00D81A38" w:rsidRDefault="00F14C74" w:rsidP="006C1DBE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Przedsiębiorcy, aby utrzymać się na rynku, powinni pamiętać o kampaniach marketingowych. Te budują świadomość marki i jej pozycję na rynku. </w:t>
      </w:r>
    </w:p>
    <w:sectPr w:rsidR="00F14C74" w:rsidRPr="00D81A38" w:rsidSect="00DF0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467" w:rsidRDefault="00F95467" w:rsidP="003E17CC">
      <w:pPr>
        <w:spacing w:after="0" w:line="240" w:lineRule="auto"/>
      </w:pPr>
      <w:r>
        <w:separator/>
      </w:r>
    </w:p>
  </w:endnote>
  <w:endnote w:type="continuationSeparator" w:id="0">
    <w:p w:rsidR="00F95467" w:rsidRDefault="00F95467" w:rsidP="003E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467" w:rsidRDefault="00F95467" w:rsidP="003E17CC">
      <w:pPr>
        <w:spacing w:after="0" w:line="240" w:lineRule="auto"/>
      </w:pPr>
      <w:r>
        <w:separator/>
      </w:r>
    </w:p>
  </w:footnote>
  <w:footnote w:type="continuationSeparator" w:id="0">
    <w:p w:rsidR="00F95467" w:rsidRDefault="00F95467" w:rsidP="003E17CC">
      <w:pPr>
        <w:spacing w:after="0" w:line="240" w:lineRule="auto"/>
      </w:pPr>
      <w:r>
        <w:continuationSeparator/>
      </w:r>
    </w:p>
  </w:footnote>
  <w:footnote w:id="1">
    <w:p w:rsidR="003E17CC" w:rsidRDefault="003E17CC">
      <w:pPr>
        <w:pStyle w:val="Tekstprzypisudolnego"/>
      </w:pPr>
      <w:r>
        <w:rPr>
          <w:rStyle w:val="Odwoanieprzypisudolnego"/>
        </w:rPr>
        <w:footnoteRef/>
      </w:r>
      <w:r>
        <w:t xml:space="preserve"> Najnowsze dane ujęte w raporcie „</w:t>
      </w:r>
      <w:r w:rsidRPr="003E17CC">
        <w:t>Raport o stanie sektora małych i średnich przedsiębiorstw w Polsce</w:t>
      </w:r>
      <w:r>
        <w:t>. 2023”</w:t>
      </w:r>
    </w:p>
  </w:footnote>
  <w:footnote w:id="2">
    <w:p w:rsidR="00D81A38" w:rsidRDefault="00D81A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192BB7">
          <w:rPr>
            <w:rStyle w:val="Hipercze"/>
          </w:rPr>
          <w:t>https://www.iab.org.pl/bez-kategorii/social-media-2023-pierwsza-edycja-raportu-gemius-pbi-i-iab-polska-juz-dostepna/</w:t>
        </w:r>
      </w:hyperlink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4BC"/>
    <w:rsid w:val="001842AF"/>
    <w:rsid w:val="002164BC"/>
    <w:rsid w:val="003E17CC"/>
    <w:rsid w:val="005308B9"/>
    <w:rsid w:val="006C1DBE"/>
    <w:rsid w:val="007721DD"/>
    <w:rsid w:val="008925F1"/>
    <w:rsid w:val="00B12DDE"/>
    <w:rsid w:val="00B65790"/>
    <w:rsid w:val="00D81A38"/>
    <w:rsid w:val="00DF0BCD"/>
    <w:rsid w:val="00F14C74"/>
    <w:rsid w:val="00F9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7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7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7C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A3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1A3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ab.org.pl/bez-kategorii/social-media-2023-pierwsza-edycja-raportu-gemius-pbi-i-iab-polska-juz-dostep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9382C-9227-49FD-AA72-FAAAC5F3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3</cp:revision>
  <dcterms:created xsi:type="dcterms:W3CDTF">2023-08-06T04:16:00Z</dcterms:created>
  <dcterms:modified xsi:type="dcterms:W3CDTF">2023-08-07T08:54:00Z</dcterms:modified>
</cp:coreProperties>
</file>