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D" w:rsidRPr="009379B1" w:rsidRDefault="0081792D" w:rsidP="00DE014D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C92D91" w:rsidRPr="009379B1" w:rsidRDefault="00C92D91" w:rsidP="00DE014D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:rsidR="00022725" w:rsidRPr="009379B1" w:rsidRDefault="003C59F1" w:rsidP="00DE014D">
      <w:pPr>
        <w:pStyle w:val="NormalnyWeb"/>
        <w:spacing w:before="0" w:beforeAutospacing="0" w:after="0" w:afterAutospacing="0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>sierpień</w:t>
      </w:r>
      <w:r w:rsidR="00F67117">
        <w:rPr>
          <w:rFonts w:ascii="Open Sans" w:hAnsi="Open Sans" w:cs="Open Sans"/>
        </w:rPr>
        <w:t xml:space="preserve"> 2023 r. </w:t>
      </w:r>
    </w:p>
    <w:p w:rsidR="00053902" w:rsidRPr="009379B1" w:rsidRDefault="00053902" w:rsidP="00DE014D">
      <w:pPr>
        <w:pStyle w:val="NormalnyWeb"/>
        <w:spacing w:before="0" w:beforeAutospacing="0" w:after="0" w:afterAutospacing="0"/>
        <w:jc w:val="center"/>
        <w:rPr>
          <w:rFonts w:ascii="Open Sans" w:hAnsi="Open Sans" w:cs="Open Sans"/>
        </w:rPr>
      </w:pPr>
    </w:p>
    <w:p w:rsidR="003E604A" w:rsidRPr="009379B1" w:rsidRDefault="00467808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:rsidR="00467808" w:rsidRPr="009379B1" w:rsidRDefault="00467808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524764" w:rsidRPr="009379B1" w:rsidRDefault="00F67117" w:rsidP="00DE014D">
      <w:pPr>
        <w:pStyle w:val="NormalnyWeb"/>
        <w:spacing w:before="0" w:beforeAutospacing="0" w:after="0" w:afterAutospacing="0"/>
        <w:jc w:val="center"/>
        <w:rPr>
          <w:rFonts w:ascii="Open Sans" w:hAnsi="Open Sans" w:cs="Open Sans"/>
        </w:rPr>
      </w:pPr>
      <w:r w:rsidRPr="00F67117">
        <w:rPr>
          <w:rFonts w:ascii="Open Sans" w:hAnsi="Open Sans" w:cs="Open Sans"/>
          <w:b/>
          <w:bCs/>
          <w:sz w:val="32"/>
          <w:szCs w:val="32"/>
        </w:rPr>
        <w:t>7 powodów, dla których reklama zewnętrzna nadal jest ważna w erze cyfrowej</w:t>
      </w:r>
    </w:p>
    <w:p w:rsidR="00BD10C9" w:rsidRDefault="00A52E55" w:rsidP="00DE014D">
      <w:pPr>
        <w:pStyle w:val="NormalnyWeb"/>
        <w:spacing w:after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Prawie 70 proc. </w:t>
      </w:r>
      <w:proofErr w:type="spellStart"/>
      <w:r>
        <w:rPr>
          <w:rFonts w:ascii="Open Sans" w:hAnsi="Open Sans" w:cs="Open Sans"/>
          <w:b/>
          <w:bCs/>
        </w:rPr>
        <w:t>marketerów</w:t>
      </w:r>
      <w:proofErr w:type="spellEnd"/>
      <w:r>
        <w:rPr>
          <w:rFonts w:ascii="Open Sans" w:hAnsi="Open Sans" w:cs="Open Sans"/>
          <w:b/>
          <w:bCs/>
        </w:rPr>
        <w:t xml:space="preserve"> jest zdania, że trudne warunki ekonomiczne mają wpływ na planowanie wydatków, mimo to</w:t>
      </w:r>
      <w:r w:rsidR="00C45510">
        <w:rPr>
          <w:rFonts w:ascii="Open Sans" w:hAnsi="Open Sans" w:cs="Open Sans"/>
          <w:b/>
          <w:bCs/>
        </w:rPr>
        <w:t>,</w:t>
      </w:r>
      <w:r>
        <w:rPr>
          <w:rFonts w:ascii="Open Sans" w:hAnsi="Open Sans" w:cs="Open Sans"/>
          <w:b/>
          <w:bCs/>
        </w:rPr>
        <w:t xml:space="preserve"> aż </w:t>
      </w:r>
      <w:r w:rsidR="00BD10C9">
        <w:rPr>
          <w:rFonts w:ascii="Open Sans" w:hAnsi="Open Sans" w:cs="Open Sans"/>
          <w:b/>
          <w:bCs/>
        </w:rPr>
        <w:t xml:space="preserve">64 proc. </w:t>
      </w:r>
      <w:r w:rsidR="00C45510">
        <w:rPr>
          <w:rFonts w:ascii="Open Sans" w:hAnsi="Open Sans" w:cs="Open Sans"/>
          <w:b/>
          <w:bCs/>
        </w:rPr>
        <w:t>z</w:t>
      </w:r>
      <w:r>
        <w:rPr>
          <w:rFonts w:ascii="Open Sans" w:hAnsi="Open Sans" w:cs="Open Sans"/>
          <w:b/>
          <w:bCs/>
        </w:rPr>
        <w:t xml:space="preserve"> nich </w:t>
      </w:r>
      <w:r w:rsidR="00BD10C9">
        <w:rPr>
          <w:rFonts w:ascii="Open Sans" w:hAnsi="Open Sans" w:cs="Open Sans"/>
          <w:b/>
          <w:bCs/>
        </w:rPr>
        <w:t>spodziewa się wzrostu budżetów reklamowych w nadchodzącym czasie</w:t>
      </w:r>
      <w:r w:rsidR="00F93189">
        <w:rPr>
          <w:rStyle w:val="Odwoanieprzypisudolnego"/>
          <w:rFonts w:ascii="Open Sans" w:hAnsi="Open Sans" w:cs="Open Sans"/>
          <w:b/>
          <w:bCs/>
        </w:rPr>
        <w:footnoteReference w:id="1"/>
      </w:r>
      <w:r w:rsidR="00C45510">
        <w:rPr>
          <w:rFonts w:ascii="Open Sans" w:hAnsi="Open Sans" w:cs="Open Sans"/>
          <w:b/>
          <w:bCs/>
        </w:rPr>
        <w:t>.</w:t>
      </w:r>
      <w:r w:rsidR="00BD10C9">
        <w:rPr>
          <w:rFonts w:ascii="Open Sans" w:hAnsi="Open Sans" w:cs="Open Sans"/>
          <w:b/>
          <w:bCs/>
        </w:rPr>
        <w:t xml:space="preserve"> </w:t>
      </w:r>
      <w:r w:rsidR="00F93189">
        <w:rPr>
          <w:rFonts w:ascii="Open Sans" w:hAnsi="Open Sans" w:cs="Open Sans"/>
          <w:b/>
          <w:bCs/>
        </w:rPr>
        <w:t>Wniosek? N</w:t>
      </w:r>
      <w:r w:rsidR="00BD10C9">
        <w:rPr>
          <w:rFonts w:ascii="Open Sans" w:hAnsi="Open Sans" w:cs="Open Sans"/>
          <w:b/>
          <w:bCs/>
        </w:rPr>
        <w:t>adal ogromną rolę przywiązu</w:t>
      </w:r>
      <w:r w:rsidR="00F93189">
        <w:rPr>
          <w:rFonts w:ascii="Open Sans" w:hAnsi="Open Sans" w:cs="Open Sans"/>
          <w:b/>
          <w:bCs/>
        </w:rPr>
        <w:t xml:space="preserve">je się </w:t>
      </w:r>
      <w:r w:rsidR="00BD10C9">
        <w:rPr>
          <w:rFonts w:ascii="Open Sans" w:hAnsi="Open Sans" w:cs="Open Sans"/>
          <w:b/>
          <w:bCs/>
        </w:rPr>
        <w:t>do reklamy i</w:t>
      </w:r>
      <w:r w:rsidR="00C45510">
        <w:rPr>
          <w:rFonts w:ascii="Open Sans" w:hAnsi="Open Sans" w:cs="Open Sans"/>
          <w:b/>
          <w:bCs/>
        </w:rPr>
        <w:t xml:space="preserve"> przeznacza się </w:t>
      </w:r>
      <w:r w:rsidR="00C45510" w:rsidRPr="00F62150">
        <w:rPr>
          <w:rFonts w:ascii="Open Sans" w:hAnsi="Open Sans" w:cs="Open Sans"/>
          <w:b/>
          <w:bCs/>
        </w:rPr>
        <w:t>na nią spore sumy</w:t>
      </w:r>
      <w:r w:rsidR="00BD10C9">
        <w:rPr>
          <w:rFonts w:ascii="Open Sans" w:hAnsi="Open Sans" w:cs="Open Sans"/>
          <w:b/>
          <w:bCs/>
        </w:rPr>
        <w:t xml:space="preserve">. </w:t>
      </w:r>
      <w:proofErr w:type="spellStart"/>
      <w:r w:rsidR="00763E98">
        <w:rPr>
          <w:rFonts w:ascii="Open Sans" w:hAnsi="Open Sans" w:cs="Open Sans"/>
          <w:b/>
          <w:bCs/>
        </w:rPr>
        <w:t>Marketerzy</w:t>
      </w:r>
      <w:proofErr w:type="spellEnd"/>
      <w:r w:rsidR="00763E98">
        <w:rPr>
          <w:rFonts w:ascii="Open Sans" w:hAnsi="Open Sans" w:cs="Open Sans"/>
          <w:b/>
          <w:bCs/>
        </w:rPr>
        <w:t xml:space="preserve"> są zgodni</w:t>
      </w:r>
      <w:r w:rsidR="00A5244D">
        <w:rPr>
          <w:rFonts w:ascii="Open Sans" w:hAnsi="Open Sans" w:cs="Open Sans"/>
          <w:b/>
          <w:bCs/>
        </w:rPr>
        <w:t>,</w:t>
      </w:r>
      <w:r w:rsidR="00763E98">
        <w:rPr>
          <w:rFonts w:ascii="Open Sans" w:hAnsi="Open Sans" w:cs="Open Sans"/>
          <w:b/>
          <w:bCs/>
        </w:rPr>
        <w:t xml:space="preserve"> </w:t>
      </w:r>
      <w:r w:rsidR="00A5244D">
        <w:rPr>
          <w:rFonts w:ascii="Open Sans" w:hAnsi="Open Sans" w:cs="Open Sans"/>
          <w:b/>
          <w:bCs/>
        </w:rPr>
        <w:t>ważny jest zasięg reklamy</w:t>
      </w:r>
      <w:r w:rsidR="00A87D11">
        <w:rPr>
          <w:rFonts w:ascii="Open Sans" w:hAnsi="Open Sans" w:cs="Open Sans"/>
          <w:b/>
          <w:bCs/>
        </w:rPr>
        <w:t xml:space="preserve">. </w:t>
      </w:r>
      <w:r w:rsidR="002524F7">
        <w:rPr>
          <w:rFonts w:ascii="Open Sans" w:hAnsi="Open Sans" w:cs="Open Sans"/>
          <w:b/>
          <w:bCs/>
        </w:rPr>
        <w:t xml:space="preserve">OOH takie zasięgi generuje, </w:t>
      </w:r>
      <w:r w:rsidR="0004075A">
        <w:rPr>
          <w:rFonts w:ascii="Open Sans" w:hAnsi="Open Sans" w:cs="Open Sans"/>
          <w:b/>
          <w:bCs/>
        </w:rPr>
        <w:t>przy tym zwiększając obszar dotarcia do grupy docelowej</w:t>
      </w:r>
      <w:r w:rsidR="00950CCC">
        <w:rPr>
          <w:rFonts w:ascii="Open Sans" w:hAnsi="Open Sans" w:cs="Open Sans"/>
          <w:b/>
          <w:bCs/>
        </w:rPr>
        <w:t xml:space="preserve">. </w:t>
      </w:r>
    </w:p>
    <w:p w:rsidR="00155F6F" w:rsidRDefault="00563EEF" w:rsidP="00DE014D">
      <w:pPr>
        <w:pStyle w:val="NormalnyWeb"/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Trudna sytuacja ekonomiczna </w:t>
      </w:r>
      <w:r w:rsidR="00B960C5">
        <w:rPr>
          <w:rFonts w:ascii="Open Sans" w:hAnsi="Open Sans" w:cs="Open Sans"/>
        </w:rPr>
        <w:t>w Polsce i na świecie</w:t>
      </w:r>
      <w:r>
        <w:rPr>
          <w:rFonts w:ascii="Open Sans" w:hAnsi="Open Sans" w:cs="Open Sans"/>
        </w:rPr>
        <w:t xml:space="preserve"> powoduje,</w:t>
      </w:r>
      <w:r w:rsidR="00B960C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że</w:t>
      </w:r>
      <w:r w:rsidR="00B960C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reklamodawcy </w:t>
      </w:r>
      <w:r w:rsidR="000329DF">
        <w:rPr>
          <w:rFonts w:ascii="Open Sans" w:hAnsi="Open Sans" w:cs="Open Sans"/>
        </w:rPr>
        <w:t xml:space="preserve">stawiają na </w:t>
      </w:r>
      <w:r>
        <w:rPr>
          <w:rFonts w:ascii="Open Sans" w:hAnsi="Open Sans" w:cs="Open Sans"/>
        </w:rPr>
        <w:t>pewne oraz skuteczne rozwiązania.</w:t>
      </w:r>
      <w:r w:rsidR="00155F6F">
        <w:rPr>
          <w:rFonts w:ascii="Open Sans" w:hAnsi="Open Sans" w:cs="Open Sans"/>
        </w:rPr>
        <w:t xml:space="preserve"> </w:t>
      </w:r>
      <w:r w:rsidR="00F82B65">
        <w:rPr>
          <w:rFonts w:ascii="Open Sans" w:hAnsi="Open Sans" w:cs="Open Sans"/>
        </w:rPr>
        <w:t>C</w:t>
      </w:r>
      <w:r w:rsidR="00155F6F">
        <w:rPr>
          <w:rFonts w:ascii="Open Sans" w:hAnsi="Open Sans" w:cs="Open Sans"/>
        </w:rPr>
        <w:t xml:space="preserve">hoć kanały </w:t>
      </w:r>
      <w:proofErr w:type="spellStart"/>
      <w:r w:rsidR="00155F6F">
        <w:rPr>
          <w:rFonts w:ascii="Open Sans" w:hAnsi="Open Sans" w:cs="Open Sans"/>
        </w:rPr>
        <w:t>online</w:t>
      </w:r>
      <w:proofErr w:type="spellEnd"/>
      <w:r w:rsidR="00155F6F">
        <w:rPr>
          <w:rFonts w:ascii="Open Sans" w:hAnsi="Open Sans" w:cs="Open Sans"/>
        </w:rPr>
        <w:t xml:space="preserve"> silnie </w:t>
      </w:r>
      <w:r w:rsidR="00F82B65">
        <w:rPr>
          <w:rFonts w:ascii="Open Sans" w:hAnsi="Open Sans" w:cs="Open Sans"/>
        </w:rPr>
        <w:t xml:space="preserve">się </w:t>
      </w:r>
      <w:r w:rsidR="00155F6F">
        <w:rPr>
          <w:rFonts w:ascii="Open Sans" w:hAnsi="Open Sans" w:cs="Open Sans"/>
        </w:rPr>
        <w:t xml:space="preserve">rozwijają, a </w:t>
      </w:r>
      <w:r w:rsidR="005A205C">
        <w:rPr>
          <w:rFonts w:ascii="Open Sans" w:hAnsi="Open Sans" w:cs="Open Sans"/>
        </w:rPr>
        <w:t xml:space="preserve">sporo </w:t>
      </w:r>
      <w:r w:rsidR="00155F6F">
        <w:rPr>
          <w:rFonts w:ascii="Open Sans" w:hAnsi="Open Sans" w:cs="Open Sans"/>
        </w:rPr>
        <w:t xml:space="preserve">osób wybiera zakupy w e-commerce kosztem stacjonarnych – nadal wielu </w:t>
      </w:r>
      <w:proofErr w:type="spellStart"/>
      <w:r w:rsidR="00155F6F">
        <w:rPr>
          <w:rFonts w:ascii="Open Sans" w:hAnsi="Open Sans" w:cs="Open Sans"/>
        </w:rPr>
        <w:t>marketerów</w:t>
      </w:r>
      <w:proofErr w:type="spellEnd"/>
      <w:r w:rsidR="00155F6F">
        <w:rPr>
          <w:rFonts w:ascii="Open Sans" w:hAnsi="Open Sans" w:cs="Open Sans"/>
        </w:rPr>
        <w:t xml:space="preserve"> </w:t>
      </w:r>
      <w:r w:rsidR="00E95A6B">
        <w:rPr>
          <w:rFonts w:ascii="Open Sans" w:hAnsi="Open Sans" w:cs="Open Sans"/>
        </w:rPr>
        <w:t xml:space="preserve">i reklamodawców </w:t>
      </w:r>
      <w:r w:rsidR="00155F6F">
        <w:rPr>
          <w:rFonts w:ascii="Open Sans" w:hAnsi="Open Sans" w:cs="Open Sans"/>
        </w:rPr>
        <w:t xml:space="preserve">stawia na reklamy w OOH. Dlaczego? </w:t>
      </w:r>
    </w:p>
    <w:p w:rsidR="00E95A6B" w:rsidRDefault="00155F6F" w:rsidP="00DE014D">
      <w:pPr>
        <w:pStyle w:val="NormalnyWeb"/>
        <w:spacing w:after="0"/>
        <w:jc w:val="both"/>
        <w:rPr>
          <w:rFonts w:ascii="Calibri" w:hAnsi="Calibri"/>
          <w:sz w:val="22"/>
          <w:szCs w:val="22"/>
          <w:lang w:eastAsia="en-US"/>
        </w:rPr>
      </w:pPr>
      <w:r w:rsidRPr="00155F6F">
        <w:rPr>
          <w:rFonts w:ascii="Open Sans" w:hAnsi="Open Sans" w:cs="Open Sans"/>
          <w:b/>
          <w:bCs/>
        </w:rPr>
        <w:t xml:space="preserve">Reklamy w </w:t>
      </w:r>
      <w:proofErr w:type="spellStart"/>
      <w:r w:rsidRPr="00155F6F">
        <w:rPr>
          <w:rFonts w:ascii="Open Sans" w:hAnsi="Open Sans" w:cs="Open Sans"/>
          <w:b/>
          <w:bCs/>
        </w:rPr>
        <w:t>outdoorze</w:t>
      </w:r>
      <w:proofErr w:type="spellEnd"/>
      <w:r w:rsidRPr="00155F6F">
        <w:rPr>
          <w:rFonts w:ascii="Open Sans" w:hAnsi="Open Sans" w:cs="Open Sans"/>
          <w:b/>
          <w:bCs/>
        </w:rPr>
        <w:t xml:space="preserve"> dają dużą widoczność i do</w:t>
      </w:r>
      <w:r w:rsidR="00F91D44">
        <w:rPr>
          <w:rFonts w:ascii="Open Sans" w:hAnsi="Open Sans" w:cs="Open Sans"/>
          <w:b/>
          <w:bCs/>
        </w:rPr>
        <w:t>cierają</w:t>
      </w:r>
      <w:r w:rsidRPr="00155F6F">
        <w:rPr>
          <w:rFonts w:ascii="Open Sans" w:hAnsi="Open Sans" w:cs="Open Sans"/>
          <w:b/>
          <w:bCs/>
        </w:rPr>
        <w:t xml:space="preserve"> do szerokiej grupy odbiorców</w:t>
      </w:r>
      <w:r w:rsidRPr="00155F6F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55F6F" w:rsidRPr="00E95A6B" w:rsidRDefault="00155F6F" w:rsidP="00DE014D">
      <w:pPr>
        <w:pStyle w:val="NormalnyWeb"/>
        <w:spacing w:after="0"/>
        <w:jc w:val="both"/>
        <w:rPr>
          <w:rFonts w:ascii="Calibri" w:hAnsi="Calibri"/>
          <w:sz w:val="22"/>
          <w:szCs w:val="22"/>
          <w:lang w:eastAsia="en-US"/>
        </w:rPr>
      </w:pPr>
      <w:r w:rsidRPr="00155F6F">
        <w:rPr>
          <w:rFonts w:ascii="Open Sans" w:hAnsi="Open Sans" w:cs="Open Sans"/>
          <w:lang w:eastAsia="en-US"/>
        </w:rPr>
        <w:t xml:space="preserve">Reklamy w </w:t>
      </w:r>
      <w:proofErr w:type="spellStart"/>
      <w:r w:rsidRPr="00155F6F">
        <w:rPr>
          <w:rFonts w:ascii="Open Sans" w:hAnsi="Open Sans" w:cs="Open Sans"/>
          <w:lang w:eastAsia="en-US"/>
        </w:rPr>
        <w:t>outdoorze</w:t>
      </w:r>
      <w:proofErr w:type="spellEnd"/>
      <w:r w:rsidRPr="00155F6F">
        <w:rPr>
          <w:rFonts w:ascii="Open Sans" w:hAnsi="Open Sans" w:cs="Open Sans"/>
          <w:lang w:eastAsia="en-US"/>
        </w:rPr>
        <w:t xml:space="preserve"> są niezwykle skutecznym narzędziem marketingowym, umożliwiającym osiągnięcie dużej widoczności i dotarcie do szerokiej grupy odbiorców. Plakaty, bil</w:t>
      </w:r>
      <w:r w:rsidR="00B11828">
        <w:rPr>
          <w:rFonts w:ascii="Open Sans" w:hAnsi="Open Sans" w:cs="Open Sans"/>
          <w:lang w:eastAsia="en-US"/>
        </w:rPr>
        <w:t>l</w:t>
      </w:r>
      <w:r w:rsidRPr="00155F6F">
        <w:rPr>
          <w:rFonts w:ascii="Open Sans" w:hAnsi="Open Sans" w:cs="Open Sans"/>
          <w:lang w:eastAsia="en-US"/>
        </w:rPr>
        <w:t>bo</w:t>
      </w:r>
      <w:r w:rsidR="00B11828">
        <w:rPr>
          <w:rFonts w:ascii="Open Sans" w:hAnsi="Open Sans" w:cs="Open Sans"/>
          <w:lang w:eastAsia="en-US"/>
        </w:rPr>
        <w:t>a</w:t>
      </w:r>
      <w:r w:rsidRPr="00155F6F">
        <w:rPr>
          <w:rFonts w:ascii="Open Sans" w:hAnsi="Open Sans" w:cs="Open Sans"/>
          <w:lang w:eastAsia="en-US"/>
        </w:rPr>
        <w:t>rdy</w:t>
      </w:r>
      <w:r w:rsidR="00AF5BE0">
        <w:rPr>
          <w:rFonts w:ascii="Open Sans" w:hAnsi="Open Sans" w:cs="Open Sans"/>
          <w:lang w:eastAsia="en-US"/>
        </w:rPr>
        <w:t>,</w:t>
      </w:r>
      <w:r w:rsidRPr="00155F6F">
        <w:rPr>
          <w:rFonts w:ascii="Open Sans" w:hAnsi="Open Sans" w:cs="Open Sans"/>
          <w:lang w:eastAsia="en-US"/>
        </w:rPr>
        <w:t xml:space="preserve"> czy </w:t>
      </w:r>
      <w:proofErr w:type="spellStart"/>
      <w:r w:rsidRPr="00155F6F">
        <w:rPr>
          <w:rFonts w:ascii="Open Sans" w:hAnsi="Open Sans" w:cs="Open Sans"/>
          <w:lang w:eastAsia="en-US"/>
        </w:rPr>
        <w:t>banery</w:t>
      </w:r>
      <w:proofErr w:type="spellEnd"/>
      <w:r w:rsidRPr="00155F6F">
        <w:rPr>
          <w:rFonts w:ascii="Open Sans" w:hAnsi="Open Sans" w:cs="Open Sans"/>
          <w:lang w:eastAsia="en-US"/>
        </w:rPr>
        <w:t xml:space="preserve"> umieszczone w strategicznych miejscach, takich jak ruchliwe ulice, skrzyżowania</w:t>
      </w:r>
      <w:r w:rsidR="00CA7D74">
        <w:rPr>
          <w:rFonts w:ascii="Open Sans" w:hAnsi="Open Sans" w:cs="Open Sans"/>
          <w:lang w:eastAsia="en-US"/>
        </w:rPr>
        <w:t>,</w:t>
      </w:r>
      <w:r w:rsidRPr="00155F6F">
        <w:rPr>
          <w:rFonts w:ascii="Open Sans" w:hAnsi="Open Sans" w:cs="Open Sans"/>
          <w:lang w:eastAsia="en-US"/>
        </w:rPr>
        <w:t xml:space="preserve"> czy centra handlowe, przyciągają uwagę potencjalnych klientów</w:t>
      </w:r>
      <w:r w:rsidR="00EB7603">
        <w:rPr>
          <w:rFonts w:ascii="Open Sans" w:hAnsi="Open Sans" w:cs="Open Sans"/>
          <w:lang w:eastAsia="en-US"/>
        </w:rPr>
        <w:t>.</w:t>
      </w:r>
    </w:p>
    <w:p w:rsidR="00155F6F" w:rsidRDefault="00155F6F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 – </w:t>
      </w:r>
      <w:r w:rsidRPr="00155F6F">
        <w:rPr>
          <w:rFonts w:ascii="Open Sans" w:hAnsi="Open Sans" w:cs="Open Sans"/>
          <w:i/>
          <w:iCs/>
          <w:lang w:eastAsia="en-US"/>
        </w:rPr>
        <w:t xml:space="preserve">Dzięki swojej obecności na otwartym terenie, reklamy </w:t>
      </w:r>
      <w:proofErr w:type="spellStart"/>
      <w:r w:rsidRPr="00155F6F">
        <w:rPr>
          <w:rFonts w:ascii="Open Sans" w:hAnsi="Open Sans" w:cs="Open Sans"/>
          <w:i/>
          <w:iCs/>
          <w:lang w:eastAsia="en-US"/>
        </w:rPr>
        <w:t>outdoorowe</w:t>
      </w:r>
      <w:proofErr w:type="spellEnd"/>
      <w:r w:rsidRPr="00155F6F">
        <w:rPr>
          <w:rFonts w:ascii="Open Sans" w:hAnsi="Open Sans" w:cs="Open Sans"/>
          <w:i/>
          <w:iCs/>
          <w:lang w:eastAsia="en-US"/>
        </w:rPr>
        <w:t xml:space="preserve"> działają przez całą dobę, dostarczając przekazu reklamowego nawet wtedy, gdy inne media mogą być niedostępne. To sprawia, że są one szczególnie efektywne dla firm i marek, które chcą utrzymać stałą obecność w świadomości konsumentów </w:t>
      </w:r>
      <w:r>
        <w:rPr>
          <w:rFonts w:ascii="Open Sans" w:hAnsi="Open Sans" w:cs="Open Sans"/>
          <w:lang w:eastAsia="en-US"/>
        </w:rPr>
        <w:t xml:space="preserve">– uważa Robert Dąbrowski, CEO </w:t>
      </w:r>
      <w:proofErr w:type="spellStart"/>
      <w:r>
        <w:rPr>
          <w:rFonts w:ascii="Open Sans" w:hAnsi="Open Sans" w:cs="Open Sans"/>
          <w:lang w:eastAsia="en-US"/>
        </w:rPr>
        <w:t>Recevent</w:t>
      </w:r>
      <w:proofErr w:type="spellEnd"/>
      <w:r>
        <w:rPr>
          <w:rFonts w:ascii="Open Sans" w:hAnsi="Open Sans" w:cs="Open Sans"/>
          <w:lang w:eastAsia="en-US"/>
        </w:rPr>
        <w:t xml:space="preserve">. </w:t>
      </w:r>
    </w:p>
    <w:p w:rsidR="00155F6F" w:rsidRDefault="00155F6F" w:rsidP="00DE014D">
      <w:pPr>
        <w:pStyle w:val="NormalnyWeb"/>
        <w:spacing w:after="0"/>
        <w:jc w:val="both"/>
        <w:rPr>
          <w:rFonts w:ascii="Open Sans" w:hAnsi="Open Sans" w:cs="Open Sans"/>
          <w:b/>
          <w:bCs/>
          <w:lang w:eastAsia="en-US"/>
        </w:rPr>
      </w:pPr>
      <w:r w:rsidRPr="00155F6F">
        <w:rPr>
          <w:rFonts w:ascii="Open Sans" w:hAnsi="Open Sans" w:cs="Open Sans"/>
          <w:b/>
          <w:bCs/>
          <w:lang w:eastAsia="en-US"/>
        </w:rPr>
        <w:t xml:space="preserve">Trwałość reklamy </w:t>
      </w:r>
      <w:proofErr w:type="spellStart"/>
      <w:r w:rsidRPr="00155F6F">
        <w:rPr>
          <w:rFonts w:ascii="Open Sans" w:hAnsi="Open Sans" w:cs="Open Sans"/>
          <w:b/>
          <w:bCs/>
          <w:lang w:eastAsia="en-US"/>
        </w:rPr>
        <w:t>outdoorowej</w:t>
      </w:r>
      <w:proofErr w:type="spellEnd"/>
      <w:r w:rsidRPr="00155F6F">
        <w:rPr>
          <w:rFonts w:ascii="Open Sans" w:hAnsi="Open Sans" w:cs="Open Sans"/>
          <w:b/>
          <w:bCs/>
          <w:lang w:eastAsia="en-US"/>
        </w:rPr>
        <w:t xml:space="preserve"> </w:t>
      </w:r>
    </w:p>
    <w:p w:rsidR="00155F6F" w:rsidRDefault="00B27E74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 w:rsidRPr="00B27E74">
        <w:rPr>
          <w:rFonts w:ascii="Open Sans" w:hAnsi="Open Sans" w:cs="Open Sans"/>
          <w:lang w:eastAsia="en-US"/>
        </w:rPr>
        <w:t xml:space="preserve">Reklamy </w:t>
      </w:r>
      <w:proofErr w:type="spellStart"/>
      <w:r w:rsidRPr="00B27E74">
        <w:rPr>
          <w:rFonts w:ascii="Open Sans" w:hAnsi="Open Sans" w:cs="Open Sans"/>
          <w:lang w:eastAsia="en-US"/>
        </w:rPr>
        <w:t>outdoorowe</w:t>
      </w:r>
      <w:proofErr w:type="spellEnd"/>
      <w:r w:rsidRPr="00B27E74">
        <w:rPr>
          <w:rFonts w:ascii="Open Sans" w:hAnsi="Open Sans" w:cs="Open Sans"/>
          <w:lang w:eastAsia="en-US"/>
        </w:rPr>
        <w:t xml:space="preserve"> doskonale sprawdzają się w przypadku budowania długotrwałych relacji z konsumentami. W miarę upływu czasu odbiorcy mogą stać się bardziej świadomi marki i produktów, co przekłada się na większe zaufanie do nich</w:t>
      </w:r>
      <w:r w:rsidR="00B053E7">
        <w:rPr>
          <w:rFonts w:ascii="Open Sans" w:hAnsi="Open Sans" w:cs="Open Sans"/>
          <w:lang w:eastAsia="en-US"/>
        </w:rPr>
        <w:t xml:space="preserve"> i wpływa na decyzje zakupowe</w:t>
      </w:r>
      <w:r w:rsidRPr="00B27E74">
        <w:rPr>
          <w:rFonts w:ascii="Open Sans" w:hAnsi="Open Sans" w:cs="Open Sans"/>
          <w:lang w:eastAsia="en-US"/>
        </w:rPr>
        <w:t xml:space="preserve">. </w:t>
      </w:r>
    </w:p>
    <w:p w:rsidR="00B27E74" w:rsidRPr="00B27E74" w:rsidRDefault="00B27E74" w:rsidP="00DE014D">
      <w:pPr>
        <w:pStyle w:val="NormalnyWeb"/>
        <w:spacing w:after="0"/>
        <w:jc w:val="both"/>
        <w:rPr>
          <w:rFonts w:ascii="Open Sans" w:hAnsi="Open Sans" w:cs="Open Sans"/>
          <w:b/>
          <w:bCs/>
          <w:lang w:eastAsia="en-US"/>
        </w:rPr>
      </w:pPr>
      <w:r w:rsidRPr="00B27E74">
        <w:rPr>
          <w:rFonts w:ascii="Open Sans" w:hAnsi="Open Sans" w:cs="Open Sans"/>
          <w:b/>
          <w:bCs/>
          <w:lang w:eastAsia="en-US"/>
        </w:rPr>
        <w:t xml:space="preserve">Różnorodność formatów </w:t>
      </w:r>
    </w:p>
    <w:p w:rsidR="00155F6F" w:rsidRDefault="00B27E74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lastRenderedPageBreak/>
        <w:t xml:space="preserve"> </w:t>
      </w:r>
      <w:r w:rsidRPr="00B27E74">
        <w:rPr>
          <w:rFonts w:ascii="Open Sans" w:hAnsi="Open Sans" w:cs="Open Sans"/>
          <w:lang w:eastAsia="en-US"/>
        </w:rPr>
        <w:t xml:space="preserve">Jednym z popularnych formatów </w:t>
      </w:r>
      <w:r w:rsidR="00876129">
        <w:rPr>
          <w:rFonts w:ascii="Open Sans" w:hAnsi="Open Sans" w:cs="Open Sans"/>
          <w:lang w:eastAsia="en-US"/>
        </w:rPr>
        <w:t xml:space="preserve">dostępnych na rynku </w:t>
      </w:r>
      <w:r w:rsidRPr="00B27E74">
        <w:rPr>
          <w:rFonts w:ascii="Open Sans" w:hAnsi="Open Sans" w:cs="Open Sans"/>
          <w:lang w:eastAsia="en-US"/>
        </w:rPr>
        <w:t xml:space="preserve">są billboardy. </w:t>
      </w:r>
      <w:r w:rsidR="003C59F1">
        <w:rPr>
          <w:rFonts w:ascii="Open Sans" w:hAnsi="Open Sans" w:cs="Open Sans"/>
          <w:lang w:eastAsia="en-US"/>
        </w:rPr>
        <w:t>To</w:t>
      </w:r>
      <w:r w:rsidRPr="00B27E74">
        <w:rPr>
          <w:rFonts w:ascii="Open Sans" w:hAnsi="Open Sans" w:cs="Open Sans"/>
          <w:lang w:eastAsia="en-US"/>
        </w:rPr>
        <w:t xml:space="preserve"> duże, wyraziste konstrukcje reklamowe, które umieszcza się </w:t>
      </w:r>
      <w:r w:rsidR="007939B8">
        <w:rPr>
          <w:rFonts w:ascii="Open Sans" w:hAnsi="Open Sans" w:cs="Open Sans"/>
          <w:lang w:eastAsia="en-US"/>
        </w:rPr>
        <w:t>przy</w:t>
      </w:r>
      <w:r w:rsidR="007939B8" w:rsidRPr="00B27E74">
        <w:rPr>
          <w:rFonts w:ascii="Open Sans" w:hAnsi="Open Sans" w:cs="Open Sans"/>
          <w:lang w:eastAsia="en-US"/>
        </w:rPr>
        <w:t xml:space="preserve"> </w:t>
      </w:r>
      <w:r w:rsidRPr="00B27E74">
        <w:rPr>
          <w:rFonts w:ascii="Open Sans" w:hAnsi="Open Sans" w:cs="Open Sans"/>
          <w:lang w:eastAsia="en-US"/>
        </w:rPr>
        <w:t>ruchliwych ulicach</w:t>
      </w:r>
      <w:r w:rsidR="003C59F1">
        <w:rPr>
          <w:rFonts w:ascii="Open Sans" w:hAnsi="Open Sans" w:cs="Open Sans"/>
          <w:lang w:eastAsia="en-US"/>
        </w:rPr>
        <w:t xml:space="preserve"> i</w:t>
      </w:r>
      <w:r w:rsidRPr="00B27E74">
        <w:rPr>
          <w:rFonts w:ascii="Open Sans" w:hAnsi="Open Sans" w:cs="Open Sans"/>
          <w:lang w:eastAsia="en-US"/>
        </w:rPr>
        <w:t xml:space="preserve"> autostradach</w:t>
      </w:r>
      <w:r w:rsidR="00C7687A">
        <w:rPr>
          <w:rFonts w:ascii="Open Sans" w:hAnsi="Open Sans" w:cs="Open Sans"/>
          <w:lang w:eastAsia="en-US"/>
        </w:rPr>
        <w:t>,</w:t>
      </w:r>
      <w:r w:rsidRPr="00B27E74">
        <w:rPr>
          <w:rFonts w:ascii="Open Sans" w:hAnsi="Open Sans" w:cs="Open Sans"/>
          <w:lang w:eastAsia="en-US"/>
        </w:rPr>
        <w:t xml:space="preserve"> czy w pobliżu skrzyżowań. Ze względu na swoje rozmiary, billboardy przyciągają uwagę i są efektywne w przekazywaniu prostych, zwięzłych komunikatów.</w:t>
      </w:r>
      <w:r>
        <w:rPr>
          <w:rFonts w:ascii="Open Sans" w:hAnsi="Open Sans" w:cs="Open Sans"/>
          <w:lang w:eastAsia="en-US"/>
        </w:rPr>
        <w:t xml:space="preserve"> </w:t>
      </w:r>
      <w:proofErr w:type="spellStart"/>
      <w:r w:rsidRPr="00B27E74">
        <w:rPr>
          <w:rFonts w:ascii="Open Sans" w:hAnsi="Open Sans" w:cs="Open Sans"/>
          <w:lang w:eastAsia="en-US"/>
        </w:rPr>
        <w:t>Citylight</w:t>
      </w:r>
      <w:proofErr w:type="spellEnd"/>
      <w:r w:rsidRPr="00B27E74">
        <w:rPr>
          <w:rFonts w:ascii="Open Sans" w:hAnsi="Open Sans" w:cs="Open Sans"/>
          <w:lang w:eastAsia="en-US"/>
        </w:rPr>
        <w:t xml:space="preserve"> (CTL) oraz Smart </w:t>
      </w:r>
      <w:proofErr w:type="spellStart"/>
      <w:r w:rsidRPr="00B27E74">
        <w:rPr>
          <w:rFonts w:ascii="Open Sans" w:hAnsi="Open Sans" w:cs="Open Sans"/>
          <w:lang w:eastAsia="en-US"/>
        </w:rPr>
        <w:t>Citylight</w:t>
      </w:r>
      <w:proofErr w:type="spellEnd"/>
      <w:r w:rsidRPr="00B27E74">
        <w:rPr>
          <w:rFonts w:ascii="Open Sans" w:hAnsi="Open Sans" w:cs="Open Sans"/>
          <w:lang w:eastAsia="en-US"/>
        </w:rPr>
        <w:t xml:space="preserve"> to kolejne popularne formaty. </w:t>
      </w:r>
      <w:proofErr w:type="spellStart"/>
      <w:r w:rsidRPr="00B27E74">
        <w:rPr>
          <w:rFonts w:ascii="Open Sans" w:hAnsi="Open Sans" w:cs="Open Sans"/>
          <w:lang w:eastAsia="en-US"/>
        </w:rPr>
        <w:t>Citylighty</w:t>
      </w:r>
      <w:proofErr w:type="spellEnd"/>
      <w:r w:rsidR="001611FE">
        <w:rPr>
          <w:rFonts w:ascii="Open Sans" w:hAnsi="Open Sans" w:cs="Open Sans"/>
          <w:lang w:eastAsia="en-US"/>
        </w:rPr>
        <w:t xml:space="preserve">, </w:t>
      </w:r>
      <w:r w:rsidR="005349B4">
        <w:rPr>
          <w:rFonts w:ascii="Open Sans" w:hAnsi="Open Sans" w:cs="Open Sans"/>
          <w:lang w:eastAsia="en-US"/>
        </w:rPr>
        <w:t>czyli</w:t>
      </w:r>
      <w:r w:rsidR="005349B4" w:rsidRPr="00B27E74">
        <w:rPr>
          <w:rFonts w:ascii="Open Sans" w:hAnsi="Open Sans" w:cs="Open Sans"/>
          <w:lang w:eastAsia="en-US"/>
        </w:rPr>
        <w:t xml:space="preserve"> </w:t>
      </w:r>
      <w:r w:rsidRPr="00B27E74">
        <w:rPr>
          <w:rFonts w:ascii="Open Sans" w:hAnsi="Open Sans" w:cs="Open Sans"/>
          <w:lang w:eastAsia="en-US"/>
        </w:rPr>
        <w:t>podświetlane konstrukcje umieszczane na przystankach komunikacji miejskiej</w:t>
      </w:r>
      <w:r w:rsidR="00ED16CF">
        <w:rPr>
          <w:rFonts w:ascii="Open Sans" w:hAnsi="Open Sans" w:cs="Open Sans"/>
          <w:lang w:eastAsia="en-US"/>
        </w:rPr>
        <w:t>, u</w:t>
      </w:r>
      <w:r w:rsidRPr="00B27E74">
        <w:rPr>
          <w:rFonts w:ascii="Open Sans" w:hAnsi="Open Sans" w:cs="Open Sans"/>
          <w:lang w:eastAsia="en-US"/>
        </w:rPr>
        <w:t>możliwia</w:t>
      </w:r>
      <w:r w:rsidR="002601DA">
        <w:rPr>
          <w:rFonts w:ascii="Open Sans" w:hAnsi="Open Sans" w:cs="Open Sans"/>
          <w:lang w:eastAsia="en-US"/>
        </w:rPr>
        <w:t>ją</w:t>
      </w:r>
      <w:r w:rsidRPr="00B27E74">
        <w:rPr>
          <w:rFonts w:ascii="Open Sans" w:hAnsi="Open Sans" w:cs="Open Sans"/>
          <w:lang w:eastAsia="en-US"/>
        </w:rPr>
        <w:t xml:space="preserve"> dotarcie do </w:t>
      </w:r>
      <w:r w:rsidR="002601DA">
        <w:rPr>
          <w:rFonts w:ascii="Open Sans" w:hAnsi="Open Sans" w:cs="Open Sans"/>
          <w:lang w:eastAsia="en-US"/>
        </w:rPr>
        <w:t>przechodniów, a także</w:t>
      </w:r>
      <w:r w:rsidR="001611FE">
        <w:rPr>
          <w:rFonts w:ascii="Open Sans" w:hAnsi="Open Sans" w:cs="Open Sans"/>
          <w:lang w:eastAsia="en-US"/>
        </w:rPr>
        <w:t xml:space="preserve"> </w:t>
      </w:r>
      <w:r w:rsidRPr="00B27E74">
        <w:rPr>
          <w:rFonts w:ascii="Open Sans" w:hAnsi="Open Sans" w:cs="Open Sans"/>
          <w:lang w:eastAsia="en-US"/>
        </w:rPr>
        <w:t>osób oczekujących na autobusy</w:t>
      </w:r>
      <w:r w:rsidR="00C63F51">
        <w:rPr>
          <w:rFonts w:ascii="Open Sans" w:hAnsi="Open Sans" w:cs="Open Sans"/>
          <w:lang w:eastAsia="en-US"/>
        </w:rPr>
        <w:t>,</w:t>
      </w:r>
      <w:r w:rsidRPr="00B27E74">
        <w:rPr>
          <w:rFonts w:ascii="Open Sans" w:hAnsi="Open Sans" w:cs="Open Sans"/>
          <w:lang w:eastAsia="en-US"/>
        </w:rPr>
        <w:t xml:space="preserve"> czy tramwaje. Natomiast </w:t>
      </w:r>
      <w:r w:rsidR="00D20E11">
        <w:rPr>
          <w:rFonts w:ascii="Open Sans" w:hAnsi="Open Sans" w:cs="Open Sans"/>
          <w:lang w:eastAsia="en-US"/>
        </w:rPr>
        <w:t xml:space="preserve">smart </w:t>
      </w:r>
      <w:proofErr w:type="spellStart"/>
      <w:r w:rsidR="00D20E11">
        <w:rPr>
          <w:rFonts w:ascii="Open Sans" w:hAnsi="Open Sans" w:cs="Open Sans"/>
          <w:lang w:eastAsia="en-US"/>
        </w:rPr>
        <w:t>Ci</w:t>
      </w:r>
      <w:r w:rsidR="000C64A4">
        <w:rPr>
          <w:rFonts w:ascii="Open Sans" w:hAnsi="Open Sans" w:cs="Open Sans"/>
          <w:lang w:eastAsia="en-US"/>
        </w:rPr>
        <w:t>t</w:t>
      </w:r>
      <w:r w:rsidR="00D20E11">
        <w:rPr>
          <w:rFonts w:ascii="Open Sans" w:hAnsi="Open Sans" w:cs="Open Sans"/>
          <w:lang w:eastAsia="en-US"/>
        </w:rPr>
        <w:t>ylight</w:t>
      </w:r>
      <w:proofErr w:type="spellEnd"/>
      <w:r w:rsidR="00D20E11">
        <w:rPr>
          <w:rFonts w:ascii="Open Sans" w:hAnsi="Open Sans" w:cs="Open Sans"/>
          <w:lang w:eastAsia="en-US"/>
        </w:rPr>
        <w:t xml:space="preserve"> </w:t>
      </w:r>
      <w:r w:rsidR="00F3504F">
        <w:rPr>
          <w:rFonts w:ascii="Open Sans" w:hAnsi="Open Sans" w:cs="Open Sans"/>
          <w:lang w:eastAsia="en-US"/>
        </w:rPr>
        <w:t xml:space="preserve">to </w:t>
      </w:r>
      <w:r w:rsidR="00E52FB0">
        <w:rPr>
          <w:rFonts w:ascii="Open Sans" w:hAnsi="Open Sans" w:cs="Open Sans"/>
          <w:lang w:eastAsia="en-US"/>
        </w:rPr>
        <w:t xml:space="preserve">potrójny </w:t>
      </w:r>
      <w:r w:rsidR="00F3504F">
        <w:rPr>
          <w:rFonts w:ascii="Open Sans" w:hAnsi="Open Sans" w:cs="Open Sans"/>
          <w:lang w:eastAsia="en-US"/>
        </w:rPr>
        <w:t>nośnik reklamow</w:t>
      </w:r>
      <w:r w:rsidR="008343D4">
        <w:rPr>
          <w:rFonts w:ascii="Open Sans" w:hAnsi="Open Sans" w:cs="Open Sans"/>
          <w:lang w:eastAsia="en-US"/>
        </w:rPr>
        <w:t>y</w:t>
      </w:r>
      <w:r w:rsidR="00F3504F">
        <w:rPr>
          <w:rFonts w:ascii="Open Sans" w:hAnsi="Open Sans" w:cs="Open Sans"/>
          <w:lang w:eastAsia="en-US"/>
        </w:rPr>
        <w:t xml:space="preserve"> </w:t>
      </w:r>
      <w:r w:rsidR="00024B48">
        <w:rPr>
          <w:rFonts w:ascii="Open Sans" w:hAnsi="Open Sans" w:cs="Open Sans"/>
          <w:lang w:eastAsia="en-US"/>
        </w:rPr>
        <w:t xml:space="preserve">wykorzystywany w ciągach komunikacyjnych takich jak metro, czy </w:t>
      </w:r>
      <w:r w:rsidR="00D6133E">
        <w:rPr>
          <w:rFonts w:ascii="Open Sans" w:hAnsi="Open Sans" w:cs="Open Sans"/>
          <w:lang w:eastAsia="en-US"/>
        </w:rPr>
        <w:t xml:space="preserve">galerie handlowe. </w:t>
      </w:r>
      <w:r w:rsidR="00AF475E">
        <w:rPr>
          <w:rFonts w:ascii="Open Sans" w:hAnsi="Open Sans" w:cs="Open Sans"/>
          <w:lang w:eastAsia="en-US"/>
        </w:rPr>
        <w:t>E</w:t>
      </w:r>
      <w:r w:rsidR="00D6133E">
        <w:rPr>
          <w:rFonts w:ascii="Open Sans" w:hAnsi="Open Sans" w:cs="Open Sans"/>
          <w:lang w:eastAsia="en-US"/>
        </w:rPr>
        <w:t xml:space="preserve">konomiczne rozwiązanie, umożliwiające </w:t>
      </w:r>
      <w:r w:rsidR="00E140B5">
        <w:rPr>
          <w:rFonts w:ascii="Open Sans" w:hAnsi="Open Sans" w:cs="Open Sans"/>
          <w:lang w:eastAsia="en-US"/>
        </w:rPr>
        <w:t xml:space="preserve">np. </w:t>
      </w:r>
      <w:r w:rsidR="00D6133E">
        <w:rPr>
          <w:rFonts w:ascii="Open Sans" w:hAnsi="Open Sans" w:cs="Open Sans"/>
          <w:lang w:eastAsia="en-US"/>
        </w:rPr>
        <w:t>wynajęcie tylko jednej cz</w:t>
      </w:r>
      <w:r w:rsidR="00E140B5">
        <w:rPr>
          <w:rFonts w:ascii="Open Sans" w:hAnsi="Open Sans" w:cs="Open Sans"/>
          <w:lang w:eastAsia="en-US"/>
        </w:rPr>
        <w:t xml:space="preserve">ęści nośnika. </w:t>
      </w:r>
      <w:r w:rsidR="005A205C">
        <w:rPr>
          <w:rFonts w:ascii="Open Sans" w:hAnsi="Open Sans" w:cs="Open Sans"/>
          <w:lang w:eastAsia="en-US"/>
        </w:rPr>
        <w:t xml:space="preserve">Firmy wybierają </w:t>
      </w:r>
      <w:r w:rsidR="00E247B3">
        <w:rPr>
          <w:rFonts w:ascii="Open Sans" w:hAnsi="Open Sans" w:cs="Open Sans"/>
          <w:lang w:eastAsia="en-US"/>
        </w:rPr>
        <w:t xml:space="preserve">także reklamę na drzwiach sklepów, czyli tzw. </w:t>
      </w:r>
      <w:proofErr w:type="spellStart"/>
      <w:r w:rsidR="00E247B3">
        <w:rPr>
          <w:rFonts w:ascii="Open Sans" w:hAnsi="Open Sans" w:cs="Open Sans"/>
          <w:lang w:eastAsia="en-US"/>
        </w:rPr>
        <w:t>billdoor</w:t>
      </w:r>
      <w:proofErr w:type="spellEnd"/>
      <w:r w:rsidR="00E247B3">
        <w:rPr>
          <w:rFonts w:ascii="Open Sans" w:hAnsi="Open Sans" w:cs="Open Sans"/>
          <w:lang w:eastAsia="en-US"/>
        </w:rPr>
        <w:t xml:space="preserve">. </w:t>
      </w:r>
      <w:r w:rsidR="00ED3E8C">
        <w:rPr>
          <w:rFonts w:ascii="Open Sans" w:hAnsi="Open Sans" w:cs="Open Sans"/>
          <w:lang w:eastAsia="en-US"/>
        </w:rPr>
        <w:t xml:space="preserve">To reklama, która jest blisko odbiorców, na wysokości </w:t>
      </w:r>
      <w:r w:rsidR="006C5F7A">
        <w:rPr>
          <w:rFonts w:ascii="Open Sans" w:hAnsi="Open Sans" w:cs="Open Sans"/>
          <w:lang w:eastAsia="en-US"/>
        </w:rPr>
        <w:t xml:space="preserve">ich </w:t>
      </w:r>
      <w:r w:rsidR="00ED3E8C">
        <w:rPr>
          <w:rFonts w:ascii="Open Sans" w:hAnsi="Open Sans" w:cs="Open Sans"/>
          <w:lang w:eastAsia="en-US"/>
        </w:rPr>
        <w:t>wzroku</w:t>
      </w:r>
      <w:r w:rsidR="00895E53">
        <w:rPr>
          <w:rFonts w:ascii="Open Sans" w:hAnsi="Open Sans" w:cs="Open Sans"/>
          <w:lang w:eastAsia="en-US"/>
        </w:rPr>
        <w:t>.</w:t>
      </w:r>
      <w:r w:rsidR="00E63C89">
        <w:rPr>
          <w:rFonts w:ascii="Open Sans" w:hAnsi="Open Sans" w:cs="Open Sans"/>
          <w:lang w:eastAsia="en-US"/>
        </w:rPr>
        <w:t xml:space="preserve"> Styk z</w:t>
      </w:r>
      <w:r w:rsidR="00895E53">
        <w:rPr>
          <w:rFonts w:ascii="Open Sans" w:hAnsi="Open Sans" w:cs="Open Sans"/>
          <w:lang w:eastAsia="en-US"/>
        </w:rPr>
        <w:t xml:space="preserve"> </w:t>
      </w:r>
      <w:r w:rsidR="00E63C89">
        <w:rPr>
          <w:rFonts w:ascii="Open Sans" w:hAnsi="Open Sans" w:cs="Open Sans"/>
          <w:lang w:eastAsia="en-US"/>
        </w:rPr>
        <w:t>p</w:t>
      </w:r>
      <w:r w:rsidR="00895E53">
        <w:rPr>
          <w:rFonts w:ascii="Open Sans" w:hAnsi="Open Sans" w:cs="Open Sans"/>
          <w:lang w:eastAsia="en-US"/>
        </w:rPr>
        <w:t>rzekaz</w:t>
      </w:r>
      <w:r w:rsidR="00E63C89">
        <w:rPr>
          <w:rFonts w:ascii="Open Sans" w:hAnsi="Open Sans" w:cs="Open Sans"/>
          <w:lang w:eastAsia="en-US"/>
        </w:rPr>
        <w:t>em</w:t>
      </w:r>
      <w:r w:rsidR="00895E53">
        <w:rPr>
          <w:rFonts w:ascii="Open Sans" w:hAnsi="Open Sans" w:cs="Open Sans"/>
          <w:lang w:eastAsia="en-US"/>
        </w:rPr>
        <w:t xml:space="preserve"> reklamowy</w:t>
      </w:r>
      <w:r w:rsidR="00E63C89">
        <w:rPr>
          <w:rFonts w:ascii="Open Sans" w:hAnsi="Open Sans" w:cs="Open Sans"/>
          <w:lang w:eastAsia="en-US"/>
        </w:rPr>
        <w:t>m</w:t>
      </w:r>
      <w:r w:rsidR="00895E53">
        <w:rPr>
          <w:rFonts w:ascii="Open Sans" w:hAnsi="Open Sans" w:cs="Open Sans"/>
          <w:lang w:eastAsia="en-US"/>
        </w:rPr>
        <w:t xml:space="preserve"> występuje bezpośrednio przed zakupem. </w:t>
      </w:r>
      <w:r w:rsidR="00DF5C58">
        <w:rPr>
          <w:rFonts w:ascii="Open Sans" w:hAnsi="Open Sans" w:cs="Open Sans"/>
          <w:lang w:eastAsia="en-US"/>
        </w:rPr>
        <w:t>Wyróżnić należy jeszcze</w:t>
      </w:r>
      <w:r w:rsidR="00E82E58">
        <w:rPr>
          <w:rFonts w:ascii="Open Sans" w:hAnsi="Open Sans" w:cs="Open Sans"/>
          <w:lang w:eastAsia="en-US"/>
        </w:rPr>
        <w:t xml:space="preserve"> reklam</w:t>
      </w:r>
      <w:r w:rsidR="00DF5C58">
        <w:rPr>
          <w:rFonts w:ascii="Open Sans" w:hAnsi="Open Sans" w:cs="Open Sans"/>
          <w:lang w:eastAsia="en-US"/>
        </w:rPr>
        <w:t>ę</w:t>
      </w:r>
      <w:r w:rsidR="00E82E58">
        <w:rPr>
          <w:rFonts w:ascii="Open Sans" w:hAnsi="Open Sans" w:cs="Open Sans"/>
          <w:lang w:eastAsia="en-US"/>
        </w:rPr>
        <w:t xml:space="preserve"> tranzyto</w:t>
      </w:r>
      <w:r w:rsidR="00DF5C58">
        <w:rPr>
          <w:rFonts w:ascii="Open Sans" w:hAnsi="Open Sans" w:cs="Open Sans"/>
          <w:lang w:eastAsia="en-US"/>
        </w:rPr>
        <w:t>wą</w:t>
      </w:r>
      <w:r w:rsidR="00E82E58">
        <w:rPr>
          <w:rFonts w:ascii="Open Sans" w:hAnsi="Open Sans" w:cs="Open Sans"/>
          <w:lang w:eastAsia="en-US"/>
        </w:rPr>
        <w:t>, czyli nośnik reklamowy</w:t>
      </w:r>
      <w:r w:rsidRPr="00B27E74">
        <w:rPr>
          <w:rFonts w:ascii="Open Sans" w:hAnsi="Open Sans" w:cs="Open Sans"/>
          <w:lang w:eastAsia="en-US"/>
        </w:rPr>
        <w:t>, któr</w:t>
      </w:r>
      <w:r w:rsidR="00E82E58">
        <w:rPr>
          <w:rFonts w:ascii="Open Sans" w:hAnsi="Open Sans" w:cs="Open Sans"/>
          <w:lang w:eastAsia="en-US"/>
        </w:rPr>
        <w:t>y</w:t>
      </w:r>
      <w:r w:rsidRPr="00B27E74">
        <w:rPr>
          <w:rFonts w:ascii="Open Sans" w:hAnsi="Open Sans" w:cs="Open Sans"/>
          <w:lang w:eastAsia="en-US"/>
        </w:rPr>
        <w:t xml:space="preserve"> umożliwia umieszczenie </w:t>
      </w:r>
      <w:r w:rsidR="008F33F0">
        <w:rPr>
          <w:rFonts w:ascii="Open Sans" w:hAnsi="Open Sans" w:cs="Open Sans"/>
          <w:lang w:eastAsia="en-US"/>
        </w:rPr>
        <w:t xml:space="preserve">treści </w:t>
      </w:r>
      <w:r w:rsidRPr="00B27E74">
        <w:rPr>
          <w:rFonts w:ascii="Open Sans" w:hAnsi="Open Sans" w:cs="Open Sans"/>
          <w:lang w:eastAsia="en-US"/>
        </w:rPr>
        <w:t>na pojazdach komunikacji miejskiej</w:t>
      </w:r>
      <w:r w:rsidR="00E82E58">
        <w:rPr>
          <w:rFonts w:ascii="Open Sans" w:hAnsi="Open Sans" w:cs="Open Sans"/>
          <w:lang w:eastAsia="en-US"/>
        </w:rPr>
        <w:t>, np. na autobusach.</w:t>
      </w:r>
      <w:r w:rsidR="008F33F0">
        <w:rPr>
          <w:rFonts w:ascii="Open Sans" w:hAnsi="Open Sans" w:cs="Open Sans"/>
          <w:lang w:eastAsia="en-US"/>
        </w:rPr>
        <w:t xml:space="preserve"> </w:t>
      </w:r>
    </w:p>
    <w:p w:rsidR="00B27E74" w:rsidRPr="00F429B9" w:rsidRDefault="005A205C" w:rsidP="00DE014D">
      <w:pPr>
        <w:pStyle w:val="NormalnyWeb"/>
        <w:spacing w:after="0"/>
        <w:jc w:val="both"/>
        <w:rPr>
          <w:rFonts w:ascii="Open Sans" w:hAnsi="Open Sans" w:cs="Open Sans"/>
          <w:b/>
          <w:bCs/>
          <w:lang w:eastAsia="en-US"/>
        </w:rPr>
      </w:pPr>
      <w:r w:rsidRPr="00F429B9">
        <w:rPr>
          <w:rFonts w:ascii="Open Sans" w:hAnsi="Open Sans" w:cs="Open Sans"/>
          <w:b/>
          <w:bCs/>
          <w:lang w:eastAsia="en-US"/>
        </w:rPr>
        <w:t xml:space="preserve">Ekonomiczna forma reklamy </w:t>
      </w:r>
    </w:p>
    <w:p w:rsidR="00B27E74" w:rsidRDefault="00F429B9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 w:rsidRPr="00F429B9">
        <w:rPr>
          <w:rFonts w:ascii="Open Sans" w:hAnsi="Open Sans" w:cs="Open Sans"/>
          <w:lang w:eastAsia="en-US"/>
        </w:rPr>
        <w:t xml:space="preserve">Aspekt ekonomiczny jest kluczowy przy planowaniu kampanii reklamowej w </w:t>
      </w:r>
      <w:proofErr w:type="spellStart"/>
      <w:r w:rsidRPr="00F429B9">
        <w:rPr>
          <w:rFonts w:ascii="Open Sans" w:hAnsi="Open Sans" w:cs="Open Sans"/>
          <w:lang w:eastAsia="en-US"/>
        </w:rPr>
        <w:t>outdoorze</w:t>
      </w:r>
      <w:proofErr w:type="spellEnd"/>
      <w:r w:rsidRPr="00F429B9">
        <w:rPr>
          <w:rFonts w:ascii="Open Sans" w:hAnsi="Open Sans" w:cs="Open Sans"/>
          <w:lang w:eastAsia="en-US"/>
        </w:rPr>
        <w:t>. Koszt takiej kampanii zależy od wielu czynników, takich jak lokalizacja, rodzaj nośnika, czas trwania kampanii, wielkość reklamy czy dostępność konkretnych miejsc</w:t>
      </w:r>
      <w:r>
        <w:rPr>
          <w:rFonts w:ascii="Open Sans" w:hAnsi="Open Sans" w:cs="Open Sans"/>
          <w:lang w:eastAsia="en-US"/>
        </w:rPr>
        <w:t xml:space="preserve"> ekspozycji</w:t>
      </w:r>
      <w:r w:rsidRPr="00F429B9">
        <w:rPr>
          <w:rFonts w:ascii="Open Sans" w:hAnsi="Open Sans" w:cs="Open Sans"/>
          <w:lang w:eastAsia="en-US"/>
        </w:rPr>
        <w:t>.</w:t>
      </w:r>
      <w:r>
        <w:rPr>
          <w:rFonts w:ascii="Open Sans" w:hAnsi="Open Sans" w:cs="Open Sans"/>
          <w:lang w:eastAsia="en-US"/>
        </w:rPr>
        <w:t xml:space="preserve"> </w:t>
      </w:r>
      <w:r w:rsidRPr="00F429B9">
        <w:rPr>
          <w:rFonts w:ascii="Open Sans" w:hAnsi="Open Sans" w:cs="Open Sans"/>
          <w:lang w:eastAsia="en-US"/>
        </w:rPr>
        <w:t xml:space="preserve">Wybór odpowiedniego nośnika jest ważny, jeśli chcemy osiągnąć maksymalną widoczność przy jednoczesnym ograniczeniu kosztów. W tym kontekście, Smart CTL </w:t>
      </w:r>
      <w:r w:rsidR="009667FA">
        <w:rPr>
          <w:rFonts w:ascii="Open Sans" w:hAnsi="Open Sans" w:cs="Open Sans"/>
          <w:lang w:eastAsia="en-US"/>
        </w:rPr>
        <w:t>jest</w:t>
      </w:r>
      <w:r w:rsidRPr="00F429B9">
        <w:rPr>
          <w:rFonts w:ascii="Open Sans" w:hAnsi="Open Sans" w:cs="Open Sans"/>
          <w:lang w:eastAsia="en-US"/>
        </w:rPr>
        <w:t xml:space="preserve"> rozwiązaniem ekonomicznym i efektywnym.</w:t>
      </w:r>
      <w:r>
        <w:rPr>
          <w:rFonts w:ascii="Open Sans" w:hAnsi="Open Sans" w:cs="Open Sans"/>
          <w:lang w:eastAsia="en-US"/>
        </w:rPr>
        <w:t xml:space="preserve"> </w:t>
      </w:r>
    </w:p>
    <w:p w:rsidR="003A3490" w:rsidRDefault="003A3490" w:rsidP="00DE014D">
      <w:pPr>
        <w:pStyle w:val="NormalnyWeb"/>
        <w:spacing w:after="0"/>
        <w:jc w:val="both"/>
        <w:rPr>
          <w:rFonts w:ascii="Open Sans" w:hAnsi="Open Sans" w:cs="Open Sans"/>
          <w:b/>
          <w:bCs/>
          <w:lang w:eastAsia="en-US"/>
        </w:rPr>
      </w:pPr>
      <w:r w:rsidRPr="003A3490">
        <w:rPr>
          <w:rFonts w:ascii="Open Sans" w:hAnsi="Open Sans" w:cs="Open Sans"/>
          <w:b/>
          <w:bCs/>
          <w:lang w:eastAsia="en-US"/>
        </w:rPr>
        <w:t xml:space="preserve">Atrakcyjna forma przekazu </w:t>
      </w:r>
    </w:p>
    <w:p w:rsidR="00DE014D" w:rsidRDefault="00864CCB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Kreatywność i atrakcyjność przekazu odgrywa znaczącą rolę w </w:t>
      </w:r>
      <w:r w:rsidR="00C84269">
        <w:rPr>
          <w:rFonts w:ascii="Open Sans" w:hAnsi="Open Sans" w:cs="Open Sans"/>
          <w:lang w:eastAsia="en-US"/>
        </w:rPr>
        <w:t xml:space="preserve">OOH. </w:t>
      </w:r>
      <w:r w:rsidR="003D630E" w:rsidRPr="003D630E">
        <w:rPr>
          <w:rFonts w:ascii="Open Sans" w:hAnsi="Open Sans" w:cs="Open Sans"/>
          <w:lang w:eastAsia="en-US"/>
        </w:rPr>
        <w:t xml:space="preserve">Reklamy, które </w:t>
      </w:r>
      <w:r w:rsidR="00ED3A51">
        <w:rPr>
          <w:rFonts w:ascii="Open Sans" w:hAnsi="Open Sans" w:cs="Open Sans"/>
          <w:lang w:eastAsia="en-US"/>
        </w:rPr>
        <w:t>przyciągają</w:t>
      </w:r>
      <w:r w:rsidR="003D630E" w:rsidRPr="003D630E">
        <w:rPr>
          <w:rFonts w:ascii="Open Sans" w:hAnsi="Open Sans" w:cs="Open Sans"/>
          <w:lang w:eastAsia="en-US"/>
        </w:rPr>
        <w:t xml:space="preserve"> uwagę, mają znacznie większą szansę na skuteczne dotarcie do</w:t>
      </w:r>
      <w:r w:rsidR="00C84269">
        <w:rPr>
          <w:rFonts w:ascii="Open Sans" w:hAnsi="Open Sans" w:cs="Open Sans"/>
          <w:lang w:eastAsia="en-US"/>
        </w:rPr>
        <w:t xml:space="preserve"> odbiorców</w:t>
      </w:r>
      <w:r w:rsidR="003D630E" w:rsidRPr="003D630E">
        <w:rPr>
          <w:rFonts w:ascii="Open Sans" w:hAnsi="Open Sans" w:cs="Open Sans"/>
          <w:lang w:eastAsia="en-US"/>
        </w:rPr>
        <w:t>.</w:t>
      </w:r>
      <w:r w:rsidR="003D630E">
        <w:rPr>
          <w:rFonts w:ascii="Open Sans" w:hAnsi="Open Sans" w:cs="Open Sans"/>
          <w:lang w:eastAsia="en-US"/>
        </w:rPr>
        <w:t xml:space="preserve"> </w:t>
      </w:r>
      <w:r w:rsidR="003D630E" w:rsidRPr="003D630E">
        <w:rPr>
          <w:rFonts w:ascii="Open Sans" w:hAnsi="Open Sans" w:cs="Open Sans"/>
          <w:lang w:eastAsia="en-US"/>
        </w:rPr>
        <w:t>Proste, klarowne treści są niezwykle ważne. Odbiorcy mają tylko chwilę, aby przeczytać przekaz</w:t>
      </w:r>
      <w:r w:rsidR="0068773E">
        <w:rPr>
          <w:rFonts w:ascii="Open Sans" w:hAnsi="Open Sans" w:cs="Open Sans"/>
          <w:lang w:eastAsia="en-US"/>
        </w:rPr>
        <w:t>,</w:t>
      </w:r>
      <w:r w:rsidR="00653195">
        <w:rPr>
          <w:rFonts w:ascii="Open Sans" w:hAnsi="Open Sans" w:cs="Open Sans"/>
          <w:lang w:eastAsia="en-US"/>
        </w:rPr>
        <w:t xml:space="preserve"> a ten</w:t>
      </w:r>
      <w:r w:rsidR="003D630E" w:rsidRPr="003D630E">
        <w:rPr>
          <w:rFonts w:ascii="Open Sans" w:hAnsi="Open Sans" w:cs="Open Sans"/>
          <w:lang w:eastAsia="en-US"/>
        </w:rPr>
        <w:t xml:space="preserve"> </w:t>
      </w:r>
      <w:r w:rsidR="00653195">
        <w:rPr>
          <w:rFonts w:ascii="Open Sans" w:hAnsi="Open Sans" w:cs="Open Sans"/>
          <w:lang w:eastAsia="en-US"/>
        </w:rPr>
        <w:t>m</w:t>
      </w:r>
      <w:r w:rsidR="003D630E" w:rsidRPr="003D630E">
        <w:rPr>
          <w:rFonts w:ascii="Open Sans" w:hAnsi="Open Sans" w:cs="Open Sans"/>
          <w:lang w:eastAsia="en-US"/>
        </w:rPr>
        <w:t>usi być jasny</w:t>
      </w:r>
      <w:r w:rsidR="0013226A">
        <w:rPr>
          <w:rFonts w:ascii="Open Sans" w:hAnsi="Open Sans" w:cs="Open Sans"/>
          <w:lang w:eastAsia="en-US"/>
        </w:rPr>
        <w:t xml:space="preserve"> i zrozumiały.</w:t>
      </w:r>
      <w:r w:rsidR="0068773E">
        <w:rPr>
          <w:rFonts w:ascii="Open Sans" w:hAnsi="Open Sans" w:cs="Open Sans"/>
          <w:lang w:eastAsia="en-US"/>
        </w:rPr>
        <w:t xml:space="preserve"> </w:t>
      </w:r>
      <w:r w:rsidR="003D630E" w:rsidRPr="003D630E">
        <w:rPr>
          <w:rFonts w:ascii="Open Sans" w:hAnsi="Open Sans" w:cs="Open Sans"/>
          <w:lang w:eastAsia="en-US"/>
        </w:rPr>
        <w:t>Zbyt skomplikowane</w:t>
      </w:r>
      <w:r w:rsidR="00551916">
        <w:rPr>
          <w:rFonts w:ascii="Open Sans" w:hAnsi="Open Sans" w:cs="Open Sans"/>
          <w:lang w:eastAsia="en-US"/>
        </w:rPr>
        <w:t>,</w:t>
      </w:r>
      <w:r w:rsidR="003D630E" w:rsidRPr="003D630E">
        <w:rPr>
          <w:rFonts w:ascii="Open Sans" w:hAnsi="Open Sans" w:cs="Open Sans"/>
          <w:lang w:eastAsia="en-US"/>
        </w:rPr>
        <w:t xml:space="preserve"> czy rozbudowane reklamy mogą zostać </w:t>
      </w:r>
      <w:r w:rsidR="00653195">
        <w:rPr>
          <w:rFonts w:ascii="Open Sans" w:hAnsi="Open Sans" w:cs="Open Sans"/>
          <w:lang w:eastAsia="en-US"/>
        </w:rPr>
        <w:t>zignorowane</w:t>
      </w:r>
      <w:r w:rsidR="0068773E">
        <w:rPr>
          <w:rFonts w:ascii="Open Sans" w:hAnsi="Open Sans" w:cs="Open Sans"/>
          <w:lang w:eastAsia="en-US"/>
        </w:rPr>
        <w:t xml:space="preserve"> </w:t>
      </w:r>
      <w:r w:rsidR="003D630E" w:rsidRPr="003D630E">
        <w:rPr>
          <w:rFonts w:ascii="Open Sans" w:hAnsi="Open Sans" w:cs="Open Sans"/>
          <w:lang w:eastAsia="en-US"/>
        </w:rPr>
        <w:t>przez przechodniów</w:t>
      </w:r>
      <w:r w:rsidR="0068773E">
        <w:rPr>
          <w:rFonts w:ascii="Open Sans" w:hAnsi="Open Sans" w:cs="Open Sans"/>
          <w:lang w:eastAsia="en-US"/>
        </w:rPr>
        <w:t xml:space="preserve">, a to znacznie wpływa na </w:t>
      </w:r>
      <w:r w:rsidR="003D630E" w:rsidRPr="003D630E">
        <w:rPr>
          <w:rFonts w:ascii="Open Sans" w:hAnsi="Open Sans" w:cs="Open Sans"/>
          <w:lang w:eastAsia="en-US"/>
        </w:rPr>
        <w:t>skuteczność kampanii.</w:t>
      </w:r>
      <w:r w:rsidR="003D630E">
        <w:rPr>
          <w:rFonts w:ascii="Open Sans" w:hAnsi="Open Sans" w:cs="Open Sans"/>
          <w:lang w:eastAsia="en-US"/>
        </w:rPr>
        <w:t xml:space="preserve"> </w:t>
      </w:r>
      <w:r w:rsidR="003D630E" w:rsidRPr="003D630E">
        <w:rPr>
          <w:rFonts w:ascii="Open Sans" w:hAnsi="Open Sans" w:cs="Open Sans"/>
          <w:lang w:eastAsia="en-US"/>
        </w:rPr>
        <w:t>Ciekawe i zaskakujące rozwiązania graficzne, nieszablonowe ułożenie treści</w:t>
      </w:r>
      <w:r w:rsidR="00E92DF2">
        <w:rPr>
          <w:rFonts w:ascii="Open Sans" w:hAnsi="Open Sans" w:cs="Open Sans"/>
          <w:lang w:eastAsia="en-US"/>
        </w:rPr>
        <w:t>,</w:t>
      </w:r>
      <w:r w:rsidR="003D630E" w:rsidRPr="003D630E">
        <w:rPr>
          <w:rFonts w:ascii="Open Sans" w:hAnsi="Open Sans" w:cs="Open Sans"/>
          <w:lang w:eastAsia="en-US"/>
        </w:rPr>
        <w:t xml:space="preserve"> czy używanie kolorów i kontrastów </w:t>
      </w:r>
      <w:r w:rsidR="005307EE">
        <w:rPr>
          <w:rFonts w:ascii="Open Sans" w:hAnsi="Open Sans" w:cs="Open Sans"/>
          <w:lang w:eastAsia="en-US"/>
        </w:rPr>
        <w:t xml:space="preserve">przyciąga uwagę i zapada w pamięć. </w:t>
      </w:r>
    </w:p>
    <w:p w:rsidR="003A3490" w:rsidRDefault="003A3490" w:rsidP="00DE014D">
      <w:pPr>
        <w:pStyle w:val="NormalnyWeb"/>
        <w:spacing w:after="0"/>
        <w:jc w:val="both"/>
        <w:rPr>
          <w:rFonts w:ascii="Open Sans" w:hAnsi="Open Sans" w:cs="Open Sans"/>
          <w:b/>
          <w:bCs/>
          <w:lang w:eastAsia="en-US"/>
        </w:rPr>
      </w:pPr>
      <w:r>
        <w:rPr>
          <w:rFonts w:ascii="Open Sans" w:hAnsi="Open Sans" w:cs="Open Sans"/>
          <w:b/>
          <w:bCs/>
          <w:lang w:eastAsia="en-US"/>
        </w:rPr>
        <w:t xml:space="preserve">OOH daje wybór konsumentowi </w:t>
      </w:r>
    </w:p>
    <w:p w:rsidR="003D630E" w:rsidRDefault="00DE014D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 w:rsidRPr="00DE014D">
        <w:rPr>
          <w:rFonts w:ascii="Open Sans" w:hAnsi="Open Sans" w:cs="Open Sans"/>
          <w:lang w:eastAsia="en-US"/>
        </w:rPr>
        <w:t xml:space="preserve">Reklamy </w:t>
      </w:r>
      <w:proofErr w:type="spellStart"/>
      <w:r w:rsidRPr="00DE014D">
        <w:rPr>
          <w:rFonts w:ascii="Open Sans" w:hAnsi="Open Sans" w:cs="Open Sans"/>
          <w:lang w:eastAsia="en-US"/>
        </w:rPr>
        <w:t>outdoorowe</w:t>
      </w:r>
      <w:proofErr w:type="spellEnd"/>
      <w:r w:rsidRPr="00DE014D">
        <w:rPr>
          <w:rFonts w:ascii="Open Sans" w:hAnsi="Open Sans" w:cs="Open Sans"/>
          <w:lang w:eastAsia="en-US"/>
        </w:rPr>
        <w:t xml:space="preserve"> mają tę unikalną cechę</w:t>
      </w:r>
      <w:r w:rsidR="00F373CD">
        <w:rPr>
          <w:rFonts w:ascii="Open Sans" w:hAnsi="Open Sans" w:cs="Open Sans"/>
          <w:lang w:eastAsia="en-US"/>
        </w:rPr>
        <w:t xml:space="preserve"> - </w:t>
      </w:r>
      <w:r w:rsidRPr="00DE014D">
        <w:rPr>
          <w:rFonts w:ascii="Open Sans" w:hAnsi="Open Sans" w:cs="Open Sans"/>
          <w:lang w:eastAsia="en-US"/>
        </w:rPr>
        <w:t>pozwalają klientowi na samodzielny wybór, ile czasu poświęci na przekaz reklamowy. Odbiorcy nie są zmuszani do oglądania reklamy</w:t>
      </w:r>
      <w:r w:rsidR="00F373CD">
        <w:rPr>
          <w:rFonts w:ascii="Open Sans" w:hAnsi="Open Sans" w:cs="Open Sans"/>
          <w:lang w:eastAsia="en-US"/>
        </w:rPr>
        <w:t>,</w:t>
      </w:r>
      <w:r w:rsidRPr="00DE014D">
        <w:rPr>
          <w:rFonts w:ascii="Open Sans" w:hAnsi="Open Sans" w:cs="Open Sans"/>
          <w:lang w:eastAsia="en-US"/>
        </w:rPr>
        <w:t xml:space="preserve"> ani</w:t>
      </w:r>
      <w:r w:rsidR="003C59F1">
        <w:rPr>
          <w:rFonts w:ascii="Open Sans" w:hAnsi="Open Sans" w:cs="Open Sans"/>
          <w:lang w:eastAsia="en-US"/>
        </w:rPr>
        <w:t xml:space="preserve"> nie czują się atakowani treściami marketingowymi</w:t>
      </w:r>
      <w:r w:rsidRPr="00DE014D">
        <w:rPr>
          <w:rFonts w:ascii="Open Sans" w:hAnsi="Open Sans" w:cs="Open Sans"/>
          <w:lang w:eastAsia="en-US"/>
        </w:rPr>
        <w:t>, tak jak może to się zdarzyć w przypadku reklam w innych mediach, np. telewizji, radi</w:t>
      </w:r>
      <w:r w:rsidR="004E6702">
        <w:rPr>
          <w:rFonts w:ascii="Open Sans" w:hAnsi="Open Sans" w:cs="Open Sans"/>
          <w:lang w:eastAsia="en-US"/>
        </w:rPr>
        <w:t>u,</w:t>
      </w:r>
      <w:r w:rsidRPr="00DE014D">
        <w:rPr>
          <w:rFonts w:ascii="Open Sans" w:hAnsi="Open Sans" w:cs="Open Sans"/>
          <w:lang w:eastAsia="en-US"/>
        </w:rPr>
        <w:t xml:space="preserve"> czy Interne</w:t>
      </w:r>
      <w:r w:rsidR="004E6702">
        <w:rPr>
          <w:rFonts w:ascii="Open Sans" w:hAnsi="Open Sans" w:cs="Open Sans"/>
          <w:lang w:eastAsia="en-US"/>
        </w:rPr>
        <w:t>cie</w:t>
      </w:r>
      <w:r w:rsidRPr="00DE014D">
        <w:rPr>
          <w:rFonts w:ascii="Open Sans" w:hAnsi="Open Sans" w:cs="Open Sans"/>
          <w:lang w:eastAsia="en-US"/>
        </w:rPr>
        <w:t>.</w:t>
      </w:r>
    </w:p>
    <w:p w:rsidR="00DE014D" w:rsidRPr="003D630E" w:rsidRDefault="00DE014D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 w:rsidRPr="00DE014D">
        <w:rPr>
          <w:rFonts w:ascii="Open Sans" w:hAnsi="Open Sans" w:cs="Open Sans"/>
          <w:lang w:eastAsia="en-US"/>
        </w:rPr>
        <w:t>W przestrzeni publicznej</w:t>
      </w:r>
      <w:r w:rsidR="005307EE">
        <w:rPr>
          <w:rFonts w:ascii="Open Sans" w:hAnsi="Open Sans" w:cs="Open Sans"/>
          <w:lang w:eastAsia="en-US"/>
        </w:rPr>
        <w:t xml:space="preserve"> </w:t>
      </w:r>
      <w:r w:rsidRPr="00DE014D">
        <w:rPr>
          <w:rFonts w:ascii="Open Sans" w:hAnsi="Open Sans" w:cs="Open Sans"/>
          <w:lang w:eastAsia="en-US"/>
        </w:rPr>
        <w:t>odbiorcy mają pełną kontrolę nad swoimi działaniami. Mogą zatrzymać się, aby dokładnie przyjrzeć się reklamie, jeśli jej przekaz wzbudzi</w:t>
      </w:r>
      <w:r w:rsidR="005307EE">
        <w:rPr>
          <w:rFonts w:ascii="Open Sans" w:hAnsi="Open Sans" w:cs="Open Sans"/>
          <w:lang w:eastAsia="en-US"/>
        </w:rPr>
        <w:t xml:space="preserve"> </w:t>
      </w:r>
      <w:r w:rsidRPr="00DE014D">
        <w:rPr>
          <w:rFonts w:ascii="Open Sans" w:hAnsi="Open Sans" w:cs="Open Sans"/>
          <w:lang w:eastAsia="en-US"/>
        </w:rPr>
        <w:t>zainteresowanie. To pozwala na uniknięcie nachalności reklamy</w:t>
      </w:r>
      <w:r>
        <w:rPr>
          <w:rFonts w:ascii="Open Sans" w:hAnsi="Open Sans" w:cs="Open Sans"/>
          <w:lang w:eastAsia="en-US"/>
        </w:rPr>
        <w:t>.</w:t>
      </w:r>
      <w:r w:rsidR="002D6AF0">
        <w:rPr>
          <w:rFonts w:ascii="Open Sans" w:hAnsi="Open Sans" w:cs="Open Sans"/>
          <w:lang w:eastAsia="en-US"/>
        </w:rPr>
        <w:t xml:space="preserve"> Odbiorca sam decyduje, czy poświęca reklamie swój czas. </w:t>
      </w:r>
    </w:p>
    <w:p w:rsidR="003A3490" w:rsidRDefault="003A3490" w:rsidP="00DE014D">
      <w:pPr>
        <w:pStyle w:val="NormalnyWeb"/>
        <w:spacing w:after="0"/>
        <w:jc w:val="both"/>
        <w:rPr>
          <w:rFonts w:ascii="Open Sans" w:hAnsi="Open Sans" w:cs="Open Sans"/>
          <w:b/>
          <w:bCs/>
          <w:lang w:eastAsia="en-US"/>
        </w:rPr>
      </w:pPr>
      <w:r>
        <w:rPr>
          <w:rFonts w:ascii="Open Sans" w:hAnsi="Open Sans" w:cs="Open Sans"/>
          <w:b/>
          <w:bCs/>
          <w:lang w:eastAsia="en-US"/>
        </w:rPr>
        <w:lastRenderedPageBreak/>
        <w:t xml:space="preserve">Możliwość wyboru zasięgu </w:t>
      </w:r>
    </w:p>
    <w:p w:rsidR="003A3490" w:rsidRPr="00DE014D" w:rsidRDefault="00DE014D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Kampanie OOH mogą </w:t>
      </w:r>
      <w:r w:rsidR="00741DD9">
        <w:rPr>
          <w:rFonts w:ascii="Open Sans" w:hAnsi="Open Sans" w:cs="Open Sans"/>
          <w:lang w:eastAsia="en-US"/>
        </w:rPr>
        <w:t xml:space="preserve">mieć zasięg </w:t>
      </w:r>
      <w:r>
        <w:rPr>
          <w:rFonts w:ascii="Open Sans" w:hAnsi="Open Sans" w:cs="Open Sans"/>
          <w:lang w:eastAsia="en-US"/>
        </w:rPr>
        <w:t>ogólnopolski</w:t>
      </w:r>
      <w:r w:rsidR="00C307F0">
        <w:rPr>
          <w:rFonts w:ascii="Open Sans" w:hAnsi="Open Sans" w:cs="Open Sans"/>
          <w:lang w:eastAsia="en-US"/>
        </w:rPr>
        <w:t>,</w:t>
      </w:r>
      <w:r>
        <w:rPr>
          <w:rFonts w:ascii="Open Sans" w:hAnsi="Open Sans" w:cs="Open Sans"/>
          <w:lang w:eastAsia="en-US"/>
        </w:rPr>
        <w:t xml:space="preserve"> </w:t>
      </w:r>
      <w:r w:rsidR="00741DD9">
        <w:rPr>
          <w:rFonts w:ascii="Open Sans" w:hAnsi="Open Sans" w:cs="Open Sans"/>
          <w:lang w:eastAsia="en-US"/>
        </w:rPr>
        <w:t xml:space="preserve">bądź </w:t>
      </w:r>
      <w:r>
        <w:rPr>
          <w:rFonts w:ascii="Open Sans" w:hAnsi="Open Sans" w:cs="Open Sans"/>
          <w:lang w:eastAsia="en-US"/>
        </w:rPr>
        <w:t>lokaln</w:t>
      </w:r>
      <w:r w:rsidR="00741DD9">
        <w:rPr>
          <w:rFonts w:ascii="Open Sans" w:hAnsi="Open Sans" w:cs="Open Sans"/>
          <w:lang w:eastAsia="en-US"/>
        </w:rPr>
        <w:t>y</w:t>
      </w:r>
      <w:r>
        <w:rPr>
          <w:rFonts w:ascii="Open Sans" w:hAnsi="Open Sans" w:cs="Open Sans"/>
          <w:lang w:eastAsia="en-US"/>
        </w:rPr>
        <w:t xml:space="preserve">. </w:t>
      </w:r>
      <w:r w:rsidRPr="00DE014D">
        <w:rPr>
          <w:rFonts w:ascii="Open Sans" w:hAnsi="Open Sans" w:cs="Open Sans"/>
          <w:lang w:eastAsia="en-US"/>
        </w:rPr>
        <w:t xml:space="preserve">Kampanie ogólnokrajowe pozwalają na dotarcie do szerokiej grupy odbiorców na terenie całego kraju. Taki rodzaj kampanii może być szczególnie skuteczny </w:t>
      </w:r>
      <w:r w:rsidR="003E388C">
        <w:rPr>
          <w:rFonts w:ascii="Open Sans" w:hAnsi="Open Sans" w:cs="Open Sans"/>
          <w:lang w:eastAsia="en-US"/>
        </w:rPr>
        <w:t xml:space="preserve">w przypadku </w:t>
      </w:r>
      <w:r w:rsidRPr="00DE014D">
        <w:rPr>
          <w:rFonts w:ascii="Open Sans" w:hAnsi="Open Sans" w:cs="Open Sans"/>
          <w:lang w:eastAsia="en-US"/>
        </w:rPr>
        <w:t>dużych marek, które chcą zbudować lub wzmocnić sw</w:t>
      </w:r>
      <w:r w:rsidR="00741DD9">
        <w:rPr>
          <w:rFonts w:ascii="Open Sans" w:hAnsi="Open Sans" w:cs="Open Sans"/>
          <w:lang w:eastAsia="en-US"/>
        </w:rPr>
        <w:t>ój wizerunek</w:t>
      </w:r>
      <w:r w:rsidRPr="00DE014D">
        <w:rPr>
          <w:rFonts w:ascii="Open Sans" w:hAnsi="Open Sans" w:cs="Open Sans"/>
          <w:lang w:eastAsia="en-US"/>
        </w:rPr>
        <w:t>.</w:t>
      </w:r>
      <w:r>
        <w:rPr>
          <w:rFonts w:ascii="Open Sans" w:hAnsi="Open Sans" w:cs="Open Sans"/>
          <w:lang w:eastAsia="en-US"/>
        </w:rPr>
        <w:t xml:space="preserve"> </w:t>
      </w:r>
      <w:r w:rsidRPr="00DE014D">
        <w:rPr>
          <w:rFonts w:ascii="Open Sans" w:hAnsi="Open Sans" w:cs="Open Sans"/>
          <w:lang w:eastAsia="en-US"/>
        </w:rPr>
        <w:t>Z kolei kampanie skoncentrowane na określonym regionie, mieście lub mniejszych miejscowościach pozwalają na bardziej precyzyjne dotarcie do konkretnych grup odbiorców,</w:t>
      </w:r>
      <w:r w:rsidR="006779AE">
        <w:rPr>
          <w:rFonts w:ascii="Open Sans" w:hAnsi="Open Sans" w:cs="Open Sans"/>
          <w:lang w:eastAsia="en-US"/>
        </w:rPr>
        <w:t xml:space="preserve"> </w:t>
      </w:r>
      <w:r w:rsidRPr="00DE014D">
        <w:rPr>
          <w:rFonts w:ascii="Open Sans" w:hAnsi="Open Sans" w:cs="Open Sans"/>
          <w:lang w:eastAsia="en-US"/>
        </w:rPr>
        <w:t xml:space="preserve">dostosowanie przekazu do lokalnych potrzeb i preferencji oraz </w:t>
      </w:r>
      <w:r w:rsidR="002C6E9A">
        <w:rPr>
          <w:rFonts w:ascii="Open Sans" w:hAnsi="Open Sans" w:cs="Open Sans"/>
          <w:lang w:eastAsia="en-US"/>
        </w:rPr>
        <w:t>korzystne</w:t>
      </w:r>
      <w:r w:rsidR="002C6E9A" w:rsidRPr="00DE014D">
        <w:rPr>
          <w:rFonts w:ascii="Open Sans" w:hAnsi="Open Sans" w:cs="Open Sans"/>
          <w:lang w:eastAsia="en-US"/>
        </w:rPr>
        <w:t xml:space="preserve"> </w:t>
      </w:r>
      <w:r w:rsidRPr="00DE014D">
        <w:rPr>
          <w:rFonts w:ascii="Open Sans" w:hAnsi="Open Sans" w:cs="Open Sans"/>
          <w:lang w:eastAsia="en-US"/>
        </w:rPr>
        <w:t xml:space="preserve">wykorzystanie budżetu. </w:t>
      </w:r>
    </w:p>
    <w:p w:rsidR="003A3490" w:rsidRPr="003A3490" w:rsidRDefault="003C1FAE" w:rsidP="00DE014D">
      <w:pPr>
        <w:pStyle w:val="NormalnyWeb"/>
        <w:spacing w:after="0"/>
        <w:jc w:val="both"/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>R</w:t>
      </w:r>
      <w:r w:rsidR="003A3490">
        <w:rPr>
          <w:rFonts w:ascii="Open Sans" w:hAnsi="Open Sans" w:cs="Open Sans"/>
          <w:lang w:eastAsia="en-US"/>
        </w:rPr>
        <w:t>eklama OOH ma wiele zalet</w:t>
      </w:r>
      <w:r w:rsidR="00552101">
        <w:rPr>
          <w:rFonts w:ascii="Open Sans" w:hAnsi="Open Sans" w:cs="Open Sans"/>
          <w:lang w:eastAsia="en-US"/>
        </w:rPr>
        <w:t xml:space="preserve">, </w:t>
      </w:r>
      <w:r w:rsidR="003A3490">
        <w:rPr>
          <w:rFonts w:ascii="Open Sans" w:hAnsi="Open Sans" w:cs="Open Sans"/>
          <w:lang w:eastAsia="en-US"/>
        </w:rPr>
        <w:t>któr</w:t>
      </w:r>
      <w:r>
        <w:rPr>
          <w:rFonts w:ascii="Open Sans" w:hAnsi="Open Sans" w:cs="Open Sans"/>
          <w:lang w:eastAsia="en-US"/>
        </w:rPr>
        <w:t>ych</w:t>
      </w:r>
      <w:r w:rsidR="003A3490">
        <w:rPr>
          <w:rFonts w:ascii="Open Sans" w:hAnsi="Open Sans" w:cs="Open Sans"/>
          <w:lang w:eastAsia="en-US"/>
        </w:rPr>
        <w:t xml:space="preserve"> nie </w:t>
      </w:r>
      <w:r w:rsidR="00F537C0">
        <w:rPr>
          <w:rFonts w:ascii="Open Sans" w:hAnsi="Open Sans" w:cs="Open Sans"/>
          <w:lang w:eastAsia="en-US"/>
        </w:rPr>
        <w:t>mają</w:t>
      </w:r>
      <w:r w:rsidR="003A3490">
        <w:rPr>
          <w:rFonts w:ascii="Open Sans" w:hAnsi="Open Sans" w:cs="Open Sans"/>
          <w:lang w:eastAsia="en-US"/>
        </w:rPr>
        <w:t xml:space="preserve"> kampanie digitalowe. </w:t>
      </w:r>
      <w:r w:rsidR="00C84333">
        <w:rPr>
          <w:rFonts w:ascii="Open Sans" w:hAnsi="Open Sans" w:cs="Open Sans"/>
          <w:lang w:eastAsia="en-US"/>
        </w:rPr>
        <w:t xml:space="preserve">To </w:t>
      </w:r>
      <w:r w:rsidR="00954C7D">
        <w:rPr>
          <w:rFonts w:ascii="Open Sans" w:hAnsi="Open Sans" w:cs="Open Sans"/>
          <w:lang w:eastAsia="en-US"/>
        </w:rPr>
        <w:t>ogólnodostępna</w:t>
      </w:r>
      <w:r w:rsidR="00C84333">
        <w:rPr>
          <w:rFonts w:ascii="Open Sans" w:hAnsi="Open Sans" w:cs="Open Sans"/>
          <w:lang w:eastAsia="en-US"/>
        </w:rPr>
        <w:t xml:space="preserve"> forma przekazu</w:t>
      </w:r>
      <w:r w:rsidR="00980185">
        <w:rPr>
          <w:rFonts w:ascii="Open Sans" w:hAnsi="Open Sans" w:cs="Open Sans"/>
          <w:lang w:eastAsia="en-US"/>
        </w:rPr>
        <w:t>, posiada</w:t>
      </w:r>
      <w:r w:rsidR="000D6F37">
        <w:rPr>
          <w:rFonts w:ascii="Open Sans" w:hAnsi="Open Sans" w:cs="Open Sans"/>
          <w:lang w:eastAsia="en-US"/>
        </w:rPr>
        <w:t>jąca</w:t>
      </w:r>
      <w:r w:rsidR="00980185">
        <w:rPr>
          <w:rFonts w:ascii="Open Sans" w:hAnsi="Open Sans" w:cs="Open Sans"/>
          <w:lang w:eastAsia="en-US"/>
        </w:rPr>
        <w:t xml:space="preserve"> elastyczny budżet dostosowany do możliwości reklamodawcy. </w:t>
      </w:r>
      <w:r w:rsidR="0032340F">
        <w:rPr>
          <w:rFonts w:ascii="Open Sans" w:hAnsi="Open Sans" w:cs="Open Sans"/>
          <w:lang w:eastAsia="en-US"/>
        </w:rPr>
        <w:t xml:space="preserve">Poza tym jest </w:t>
      </w:r>
      <w:proofErr w:type="spellStart"/>
      <w:r w:rsidR="0032340F">
        <w:rPr>
          <w:rFonts w:ascii="Open Sans" w:hAnsi="Open Sans" w:cs="Open Sans"/>
          <w:lang w:eastAsia="en-US"/>
        </w:rPr>
        <w:t>nienachalna</w:t>
      </w:r>
      <w:proofErr w:type="spellEnd"/>
      <w:r w:rsidR="0032340F">
        <w:rPr>
          <w:rFonts w:ascii="Open Sans" w:hAnsi="Open Sans" w:cs="Open Sans"/>
          <w:lang w:eastAsia="en-US"/>
        </w:rPr>
        <w:t xml:space="preserve"> i daje możliwość wyboru. </w:t>
      </w:r>
      <w:r w:rsidR="00607B5F">
        <w:rPr>
          <w:rFonts w:ascii="Open Sans" w:hAnsi="Open Sans" w:cs="Open Sans"/>
          <w:lang w:eastAsia="en-US"/>
        </w:rPr>
        <w:t>Ze względu na swoją uniwersalność, d</w:t>
      </w:r>
      <w:r w:rsidR="000D6F37">
        <w:rPr>
          <w:rFonts w:ascii="Open Sans" w:hAnsi="Open Sans" w:cs="Open Sans"/>
          <w:lang w:eastAsia="en-US"/>
        </w:rPr>
        <w:t xml:space="preserve">la wielu firm wybór reklamy </w:t>
      </w:r>
      <w:proofErr w:type="spellStart"/>
      <w:r w:rsidR="000D6F37">
        <w:rPr>
          <w:rFonts w:ascii="Open Sans" w:hAnsi="Open Sans" w:cs="Open Sans"/>
          <w:lang w:eastAsia="en-US"/>
        </w:rPr>
        <w:t>outdoorowej</w:t>
      </w:r>
      <w:proofErr w:type="spellEnd"/>
      <w:r w:rsidR="000D6F37">
        <w:rPr>
          <w:rFonts w:ascii="Open Sans" w:hAnsi="Open Sans" w:cs="Open Sans"/>
          <w:lang w:eastAsia="en-US"/>
        </w:rPr>
        <w:t xml:space="preserve"> będzie strzałem w dziesiątkę. </w:t>
      </w:r>
    </w:p>
    <w:p w:rsidR="008261F9" w:rsidRPr="009379B1" w:rsidRDefault="008261F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8261F9" w:rsidRPr="006A7735" w:rsidRDefault="008261F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E74598" w:rsidRPr="006A7735" w:rsidRDefault="00E74598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8261F9" w:rsidRPr="006A7735" w:rsidRDefault="008261F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:rsidR="00EC24D9" w:rsidRPr="006A7735" w:rsidRDefault="00EC24D9" w:rsidP="00DE014D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RECEVENT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:rsidR="00EC24D9" w:rsidRPr="006A7735" w:rsidRDefault="00EC24D9" w:rsidP="00DE014D">
      <w:pPr>
        <w:pStyle w:val="NormalnyWeb"/>
        <w:spacing w:after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</w:t>
      </w:r>
      <w:proofErr w:type="spellStart"/>
      <w:r w:rsidRPr="006A7735">
        <w:rPr>
          <w:rFonts w:ascii="Open Sans" w:hAnsi="Open Sans" w:cs="Open Sans"/>
          <w:sz w:val="20"/>
          <w:szCs w:val="20"/>
        </w:rPr>
        <w:t>in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house (własna drukarnia wielkoformatowa, sieć monterów reklam, system do zarządzania kampaniami) pozwala sprawnie koordynować prowadzone kampanie oraz proponować klientom atrakcyjne ceny.</w:t>
      </w:r>
    </w:p>
    <w:p w:rsidR="00EC24D9" w:rsidRPr="006A7735" w:rsidRDefault="00EC24D9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W zakres usług RECEVENT wchodzi: planowanie i zarządzanie kampaniami OOH, wynajem nośników, wielkoformatowy druk ekologiczny, wyklejanie tablic reklamowych, budowa sieci nośników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outdoorowych</w:t>
      </w:r>
      <w:proofErr w:type="spellEnd"/>
      <w:r w:rsidRPr="006A7735">
        <w:rPr>
          <w:rFonts w:ascii="Open Sans" w:hAnsi="Open Sans" w:cs="Open Sans"/>
          <w:sz w:val="20"/>
          <w:szCs w:val="20"/>
        </w:rPr>
        <w:t>, wyklejanie witryn, projektowanie graficzne.</w:t>
      </w:r>
    </w:p>
    <w:p w:rsidR="00FF5F5D" w:rsidRDefault="00FF5F5D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p w:rsidR="00FF5F5D" w:rsidRPr="009379B1" w:rsidRDefault="00FF5F5D" w:rsidP="00DE014D">
      <w:pPr>
        <w:pStyle w:val="NormalnyWeb"/>
        <w:spacing w:before="0" w:beforeAutospacing="0" w:after="0" w:afterAutospacing="0"/>
        <w:jc w:val="both"/>
        <w:rPr>
          <w:rFonts w:ascii="Open Sans" w:hAnsi="Open Sans" w:cs="Open Sans"/>
        </w:rPr>
      </w:pPr>
    </w:p>
    <w:sectPr w:rsidR="00FF5F5D" w:rsidRPr="009379B1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7A" w:rsidRDefault="00EB247A" w:rsidP="00FF55B3">
      <w:pPr>
        <w:spacing w:after="0" w:line="240" w:lineRule="auto"/>
      </w:pPr>
      <w:r>
        <w:separator/>
      </w:r>
    </w:p>
  </w:endnote>
  <w:endnote w:type="continuationSeparator" w:id="0">
    <w:p w:rsidR="00EB247A" w:rsidRDefault="00EB247A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MV Boli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7A" w:rsidRDefault="00EB247A" w:rsidP="00FF55B3">
      <w:pPr>
        <w:spacing w:after="0" w:line="240" w:lineRule="auto"/>
      </w:pPr>
      <w:r>
        <w:separator/>
      </w:r>
    </w:p>
  </w:footnote>
  <w:footnote w:type="continuationSeparator" w:id="0">
    <w:p w:rsidR="00EB247A" w:rsidRDefault="00EB247A" w:rsidP="00FF55B3">
      <w:pPr>
        <w:spacing w:after="0" w:line="240" w:lineRule="auto"/>
      </w:pPr>
      <w:r>
        <w:continuationSeparator/>
      </w:r>
    </w:p>
  </w:footnote>
  <w:footnote w:id="1">
    <w:p w:rsidR="00F93189" w:rsidRDefault="00F93189" w:rsidP="00F931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044C0">
          <w:rPr>
            <w:rStyle w:val="Hipercze"/>
          </w:rPr>
          <w:t>https://www.nielsen.com/pl/insights/2023/need-for-consistent-measurement-2023-nielsen-annual-marketing-report/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5FA"/>
    <w:multiLevelType w:val="hybridMultilevel"/>
    <w:tmpl w:val="19567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0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1DAF"/>
    <w:rsid w:val="00004317"/>
    <w:rsid w:val="000176B4"/>
    <w:rsid w:val="00022725"/>
    <w:rsid w:val="00024B48"/>
    <w:rsid w:val="000329DF"/>
    <w:rsid w:val="0004075A"/>
    <w:rsid w:val="00053902"/>
    <w:rsid w:val="00074F80"/>
    <w:rsid w:val="00085EBC"/>
    <w:rsid w:val="0009126E"/>
    <w:rsid w:val="000919D2"/>
    <w:rsid w:val="00095791"/>
    <w:rsid w:val="000A66C4"/>
    <w:rsid w:val="000C4C2A"/>
    <w:rsid w:val="000C64A4"/>
    <w:rsid w:val="000D6F37"/>
    <w:rsid w:val="000E04F9"/>
    <w:rsid w:val="000E17EB"/>
    <w:rsid w:val="00101054"/>
    <w:rsid w:val="001023DF"/>
    <w:rsid w:val="00103301"/>
    <w:rsid w:val="00110A1C"/>
    <w:rsid w:val="00113203"/>
    <w:rsid w:val="00114A2B"/>
    <w:rsid w:val="00116573"/>
    <w:rsid w:val="00117B8B"/>
    <w:rsid w:val="001230C5"/>
    <w:rsid w:val="00130EE0"/>
    <w:rsid w:val="0013226A"/>
    <w:rsid w:val="00155F6F"/>
    <w:rsid w:val="0015673E"/>
    <w:rsid w:val="00160695"/>
    <w:rsid w:val="001611FE"/>
    <w:rsid w:val="0017055C"/>
    <w:rsid w:val="00171163"/>
    <w:rsid w:val="00175B61"/>
    <w:rsid w:val="00177417"/>
    <w:rsid w:val="001821DA"/>
    <w:rsid w:val="00185FDB"/>
    <w:rsid w:val="00190FB1"/>
    <w:rsid w:val="001A587E"/>
    <w:rsid w:val="001B1534"/>
    <w:rsid w:val="001B56F1"/>
    <w:rsid w:val="001D2F2F"/>
    <w:rsid w:val="001D46E5"/>
    <w:rsid w:val="001F6213"/>
    <w:rsid w:val="00220C5C"/>
    <w:rsid w:val="0022436E"/>
    <w:rsid w:val="00236CB6"/>
    <w:rsid w:val="00245446"/>
    <w:rsid w:val="002504B6"/>
    <w:rsid w:val="002524F7"/>
    <w:rsid w:val="002601DA"/>
    <w:rsid w:val="002712DD"/>
    <w:rsid w:val="00295CAA"/>
    <w:rsid w:val="002A0B85"/>
    <w:rsid w:val="002A2677"/>
    <w:rsid w:val="002A5503"/>
    <w:rsid w:val="002A7437"/>
    <w:rsid w:val="002B236C"/>
    <w:rsid w:val="002C6E9A"/>
    <w:rsid w:val="002D6AF0"/>
    <w:rsid w:val="002E3CBC"/>
    <w:rsid w:val="002E48EB"/>
    <w:rsid w:val="002E73DA"/>
    <w:rsid w:val="002F1FB0"/>
    <w:rsid w:val="00303EE1"/>
    <w:rsid w:val="00312178"/>
    <w:rsid w:val="0032340F"/>
    <w:rsid w:val="003257C9"/>
    <w:rsid w:val="00332AD8"/>
    <w:rsid w:val="00344607"/>
    <w:rsid w:val="003702C9"/>
    <w:rsid w:val="00382C38"/>
    <w:rsid w:val="003A3490"/>
    <w:rsid w:val="003C0847"/>
    <w:rsid w:val="003C1FAE"/>
    <w:rsid w:val="003C59F1"/>
    <w:rsid w:val="003D16FC"/>
    <w:rsid w:val="003D630E"/>
    <w:rsid w:val="003D67A0"/>
    <w:rsid w:val="003E388C"/>
    <w:rsid w:val="003E44F3"/>
    <w:rsid w:val="003E5DD7"/>
    <w:rsid w:val="003E604A"/>
    <w:rsid w:val="003F0AED"/>
    <w:rsid w:val="00406B29"/>
    <w:rsid w:val="00432C18"/>
    <w:rsid w:val="00433014"/>
    <w:rsid w:val="00435581"/>
    <w:rsid w:val="00446C0E"/>
    <w:rsid w:val="00452BCD"/>
    <w:rsid w:val="00467808"/>
    <w:rsid w:val="00481380"/>
    <w:rsid w:val="00482E48"/>
    <w:rsid w:val="004833A3"/>
    <w:rsid w:val="004A335C"/>
    <w:rsid w:val="004A3B17"/>
    <w:rsid w:val="004C50D9"/>
    <w:rsid w:val="004D11C9"/>
    <w:rsid w:val="004D23A3"/>
    <w:rsid w:val="004E38F6"/>
    <w:rsid w:val="004E6702"/>
    <w:rsid w:val="004F2CE1"/>
    <w:rsid w:val="00505A54"/>
    <w:rsid w:val="00512883"/>
    <w:rsid w:val="005131D6"/>
    <w:rsid w:val="00524764"/>
    <w:rsid w:val="005307EE"/>
    <w:rsid w:val="005349B4"/>
    <w:rsid w:val="00545380"/>
    <w:rsid w:val="00551916"/>
    <w:rsid w:val="00552101"/>
    <w:rsid w:val="00563EEF"/>
    <w:rsid w:val="00571BB7"/>
    <w:rsid w:val="005725B5"/>
    <w:rsid w:val="00580F25"/>
    <w:rsid w:val="005A205C"/>
    <w:rsid w:val="005C4599"/>
    <w:rsid w:val="005C4CF7"/>
    <w:rsid w:val="005D1DAF"/>
    <w:rsid w:val="005D3EB6"/>
    <w:rsid w:val="005E3F5A"/>
    <w:rsid w:val="005E5E2E"/>
    <w:rsid w:val="005F0D55"/>
    <w:rsid w:val="005F47FF"/>
    <w:rsid w:val="005F4D50"/>
    <w:rsid w:val="00607852"/>
    <w:rsid w:val="00607B5F"/>
    <w:rsid w:val="00613878"/>
    <w:rsid w:val="006463B5"/>
    <w:rsid w:val="00650590"/>
    <w:rsid w:val="006518A2"/>
    <w:rsid w:val="00653195"/>
    <w:rsid w:val="006779AE"/>
    <w:rsid w:val="00684065"/>
    <w:rsid w:val="0068773E"/>
    <w:rsid w:val="00687EED"/>
    <w:rsid w:val="00691259"/>
    <w:rsid w:val="006972E0"/>
    <w:rsid w:val="00697B43"/>
    <w:rsid w:val="006A1A86"/>
    <w:rsid w:val="006A7735"/>
    <w:rsid w:val="006B2CEB"/>
    <w:rsid w:val="006B7302"/>
    <w:rsid w:val="006C09D0"/>
    <w:rsid w:val="006C5F7A"/>
    <w:rsid w:val="006D18C9"/>
    <w:rsid w:val="007015B1"/>
    <w:rsid w:val="00711D0B"/>
    <w:rsid w:val="00716D18"/>
    <w:rsid w:val="00737667"/>
    <w:rsid w:val="0074142F"/>
    <w:rsid w:val="00741DD9"/>
    <w:rsid w:val="00761812"/>
    <w:rsid w:val="00763E98"/>
    <w:rsid w:val="0077282B"/>
    <w:rsid w:val="00774746"/>
    <w:rsid w:val="007755CA"/>
    <w:rsid w:val="00782707"/>
    <w:rsid w:val="007939B8"/>
    <w:rsid w:val="007C528D"/>
    <w:rsid w:val="007D0C1F"/>
    <w:rsid w:val="007E43B8"/>
    <w:rsid w:val="008055B2"/>
    <w:rsid w:val="00806DEA"/>
    <w:rsid w:val="00811DFF"/>
    <w:rsid w:val="00817359"/>
    <w:rsid w:val="0081792D"/>
    <w:rsid w:val="008239B6"/>
    <w:rsid w:val="008261F9"/>
    <w:rsid w:val="008343D4"/>
    <w:rsid w:val="008471C5"/>
    <w:rsid w:val="00861FAA"/>
    <w:rsid w:val="008634A4"/>
    <w:rsid w:val="00864CCB"/>
    <w:rsid w:val="008709C8"/>
    <w:rsid w:val="008743F7"/>
    <w:rsid w:val="00876129"/>
    <w:rsid w:val="0087737F"/>
    <w:rsid w:val="00895E53"/>
    <w:rsid w:val="008A24BA"/>
    <w:rsid w:val="008C67B3"/>
    <w:rsid w:val="008D0604"/>
    <w:rsid w:val="008D14E7"/>
    <w:rsid w:val="008D490D"/>
    <w:rsid w:val="008E01AB"/>
    <w:rsid w:val="008E33E8"/>
    <w:rsid w:val="008F33F0"/>
    <w:rsid w:val="00915C95"/>
    <w:rsid w:val="009379B1"/>
    <w:rsid w:val="00950CCC"/>
    <w:rsid w:val="00954C7D"/>
    <w:rsid w:val="009667FA"/>
    <w:rsid w:val="00975419"/>
    <w:rsid w:val="00980185"/>
    <w:rsid w:val="00991723"/>
    <w:rsid w:val="00993878"/>
    <w:rsid w:val="00997179"/>
    <w:rsid w:val="009A37ED"/>
    <w:rsid w:val="009B5E46"/>
    <w:rsid w:val="009B5E66"/>
    <w:rsid w:val="009B614B"/>
    <w:rsid w:val="009D71A5"/>
    <w:rsid w:val="009E2ACF"/>
    <w:rsid w:val="009F6192"/>
    <w:rsid w:val="00A015F9"/>
    <w:rsid w:val="00A06A97"/>
    <w:rsid w:val="00A12928"/>
    <w:rsid w:val="00A202A9"/>
    <w:rsid w:val="00A202D9"/>
    <w:rsid w:val="00A33A98"/>
    <w:rsid w:val="00A35FCA"/>
    <w:rsid w:val="00A37A8C"/>
    <w:rsid w:val="00A5244D"/>
    <w:rsid w:val="00A52E55"/>
    <w:rsid w:val="00A65344"/>
    <w:rsid w:val="00A720D3"/>
    <w:rsid w:val="00A87D11"/>
    <w:rsid w:val="00A91B39"/>
    <w:rsid w:val="00AA3878"/>
    <w:rsid w:val="00AB0256"/>
    <w:rsid w:val="00AE18F1"/>
    <w:rsid w:val="00AF475E"/>
    <w:rsid w:val="00AF5BE0"/>
    <w:rsid w:val="00B03389"/>
    <w:rsid w:val="00B053E7"/>
    <w:rsid w:val="00B11828"/>
    <w:rsid w:val="00B1202B"/>
    <w:rsid w:val="00B23D82"/>
    <w:rsid w:val="00B24F54"/>
    <w:rsid w:val="00B27E74"/>
    <w:rsid w:val="00B455A3"/>
    <w:rsid w:val="00B46C37"/>
    <w:rsid w:val="00B74D7F"/>
    <w:rsid w:val="00B85731"/>
    <w:rsid w:val="00B86165"/>
    <w:rsid w:val="00B923FC"/>
    <w:rsid w:val="00B960C5"/>
    <w:rsid w:val="00B96D76"/>
    <w:rsid w:val="00BA1E2B"/>
    <w:rsid w:val="00BB282D"/>
    <w:rsid w:val="00BD10C9"/>
    <w:rsid w:val="00BD3DC0"/>
    <w:rsid w:val="00BE4C36"/>
    <w:rsid w:val="00BF2669"/>
    <w:rsid w:val="00BF650D"/>
    <w:rsid w:val="00C21B16"/>
    <w:rsid w:val="00C22BA3"/>
    <w:rsid w:val="00C27257"/>
    <w:rsid w:val="00C307F0"/>
    <w:rsid w:val="00C45510"/>
    <w:rsid w:val="00C53F7C"/>
    <w:rsid w:val="00C57762"/>
    <w:rsid w:val="00C63F51"/>
    <w:rsid w:val="00C73E56"/>
    <w:rsid w:val="00C7687A"/>
    <w:rsid w:val="00C84269"/>
    <w:rsid w:val="00C84333"/>
    <w:rsid w:val="00C85DA8"/>
    <w:rsid w:val="00C8656E"/>
    <w:rsid w:val="00C92D91"/>
    <w:rsid w:val="00CA7D74"/>
    <w:rsid w:val="00CB0EA2"/>
    <w:rsid w:val="00CB623F"/>
    <w:rsid w:val="00CC4593"/>
    <w:rsid w:val="00CC63F7"/>
    <w:rsid w:val="00CE2224"/>
    <w:rsid w:val="00CE3911"/>
    <w:rsid w:val="00CE64D3"/>
    <w:rsid w:val="00CE674B"/>
    <w:rsid w:val="00D018BE"/>
    <w:rsid w:val="00D040BE"/>
    <w:rsid w:val="00D044B3"/>
    <w:rsid w:val="00D1174F"/>
    <w:rsid w:val="00D20E11"/>
    <w:rsid w:val="00D233BD"/>
    <w:rsid w:val="00D43A93"/>
    <w:rsid w:val="00D52231"/>
    <w:rsid w:val="00D53A10"/>
    <w:rsid w:val="00D6133E"/>
    <w:rsid w:val="00D714F6"/>
    <w:rsid w:val="00D71598"/>
    <w:rsid w:val="00D71C55"/>
    <w:rsid w:val="00DC32C1"/>
    <w:rsid w:val="00DD5650"/>
    <w:rsid w:val="00DE014D"/>
    <w:rsid w:val="00DF2A9C"/>
    <w:rsid w:val="00DF3C5A"/>
    <w:rsid w:val="00DF5B07"/>
    <w:rsid w:val="00DF5C58"/>
    <w:rsid w:val="00DF6D84"/>
    <w:rsid w:val="00E140B5"/>
    <w:rsid w:val="00E21823"/>
    <w:rsid w:val="00E247B3"/>
    <w:rsid w:val="00E37BD1"/>
    <w:rsid w:val="00E52FB0"/>
    <w:rsid w:val="00E615B1"/>
    <w:rsid w:val="00E63C89"/>
    <w:rsid w:val="00E74598"/>
    <w:rsid w:val="00E80887"/>
    <w:rsid w:val="00E82E58"/>
    <w:rsid w:val="00E92DF2"/>
    <w:rsid w:val="00E95A6B"/>
    <w:rsid w:val="00EA51E2"/>
    <w:rsid w:val="00EB247A"/>
    <w:rsid w:val="00EB726D"/>
    <w:rsid w:val="00EB7603"/>
    <w:rsid w:val="00EC24D9"/>
    <w:rsid w:val="00EC5305"/>
    <w:rsid w:val="00EC6C17"/>
    <w:rsid w:val="00ED16CF"/>
    <w:rsid w:val="00ED3A51"/>
    <w:rsid w:val="00ED3E8C"/>
    <w:rsid w:val="00F028FC"/>
    <w:rsid w:val="00F13809"/>
    <w:rsid w:val="00F3504F"/>
    <w:rsid w:val="00F35361"/>
    <w:rsid w:val="00F373CD"/>
    <w:rsid w:val="00F429B9"/>
    <w:rsid w:val="00F4520D"/>
    <w:rsid w:val="00F469D2"/>
    <w:rsid w:val="00F46CD0"/>
    <w:rsid w:val="00F537C0"/>
    <w:rsid w:val="00F62150"/>
    <w:rsid w:val="00F67117"/>
    <w:rsid w:val="00F759FF"/>
    <w:rsid w:val="00F801BF"/>
    <w:rsid w:val="00F82B65"/>
    <w:rsid w:val="00F91D44"/>
    <w:rsid w:val="00F93189"/>
    <w:rsid w:val="00F95144"/>
    <w:rsid w:val="00FB2444"/>
    <w:rsid w:val="00FB699E"/>
    <w:rsid w:val="00FC626B"/>
    <w:rsid w:val="00FD3546"/>
    <w:rsid w:val="00FE3131"/>
    <w:rsid w:val="00FF55B3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0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0C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10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elsen.com/pl/insights/2023/need-for-consistent-measurement-2023-nielsen-annual-marketing-re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0F4E-CE3A-4456-96D2-D2CA89F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MSI</cp:lastModifiedBy>
  <cp:revision>102</cp:revision>
  <cp:lastPrinted>2022-11-17T09:34:00Z</cp:lastPrinted>
  <dcterms:created xsi:type="dcterms:W3CDTF">2023-07-26T12:37:00Z</dcterms:created>
  <dcterms:modified xsi:type="dcterms:W3CDTF">2023-08-03T11:58:00Z</dcterms:modified>
</cp:coreProperties>
</file>