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FC59B" w14:textId="77777777" w:rsidR="00711824" w:rsidRDefault="00711824" w:rsidP="0097214A">
      <w:pPr>
        <w:spacing w:line="360" w:lineRule="auto"/>
        <w:jc w:val="both"/>
        <w:rPr>
          <w:b/>
          <w:bCs/>
        </w:rPr>
      </w:pPr>
    </w:p>
    <w:p w14:paraId="7C550935" w14:textId="4F43A578" w:rsidR="008C0DEB" w:rsidRPr="00711824" w:rsidRDefault="00EA08F9" w:rsidP="0097214A">
      <w:pPr>
        <w:spacing w:line="360" w:lineRule="auto"/>
        <w:jc w:val="center"/>
        <w:rPr>
          <w:b/>
          <w:bCs/>
        </w:rPr>
      </w:pPr>
      <w:r w:rsidRPr="00711824">
        <w:rPr>
          <w:b/>
          <w:bCs/>
        </w:rPr>
        <w:t>Walka z rakiem może być prostsza</w:t>
      </w:r>
      <w:r w:rsidR="00C74756" w:rsidRPr="00711824">
        <w:rPr>
          <w:b/>
          <w:bCs/>
        </w:rPr>
        <w:t xml:space="preserve">, </w:t>
      </w:r>
      <w:r w:rsidRPr="00711824">
        <w:rPr>
          <w:b/>
          <w:bCs/>
        </w:rPr>
        <w:t>dzięki pomysłowi p</w:t>
      </w:r>
      <w:r w:rsidR="009E7C7D" w:rsidRPr="00711824">
        <w:rPr>
          <w:b/>
          <w:bCs/>
        </w:rPr>
        <w:t>olsk</w:t>
      </w:r>
      <w:r w:rsidRPr="00711824">
        <w:rPr>
          <w:b/>
          <w:bCs/>
        </w:rPr>
        <w:t>iej</w:t>
      </w:r>
      <w:r w:rsidR="009E7C7D" w:rsidRPr="00711824">
        <w:rPr>
          <w:b/>
          <w:bCs/>
        </w:rPr>
        <w:t xml:space="preserve"> platform</w:t>
      </w:r>
      <w:r w:rsidRPr="00711824">
        <w:rPr>
          <w:b/>
          <w:bCs/>
        </w:rPr>
        <w:t xml:space="preserve">y </w:t>
      </w:r>
      <w:r w:rsidR="009E7C7D" w:rsidRPr="00711824">
        <w:rPr>
          <w:b/>
          <w:bCs/>
        </w:rPr>
        <w:t>zbiórkow</w:t>
      </w:r>
      <w:r w:rsidRPr="00711824">
        <w:rPr>
          <w:b/>
          <w:bCs/>
        </w:rPr>
        <w:t>ej</w:t>
      </w:r>
      <w:r w:rsidR="00C74756" w:rsidRPr="00711824">
        <w:rPr>
          <w:b/>
          <w:bCs/>
        </w:rPr>
        <w:t>!</w:t>
      </w:r>
    </w:p>
    <w:p w14:paraId="3A672B7C" w14:textId="35C364BF" w:rsidR="009E7C7D" w:rsidRPr="00711824" w:rsidRDefault="00EA08F9" w:rsidP="0097214A">
      <w:pPr>
        <w:spacing w:line="360" w:lineRule="auto"/>
        <w:jc w:val="both"/>
        <w:rPr>
          <w:b/>
          <w:bCs/>
        </w:rPr>
      </w:pPr>
      <w:r w:rsidRPr="00711824">
        <w:rPr>
          <w:b/>
          <w:bCs/>
        </w:rPr>
        <w:t>Od lat 60. XX wieku, obserwujemy znaczący wzrost liczby zachorowań i zgonów spowodowanych chorobami nowotworowymi wśród Polaków</w:t>
      </w:r>
      <w:r w:rsidR="00C74756" w:rsidRPr="00711824">
        <w:rPr>
          <w:b/>
          <w:bCs/>
        </w:rPr>
        <w:t>.</w:t>
      </w:r>
      <w:r w:rsidRPr="00711824">
        <w:rPr>
          <w:b/>
          <w:bCs/>
        </w:rPr>
        <w:t xml:space="preserve"> </w:t>
      </w:r>
      <w:r w:rsidR="00C74756" w:rsidRPr="00711824">
        <w:rPr>
          <w:b/>
          <w:bCs/>
        </w:rPr>
        <w:t>W</w:t>
      </w:r>
      <w:r w:rsidRPr="00711824">
        <w:rPr>
          <w:b/>
          <w:bCs/>
        </w:rPr>
        <w:t xml:space="preserve"> ciągu tego okresu wskaźnik ten zwiększył się około 2,5-krotnie. </w:t>
      </w:r>
      <w:r w:rsidR="0005323D" w:rsidRPr="00711824">
        <w:rPr>
          <w:b/>
          <w:bCs/>
        </w:rPr>
        <w:t>Obecnie aż 1,17 mln</w:t>
      </w:r>
      <w:r w:rsidR="009E7C7D" w:rsidRPr="00711824">
        <w:rPr>
          <w:b/>
          <w:bCs/>
        </w:rPr>
        <w:t xml:space="preserve"> osób boryka się z </w:t>
      </w:r>
      <w:r w:rsidR="007B0AC9" w:rsidRPr="00711824">
        <w:rPr>
          <w:b/>
          <w:bCs/>
        </w:rPr>
        <w:t>rakiem</w:t>
      </w:r>
      <w:r w:rsidRPr="00711824">
        <w:rPr>
          <w:b/>
          <w:bCs/>
        </w:rPr>
        <w:t>, przy czym 100 tys. rocznie przegrywa</w:t>
      </w:r>
      <w:r w:rsidR="009E7C7D" w:rsidRPr="00711824">
        <w:rPr>
          <w:b/>
          <w:bCs/>
        </w:rPr>
        <w:t xml:space="preserve"> walk</w:t>
      </w:r>
      <w:r w:rsidRPr="00711824">
        <w:rPr>
          <w:b/>
          <w:bCs/>
        </w:rPr>
        <w:t>ę</w:t>
      </w:r>
      <w:r w:rsidR="009E7C7D" w:rsidRPr="00711824">
        <w:rPr>
          <w:b/>
          <w:bCs/>
        </w:rPr>
        <w:t xml:space="preserve"> z nowotworami</w:t>
      </w:r>
      <w:r w:rsidR="00532C06" w:rsidRPr="00711824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711824">
        <w:rPr>
          <w:b/>
          <w:bCs/>
        </w:rPr>
        <w:t xml:space="preserve">. </w:t>
      </w:r>
      <w:r w:rsidR="009F3DA8" w:rsidRPr="00711824">
        <w:rPr>
          <w:b/>
          <w:bCs/>
        </w:rPr>
        <w:t>Choroby onkologiczne stają się coraz bardziej istotnym aspektem w życiu naszego społeczeństwa</w:t>
      </w:r>
      <w:r w:rsidRPr="00711824">
        <w:rPr>
          <w:b/>
          <w:bCs/>
        </w:rPr>
        <w:t xml:space="preserve">. Ich leczenie </w:t>
      </w:r>
      <w:r w:rsidR="009E7C7D" w:rsidRPr="00711824">
        <w:rPr>
          <w:b/>
          <w:bCs/>
        </w:rPr>
        <w:t>staje się nie tylko wyzwaniem medycznym, ale także finansowym.</w:t>
      </w:r>
      <w:r w:rsidR="009F3DA8" w:rsidRPr="00711824">
        <w:rPr>
          <w:b/>
          <w:bCs/>
        </w:rPr>
        <w:t xml:space="preserve"> Tę drugą kwestię można dziś skuteczniej rozwiązać</w:t>
      </w:r>
      <w:r w:rsidR="009E7C7D" w:rsidRPr="00711824">
        <w:rPr>
          <w:b/>
          <w:bCs/>
        </w:rPr>
        <w:t xml:space="preserve"> </w:t>
      </w:r>
      <w:r w:rsidR="009F3DA8" w:rsidRPr="00711824">
        <w:rPr>
          <w:b/>
          <w:bCs/>
        </w:rPr>
        <w:t>d</w:t>
      </w:r>
      <w:r w:rsidR="00C74756" w:rsidRPr="00711824">
        <w:rPr>
          <w:b/>
          <w:bCs/>
        </w:rPr>
        <w:t>zięki p</w:t>
      </w:r>
      <w:r w:rsidRPr="00711824">
        <w:rPr>
          <w:b/>
          <w:bCs/>
        </w:rPr>
        <w:t>olsk</w:t>
      </w:r>
      <w:r w:rsidR="00C74756" w:rsidRPr="00711824">
        <w:rPr>
          <w:b/>
          <w:bCs/>
        </w:rPr>
        <w:t>iej</w:t>
      </w:r>
      <w:r w:rsidRPr="00711824">
        <w:rPr>
          <w:b/>
          <w:bCs/>
        </w:rPr>
        <w:t xml:space="preserve"> platform</w:t>
      </w:r>
      <w:r w:rsidR="009F3DA8" w:rsidRPr="00711824">
        <w:rPr>
          <w:b/>
          <w:bCs/>
        </w:rPr>
        <w:t>ie</w:t>
      </w:r>
      <w:r w:rsidRPr="00711824">
        <w:rPr>
          <w:b/>
          <w:bCs/>
        </w:rPr>
        <w:t xml:space="preserve"> zbiórkow</w:t>
      </w:r>
      <w:r w:rsidR="00C74756" w:rsidRPr="00711824">
        <w:rPr>
          <w:b/>
          <w:bCs/>
        </w:rPr>
        <w:t>e</w:t>
      </w:r>
      <w:r w:rsidR="009F3DA8" w:rsidRPr="00711824">
        <w:rPr>
          <w:b/>
          <w:bCs/>
        </w:rPr>
        <w:t>j, która znalazła sposób na szybsze i bardziej dostępne wsparcie dla osób potrzebujących środków na leczenie raka.</w:t>
      </w:r>
    </w:p>
    <w:p w14:paraId="318A0746" w14:textId="200C7451" w:rsidR="009F3DA8" w:rsidRPr="00711824" w:rsidRDefault="009F3DA8" w:rsidP="0097214A">
      <w:pPr>
        <w:spacing w:line="360" w:lineRule="auto"/>
        <w:jc w:val="both"/>
        <w:rPr>
          <w:b/>
          <w:bCs/>
        </w:rPr>
      </w:pPr>
      <w:r w:rsidRPr="00711824">
        <w:rPr>
          <w:b/>
          <w:bCs/>
        </w:rPr>
        <w:t>Rak nie wybiera</w:t>
      </w:r>
    </w:p>
    <w:p w14:paraId="6A119F25" w14:textId="77777777" w:rsidR="00FF0336" w:rsidRPr="00711824" w:rsidRDefault="009E7C7D" w:rsidP="0097214A">
      <w:pPr>
        <w:spacing w:line="360" w:lineRule="auto"/>
        <w:jc w:val="both"/>
      </w:pPr>
      <w:r w:rsidRPr="00711824">
        <w:t xml:space="preserve">Dane liczbowe z ostatnich kilku lat jednoznacznie wskazują, że choroby onkologiczne nie wybierają - mogą dotknąć każdego z nas. </w:t>
      </w:r>
      <w:r w:rsidR="00991A97" w:rsidRPr="00711824">
        <w:t>Skupiając się na codziennych obowiązkach, niejednokrotnie zaniedbujemy kwestie związane ze zdrowiem. Odkładamy badania profilaktyczne, przez co niekiedy nie jesteśmy w stanie w porę wykryć raka. Inną sprawą jest to, co stanie się, gdy choroba zostanie zdiagnozowana na odpowiednio wczesnym etapie. Czy jesteśmy na nią przygotowani finansowo</w:t>
      </w:r>
      <w:r w:rsidR="00532C06" w:rsidRPr="00711824">
        <w:t xml:space="preserve">? </w:t>
      </w:r>
    </w:p>
    <w:p w14:paraId="22FBF89C" w14:textId="5D184115" w:rsidR="009E7C7D" w:rsidRPr="00711824" w:rsidRDefault="00532C06" w:rsidP="0097214A">
      <w:pPr>
        <w:spacing w:line="360" w:lineRule="auto"/>
        <w:jc w:val="both"/>
      </w:pPr>
      <w:r w:rsidRPr="00711824">
        <w:t xml:space="preserve">– </w:t>
      </w:r>
      <w:r w:rsidR="009E7C7D" w:rsidRPr="00711824">
        <w:rPr>
          <w:i/>
          <w:iCs/>
        </w:rPr>
        <w:t xml:space="preserve">Leczenie </w:t>
      </w:r>
      <w:r w:rsidRPr="00711824">
        <w:rPr>
          <w:i/>
          <w:iCs/>
        </w:rPr>
        <w:t>chorób nowotworowych</w:t>
      </w:r>
      <w:r w:rsidR="009E7C7D" w:rsidRPr="00711824">
        <w:rPr>
          <w:i/>
          <w:iCs/>
        </w:rPr>
        <w:t xml:space="preserve"> często jest drogie i wymaga zaangażowania znacznych środków finansowych.</w:t>
      </w:r>
      <w:r w:rsidR="009E7C7D" w:rsidRPr="00711824">
        <w:t xml:space="preserve"> </w:t>
      </w:r>
      <w:r w:rsidRPr="00711824">
        <w:t xml:space="preserve">– zauważa Maciej Kamiński, założyciel platformy </w:t>
      </w:r>
      <w:r w:rsidR="00771626" w:rsidRPr="00711824">
        <w:t>Szczytny Cel</w:t>
      </w:r>
      <w:r w:rsidRPr="00711824">
        <w:t>, pierwszego i jedynego w Polsce serwisu zbiórkowego</w:t>
      </w:r>
      <w:r w:rsidR="008342F3" w:rsidRPr="00711824">
        <w:t>, gdzie każda zbiórka ma opiekuna, który doradza, w jaki sposób zebrać jak najwięcej środków.</w:t>
      </w:r>
      <w:r w:rsidRPr="00711824">
        <w:t xml:space="preserve"> </w:t>
      </w:r>
      <w:r w:rsidR="008342F3" w:rsidRPr="00711824">
        <w:rPr>
          <w:i/>
          <w:iCs/>
        </w:rPr>
        <w:t xml:space="preserve">– </w:t>
      </w:r>
      <w:r w:rsidR="009E7C7D" w:rsidRPr="00711824">
        <w:rPr>
          <w:i/>
          <w:iCs/>
        </w:rPr>
        <w:t>W takiej sytuacji</w:t>
      </w:r>
      <w:r w:rsidR="008342F3" w:rsidRPr="00711824">
        <w:rPr>
          <w:i/>
          <w:iCs/>
        </w:rPr>
        <w:t xml:space="preserve"> liczy się czas. Trzeba działać od razu i</w:t>
      </w:r>
      <w:r w:rsidR="009E7C7D" w:rsidRPr="00711824">
        <w:rPr>
          <w:i/>
          <w:iCs/>
        </w:rPr>
        <w:t xml:space="preserve"> </w:t>
      </w:r>
      <w:r w:rsidR="008342F3" w:rsidRPr="00711824">
        <w:rPr>
          <w:i/>
          <w:iCs/>
        </w:rPr>
        <w:t>pozyskać</w:t>
      </w:r>
      <w:r w:rsidR="009E7C7D" w:rsidRPr="00711824">
        <w:rPr>
          <w:i/>
          <w:iCs/>
        </w:rPr>
        <w:t xml:space="preserve"> pieni</w:t>
      </w:r>
      <w:r w:rsidR="00FF0336" w:rsidRPr="00711824">
        <w:rPr>
          <w:i/>
          <w:iCs/>
        </w:rPr>
        <w:t>ą</w:t>
      </w:r>
      <w:r w:rsidR="009E7C7D" w:rsidRPr="00711824">
        <w:rPr>
          <w:i/>
          <w:iCs/>
        </w:rPr>
        <w:t>dz</w:t>
      </w:r>
      <w:r w:rsidR="008342F3" w:rsidRPr="00711824">
        <w:rPr>
          <w:i/>
          <w:iCs/>
        </w:rPr>
        <w:t>e</w:t>
      </w:r>
      <w:r w:rsidR="009E7C7D" w:rsidRPr="00711824">
        <w:rPr>
          <w:i/>
          <w:iCs/>
        </w:rPr>
        <w:t xml:space="preserve"> "na już", aby umożliwić pacjentom dostęp do odpowiednich terapii i procedur medycznych</w:t>
      </w:r>
      <w:r w:rsidR="009E7C7D" w:rsidRPr="00711824">
        <w:t>.</w:t>
      </w:r>
      <w:r w:rsidR="008342F3" w:rsidRPr="00711824">
        <w:t xml:space="preserve"> – dodaje.</w:t>
      </w:r>
    </w:p>
    <w:p w14:paraId="5CAC7EA5" w14:textId="39F216DE" w:rsidR="00FF0336" w:rsidRPr="00711824" w:rsidRDefault="00FF0336" w:rsidP="0097214A">
      <w:pPr>
        <w:spacing w:line="360" w:lineRule="auto"/>
        <w:jc w:val="both"/>
      </w:pPr>
      <w:r w:rsidRPr="00711824">
        <w:t>Diagnozowanie, operacja, chemioterapia, radioterapia, a także inne metody terapeutyczne to naprawdę poważne wydatki. Osoby nieubezpieczone muszą liczyć się z tym, że cała sytuacja będzie dla nich jeszcze bardziej skomplikowana – emocjonalnie i finansowo. Na szczęście dziś</w:t>
      </w:r>
      <w:r w:rsidR="00F22866" w:rsidRPr="00711824">
        <w:t>, dzięki inicjatywnie polskiej platformy zbiórkowej, mogą</w:t>
      </w:r>
      <w:r w:rsidRPr="00711824">
        <w:t xml:space="preserve"> skorzystać ze wsparcia.</w:t>
      </w:r>
    </w:p>
    <w:p w14:paraId="5ADB0D6A" w14:textId="19E1553B" w:rsidR="009C10C5" w:rsidRPr="00711824" w:rsidRDefault="00E0636F" w:rsidP="0097214A">
      <w:pPr>
        <w:spacing w:line="360" w:lineRule="auto"/>
        <w:jc w:val="both"/>
        <w:rPr>
          <w:b/>
          <w:bCs/>
        </w:rPr>
      </w:pPr>
      <w:r w:rsidRPr="00711824">
        <w:rPr>
          <w:b/>
          <w:bCs/>
        </w:rPr>
        <w:t>Skąd wziąć pieniądze na leczenie?</w:t>
      </w:r>
    </w:p>
    <w:p w14:paraId="7F8C2AF7" w14:textId="005193B5" w:rsidR="00FF0336" w:rsidRPr="00711824" w:rsidRDefault="009C10C5" w:rsidP="0097214A">
      <w:pPr>
        <w:spacing w:line="360" w:lineRule="auto"/>
        <w:jc w:val="both"/>
      </w:pPr>
      <w:r w:rsidRPr="00711824">
        <w:t>Wiele polskich placówek medycznych oferuje specjalistyczną opiekę nad pacjentami chorującymi na chorob</w:t>
      </w:r>
      <w:r w:rsidR="00F22866" w:rsidRPr="00711824">
        <w:t>y</w:t>
      </w:r>
      <w:r w:rsidRPr="00711824">
        <w:t xml:space="preserve"> onkologiczn</w:t>
      </w:r>
      <w:r w:rsidR="00F22866" w:rsidRPr="00711824">
        <w:t>e</w:t>
      </w:r>
      <w:r w:rsidRPr="00711824">
        <w:t xml:space="preserve">. Niestety, często takie placówki są niedostępne dla pacjentów, którzy nie ubezpieczyli się na wypadek </w:t>
      </w:r>
      <w:r w:rsidR="00F22866" w:rsidRPr="00711824">
        <w:t xml:space="preserve">tego typu </w:t>
      </w:r>
      <w:r w:rsidRPr="00711824">
        <w:t>chorób</w:t>
      </w:r>
      <w:r w:rsidR="008E7E58" w:rsidRPr="00711824">
        <w:t>, ponieważ leczenie raka pochłania od kilkudziesięciu tysięcy do nawet kilku milionów złotych</w:t>
      </w:r>
      <w:r w:rsidRPr="00711824">
        <w:t xml:space="preserve">. </w:t>
      </w:r>
      <w:r w:rsidR="008E7E58" w:rsidRPr="00711824">
        <w:t>Dla wielu pacjentów jedyną o</w:t>
      </w:r>
      <w:r w:rsidRPr="00711824">
        <w:t xml:space="preserve">pcją </w:t>
      </w:r>
      <w:r w:rsidR="008E7E58" w:rsidRPr="00711824">
        <w:t xml:space="preserve">do niedawna było </w:t>
      </w:r>
      <w:r w:rsidR="008E7E58" w:rsidRPr="00711824">
        <w:lastRenderedPageBreak/>
        <w:t>korzystanie z publicznego systemu opieki zdrowotnej.</w:t>
      </w:r>
      <w:r w:rsidRPr="00711824">
        <w:t xml:space="preserve"> </w:t>
      </w:r>
      <w:r w:rsidR="008E7E58" w:rsidRPr="00711824">
        <w:t xml:space="preserve">W tym przypadku </w:t>
      </w:r>
      <w:r w:rsidRPr="00711824">
        <w:t xml:space="preserve">czas oczekiwania na diagnozę oraz leczenie </w:t>
      </w:r>
      <w:r w:rsidR="008E7E58" w:rsidRPr="00711824">
        <w:t xml:space="preserve">często jest długi, co zdecydowanie zmniejsza szanse na pokonanie choroby. </w:t>
      </w:r>
    </w:p>
    <w:p w14:paraId="35230D3A" w14:textId="02A37DF3" w:rsidR="009E7C7D" w:rsidRPr="00711824" w:rsidRDefault="008E7E58" w:rsidP="0097214A">
      <w:pPr>
        <w:spacing w:line="360" w:lineRule="auto"/>
        <w:jc w:val="both"/>
      </w:pPr>
      <w:r w:rsidRPr="00711824">
        <w:t>Dobra informacja dla pacjentów jest taka, że</w:t>
      </w:r>
      <w:r w:rsidR="00B74BD6" w:rsidRPr="00711824">
        <w:t xml:space="preserve"> platforma Szczytny Cel</w:t>
      </w:r>
      <w:r w:rsidRPr="00711824">
        <w:t xml:space="preserve"> po</w:t>
      </w:r>
      <w:r w:rsidR="00B74BD6" w:rsidRPr="00711824">
        <w:t>djęła</w:t>
      </w:r>
      <w:r w:rsidRPr="00711824">
        <w:t xml:space="preserve"> inicjatyw</w:t>
      </w:r>
      <w:r w:rsidR="00B74BD6" w:rsidRPr="00711824">
        <w:t>ę</w:t>
      </w:r>
      <w:r w:rsidRPr="00711824">
        <w:t xml:space="preserve">, która ma na celu jeszcze szybsze zbieranie środków na leczenie onkologiczne. </w:t>
      </w:r>
      <w:r w:rsidR="009E7C7D" w:rsidRPr="00711824">
        <w:t xml:space="preserve">Jak działa ta innowacyjna akcja? </w:t>
      </w:r>
      <w:r w:rsidR="00711824">
        <w:br/>
      </w:r>
      <w:r w:rsidR="00B74BD6" w:rsidRPr="00711824">
        <w:t xml:space="preserve">– </w:t>
      </w:r>
      <w:r w:rsidR="009E7C7D" w:rsidRPr="00711824">
        <w:rPr>
          <w:i/>
          <w:iCs/>
        </w:rPr>
        <w:t>Osoba, która zdecyduje się założyć zbiórkę na leczenie onkologiczne na s</w:t>
      </w:r>
      <w:r w:rsidR="00771626" w:rsidRPr="00711824">
        <w:rPr>
          <w:i/>
          <w:iCs/>
        </w:rPr>
        <w:t>tronie</w:t>
      </w:r>
      <w:r w:rsidR="009E7C7D" w:rsidRPr="00711824">
        <w:rPr>
          <w:i/>
          <w:iCs/>
        </w:rPr>
        <w:t xml:space="preserve"> www.szczytny-cel.pl i wpisze kod "onkologia" przy zakładaniu zbiórki, może liczyć na wsparcie platformy. Za każde uzbierane 10.000 zł, Szczytny</w:t>
      </w:r>
      <w:r w:rsidR="00771626" w:rsidRPr="00711824">
        <w:rPr>
          <w:i/>
          <w:iCs/>
        </w:rPr>
        <w:t xml:space="preserve"> </w:t>
      </w:r>
      <w:r w:rsidR="009E7C7D" w:rsidRPr="00711824">
        <w:rPr>
          <w:i/>
          <w:iCs/>
        </w:rPr>
        <w:t>Cel dokłada dodatkowe 500 zł.</w:t>
      </w:r>
      <w:r w:rsidR="009E7C7D" w:rsidRPr="00711824">
        <w:t xml:space="preserve"> </w:t>
      </w:r>
      <w:r w:rsidR="00B74BD6" w:rsidRPr="00711824">
        <w:t xml:space="preserve">– tłumaczy Maciej Kamiński. – </w:t>
      </w:r>
      <w:r w:rsidR="009E7C7D" w:rsidRPr="00711824">
        <w:t xml:space="preserve">To oznacza, że każdy, kto przyczyni się do zbiórki na walkę z rakiem, może być pewien, że jego wsparcie zostanie </w:t>
      </w:r>
      <w:r w:rsidR="00F22866" w:rsidRPr="00711824">
        <w:t>dodatkowo pomnożone</w:t>
      </w:r>
      <w:r w:rsidR="009E7C7D" w:rsidRPr="00711824">
        <w:t>.</w:t>
      </w:r>
    </w:p>
    <w:p w14:paraId="71A2A78C" w14:textId="06F3BB04" w:rsidR="009E7C7D" w:rsidRPr="00711824" w:rsidRDefault="009E7C7D" w:rsidP="0097214A">
      <w:pPr>
        <w:spacing w:line="360" w:lineRule="auto"/>
        <w:jc w:val="both"/>
      </w:pPr>
      <w:r w:rsidRPr="00711824">
        <w:t xml:space="preserve">Przykład ilustruje, jak to działa: </w:t>
      </w:r>
      <w:r w:rsidR="00F22866" w:rsidRPr="00711824">
        <w:t>j</w:t>
      </w:r>
      <w:r w:rsidRPr="00711824">
        <w:t xml:space="preserve">eśli na zbiórce uda się uzbierać 10.000 zł, to Szczytny Cel dołoży 500 zł, co daje łącznie 10.500 zł na leczenie. </w:t>
      </w:r>
      <w:r w:rsidR="00B74BD6" w:rsidRPr="00711824">
        <w:t xml:space="preserve">W przypadku zebrania 20.000 tys., Szczytny Cel dołoży od siebie 1000 zł itd. </w:t>
      </w:r>
      <w:r w:rsidRPr="00711824">
        <w:t>Im więcej środków zostanie zebranych, tym większa dopłata</w:t>
      </w:r>
      <w:r w:rsidR="00B74BD6" w:rsidRPr="00711824">
        <w:t xml:space="preserve"> ze strony</w:t>
      </w:r>
      <w:r w:rsidRPr="00711824">
        <w:t xml:space="preserve"> platformy</w:t>
      </w:r>
      <w:r w:rsidR="00B74BD6" w:rsidRPr="00711824">
        <w:t>.</w:t>
      </w:r>
    </w:p>
    <w:p w14:paraId="080287DF" w14:textId="0DB790A3" w:rsidR="009E7C7D" w:rsidRPr="00711824" w:rsidRDefault="003A07A2" w:rsidP="0097214A">
      <w:pPr>
        <w:spacing w:line="360" w:lineRule="auto"/>
        <w:jc w:val="both"/>
        <w:rPr>
          <w:b/>
          <w:bCs/>
        </w:rPr>
      </w:pPr>
      <w:r w:rsidRPr="00711824">
        <w:rPr>
          <w:b/>
          <w:bCs/>
        </w:rPr>
        <w:t>Wspierajmy</w:t>
      </w:r>
      <w:r w:rsidR="00B74BD6" w:rsidRPr="00711824">
        <w:rPr>
          <w:b/>
          <w:bCs/>
        </w:rPr>
        <w:t xml:space="preserve"> wal</w:t>
      </w:r>
      <w:r w:rsidRPr="00711824">
        <w:rPr>
          <w:b/>
          <w:bCs/>
        </w:rPr>
        <w:t>kę</w:t>
      </w:r>
      <w:r w:rsidR="00B74BD6" w:rsidRPr="00711824">
        <w:rPr>
          <w:b/>
          <w:bCs/>
        </w:rPr>
        <w:t xml:space="preserve"> z chorobą </w:t>
      </w:r>
    </w:p>
    <w:p w14:paraId="6B8A3280" w14:textId="77777777" w:rsidR="0080258D" w:rsidRDefault="003A07A2" w:rsidP="0097214A">
      <w:pPr>
        <w:spacing w:line="360" w:lineRule="auto"/>
        <w:jc w:val="both"/>
      </w:pPr>
      <w:r w:rsidRPr="00711824">
        <w:t>I</w:t>
      </w:r>
      <w:r w:rsidR="009E7C7D" w:rsidRPr="00711824">
        <w:t>nicjatywa</w:t>
      </w:r>
      <w:r w:rsidRPr="00711824">
        <w:t xml:space="preserve"> polskiej platformy zbiórkowej</w:t>
      </w:r>
      <w:r w:rsidR="009E7C7D" w:rsidRPr="00711824">
        <w:t xml:space="preserve"> może mieć ogromny wpływ na losy</w:t>
      </w:r>
      <w:r w:rsidRPr="00711824">
        <w:t xml:space="preserve"> wielu</w:t>
      </w:r>
      <w:r w:rsidR="009E7C7D" w:rsidRPr="00711824">
        <w:t xml:space="preserve"> pacjentów i pomóc im w walce z chorobą. To również znakomity sposób, aby społeczeństwo działało razem na rzecz wspólnego</w:t>
      </w:r>
      <w:r w:rsidR="0080258D">
        <w:t xml:space="preserve"> </w:t>
      </w:r>
      <w:r w:rsidR="009E7C7D" w:rsidRPr="00711824">
        <w:t>dobra.</w:t>
      </w:r>
      <w:r w:rsidR="0080258D">
        <w:t xml:space="preserve"> </w:t>
      </w:r>
    </w:p>
    <w:p w14:paraId="161B480F" w14:textId="2FC03BEF" w:rsidR="009E7C7D" w:rsidRPr="00711824" w:rsidRDefault="009E7C7D" w:rsidP="0097214A">
      <w:pPr>
        <w:spacing w:line="360" w:lineRule="auto"/>
        <w:jc w:val="both"/>
      </w:pPr>
      <w:r w:rsidRPr="00711824">
        <w:t xml:space="preserve"> </w:t>
      </w:r>
      <w:r w:rsidR="003A07A2" w:rsidRPr="00711824">
        <w:t xml:space="preserve"> – </w:t>
      </w:r>
      <w:r w:rsidRPr="00711824">
        <w:rPr>
          <w:i/>
          <w:iCs/>
        </w:rPr>
        <w:t>Nasza platforma zawsze dążyła do pomocy potrzebującym. Teraz, dzięki akcji z kodem onkologia, możemy jeszcze skuteczniej wspierać osoby walczące z chorobą nowotworową. Razem możemy zdziałać wiele i dać im nadzieję na zdrowie i lepsze jutro.</w:t>
      </w:r>
      <w:r w:rsidR="003A07A2" w:rsidRPr="00711824">
        <w:t xml:space="preserve"> – zachęca</w:t>
      </w:r>
      <w:r w:rsidR="00F22866" w:rsidRPr="00711824">
        <w:t xml:space="preserve"> </w:t>
      </w:r>
      <w:r w:rsidR="003A07A2" w:rsidRPr="00711824">
        <w:t>Maciej Kamiński.</w:t>
      </w:r>
    </w:p>
    <w:p w14:paraId="40C08560" w14:textId="2FA81E86" w:rsidR="006A7833" w:rsidRDefault="009E7C7D" w:rsidP="0097214A">
      <w:pPr>
        <w:spacing w:line="360" w:lineRule="auto"/>
        <w:jc w:val="both"/>
      </w:pPr>
      <w:r w:rsidRPr="00711824">
        <w:t>Włączmy się wspólnie do walki z chorobami onkologicznymi i wesprzyjmy tę wartościową inicjatywę. Każda złotówka przekazana na leczenie onkologiczne może zdziałać cuda.</w:t>
      </w:r>
    </w:p>
    <w:p w14:paraId="1407545F" w14:textId="77777777" w:rsidR="00D54B5F" w:rsidRPr="00B60455" w:rsidRDefault="00D54B5F" w:rsidP="00D54B5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783C7A47" w14:textId="77777777" w:rsidR="00D54B5F" w:rsidRPr="00B60455" w:rsidRDefault="00D54B5F" w:rsidP="00D54B5F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432BF7B8" w14:textId="77777777" w:rsidR="00D54B5F" w:rsidRPr="00B60455" w:rsidRDefault="00D54B5F" w:rsidP="00D54B5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08CB267D" w14:textId="77777777" w:rsidR="00D54B5F" w:rsidRPr="00B60455" w:rsidRDefault="00D54B5F" w:rsidP="00D54B5F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74903850" w14:textId="77777777" w:rsidR="00D54B5F" w:rsidRPr="00B60455" w:rsidRDefault="00D54B5F" w:rsidP="00D54B5F">
      <w:pPr>
        <w:spacing w:line="240" w:lineRule="auto"/>
        <w:jc w:val="both"/>
        <w:rPr>
          <w:sz w:val="24"/>
          <w:szCs w:val="24"/>
        </w:rPr>
      </w:pPr>
      <w:hyperlink r:id="rId7" w:history="1">
        <w:r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5BCD4A06" w14:textId="7BD36610" w:rsidR="00D54B5F" w:rsidRDefault="00D54B5F" w:rsidP="00D54B5F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p w14:paraId="7BC3725D" w14:textId="77777777" w:rsidR="00D54B5F" w:rsidRPr="00711824" w:rsidRDefault="00D54B5F" w:rsidP="0097214A">
      <w:pPr>
        <w:spacing w:line="360" w:lineRule="auto"/>
        <w:jc w:val="both"/>
      </w:pPr>
    </w:p>
    <w:sectPr w:rsidR="00D54B5F" w:rsidRPr="007118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CDA87" w14:textId="77777777" w:rsidR="00700A34" w:rsidRDefault="00700A34" w:rsidP="00532C06">
      <w:pPr>
        <w:spacing w:after="0" w:line="240" w:lineRule="auto"/>
      </w:pPr>
      <w:r>
        <w:separator/>
      </w:r>
    </w:p>
  </w:endnote>
  <w:endnote w:type="continuationSeparator" w:id="0">
    <w:p w14:paraId="46B79F62" w14:textId="77777777" w:rsidR="00700A34" w:rsidRDefault="00700A34" w:rsidP="0053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1902F" w14:textId="77777777" w:rsidR="00700A34" w:rsidRDefault="00700A34" w:rsidP="00532C06">
      <w:pPr>
        <w:spacing w:after="0" w:line="240" w:lineRule="auto"/>
      </w:pPr>
      <w:r>
        <w:separator/>
      </w:r>
    </w:p>
  </w:footnote>
  <w:footnote w:type="continuationSeparator" w:id="0">
    <w:p w14:paraId="49B22A0F" w14:textId="77777777" w:rsidR="00700A34" w:rsidRDefault="00700A34" w:rsidP="00532C06">
      <w:pPr>
        <w:spacing w:after="0" w:line="240" w:lineRule="auto"/>
      </w:pPr>
      <w:r>
        <w:continuationSeparator/>
      </w:r>
    </w:p>
  </w:footnote>
  <w:footnote w:id="1">
    <w:p w14:paraId="068BF9D4" w14:textId="6FBC3D18" w:rsidR="00532C06" w:rsidRDefault="00532C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770DE">
          <w:rPr>
            <w:rStyle w:val="Hipercze"/>
          </w:rPr>
          <w:t>https://onkologia.org.pl/pl/epidemiologia/nowotwory-zlosliwe-w-polsce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088" w14:textId="2CB668B7" w:rsidR="00711824" w:rsidRPr="00711824" w:rsidRDefault="00711824" w:rsidP="00711824">
    <w:pPr>
      <w:pStyle w:val="Nagwek"/>
    </w:pPr>
    <w:r>
      <w:rPr>
        <w:noProof/>
      </w:rPr>
      <w:drawing>
        <wp:inline distT="0" distB="0" distL="0" distR="0" wp14:anchorId="6CDBEE3F" wp14:editId="5B037B4E">
          <wp:extent cx="1491304" cy="416688"/>
          <wp:effectExtent l="0" t="0" r="0" b="2540"/>
          <wp:docPr id="1091458566" name="Obraz 1" descr="Obraz zawierający Czcionka, logo, Grafika,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1458566" name="Obraz 1" descr="Obraz zawierający Czcionka, logo, Grafika,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625" cy="42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7D"/>
    <w:rsid w:val="0005323D"/>
    <w:rsid w:val="000D70F2"/>
    <w:rsid w:val="003A07A2"/>
    <w:rsid w:val="00532C06"/>
    <w:rsid w:val="006A7833"/>
    <w:rsid w:val="00700A34"/>
    <w:rsid w:val="00711824"/>
    <w:rsid w:val="00757C84"/>
    <w:rsid w:val="00771626"/>
    <w:rsid w:val="007B0AC9"/>
    <w:rsid w:val="0080258D"/>
    <w:rsid w:val="008342F3"/>
    <w:rsid w:val="008C0DEB"/>
    <w:rsid w:val="008E7E58"/>
    <w:rsid w:val="0097214A"/>
    <w:rsid w:val="00991A97"/>
    <w:rsid w:val="009C10C5"/>
    <w:rsid w:val="009E7C7D"/>
    <w:rsid w:val="009F3DA8"/>
    <w:rsid w:val="00B74BD6"/>
    <w:rsid w:val="00B937BA"/>
    <w:rsid w:val="00C74756"/>
    <w:rsid w:val="00D54B5F"/>
    <w:rsid w:val="00E0636F"/>
    <w:rsid w:val="00E3320F"/>
    <w:rsid w:val="00EA08F9"/>
    <w:rsid w:val="00F22866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84B96"/>
  <w15:chartTrackingRefBased/>
  <w15:docId w15:val="{65ED0DC2-8C22-4609-9F62-2F47F062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E7C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B937BA"/>
    <w:pPr>
      <w:spacing w:before="100" w:beforeAutospacing="1" w:after="100" w:afterAutospacing="1" w:line="240" w:lineRule="auto"/>
      <w:outlineLvl w:val="1"/>
    </w:pPr>
    <w:rPr>
      <w:rFonts w:eastAsia="Times New Roman" w:cs="Times New Roman"/>
      <w:bCs/>
      <w:color w:val="0070C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37BA"/>
    <w:rPr>
      <w:rFonts w:eastAsia="Times New Roman" w:cs="Times New Roman"/>
      <w:bCs/>
      <w:color w:val="0070C0"/>
      <w:sz w:val="24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7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2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2C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2C0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32C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2C06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1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1824"/>
  </w:style>
  <w:style w:type="paragraph" w:styleId="Stopka">
    <w:name w:val="footer"/>
    <w:basedOn w:val="Normalny"/>
    <w:link w:val="StopkaZnak"/>
    <w:uiPriority w:val="99"/>
    <w:unhideWhenUsed/>
    <w:rsid w:val="0071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.ogrodnik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nkologia.org.pl/pl/epidemiologia/nowotwory-zlosliwe-w-pols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0F326-1160-499C-A35E-AF45EB903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Patrycja Ogrodnik</cp:lastModifiedBy>
  <cp:revision>4</cp:revision>
  <dcterms:created xsi:type="dcterms:W3CDTF">2023-09-21T09:55:00Z</dcterms:created>
  <dcterms:modified xsi:type="dcterms:W3CDTF">2023-09-21T09:56:00Z</dcterms:modified>
</cp:coreProperties>
</file>