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F441" w14:textId="77777777" w:rsidR="00860DC2" w:rsidRDefault="009226B1" w:rsidP="009226B1">
      <w:pPr>
        <w:jc w:val="right"/>
      </w:pPr>
      <w:r>
        <w:t xml:space="preserve">Wrzesień 2023 r. </w:t>
      </w:r>
    </w:p>
    <w:p w14:paraId="5C472798" w14:textId="77777777" w:rsidR="009226B1" w:rsidRDefault="009226B1" w:rsidP="009226B1">
      <w:pPr>
        <w:jc w:val="center"/>
        <w:rPr>
          <w:b/>
          <w:bCs/>
          <w:sz w:val="24"/>
          <w:szCs w:val="24"/>
        </w:rPr>
      </w:pPr>
      <w:r w:rsidRPr="009226B1">
        <w:rPr>
          <w:b/>
          <w:bCs/>
          <w:sz w:val="24"/>
          <w:szCs w:val="24"/>
        </w:rPr>
        <w:t>Praca w województwie łódzkim. Przegląd aktualnych ofert i oczekiwań pracowników</w:t>
      </w:r>
    </w:p>
    <w:p w14:paraId="30C6E516" w14:textId="77777777" w:rsidR="009226B1" w:rsidRDefault="00A6733A" w:rsidP="00A6733A">
      <w:pPr>
        <w:jc w:val="both"/>
        <w:rPr>
          <w:b/>
          <w:bCs/>
          <w:sz w:val="24"/>
          <w:szCs w:val="24"/>
        </w:rPr>
      </w:pPr>
      <w:r>
        <w:rPr>
          <w:b/>
          <w:bCs/>
          <w:sz w:val="24"/>
          <w:szCs w:val="24"/>
        </w:rPr>
        <w:t xml:space="preserve">Ile obecnie jest wakatów w województwie łódzkim? Gdzie brakuje pracowników? </w:t>
      </w:r>
      <w:r w:rsidR="003B3052">
        <w:rPr>
          <w:b/>
          <w:bCs/>
          <w:sz w:val="24"/>
          <w:szCs w:val="24"/>
        </w:rPr>
        <w:t xml:space="preserve">I jakie są oczekiwania współczesnych pracowników? </w:t>
      </w:r>
      <w:r>
        <w:rPr>
          <w:b/>
          <w:bCs/>
          <w:sz w:val="24"/>
          <w:szCs w:val="24"/>
        </w:rPr>
        <w:t>Przygotowaliśmy zestawienie, w którym badamy, w jakich branżach pracod</w:t>
      </w:r>
      <w:r w:rsidR="00572E65">
        <w:rPr>
          <w:b/>
          <w:bCs/>
          <w:sz w:val="24"/>
          <w:szCs w:val="24"/>
        </w:rPr>
        <w:t xml:space="preserve">awcy poszukują osób do pomocy. </w:t>
      </w:r>
      <w:r>
        <w:rPr>
          <w:b/>
          <w:bCs/>
          <w:sz w:val="24"/>
          <w:szCs w:val="24"/>
        </w:rPr>
        <w:t xml:space="preserve">Sprawdziliśmy także, co robią firmy z Łódzkiego, by zachęcić do pracowania właśnie u nich. </w:t>
      </w:r>
    </w:p>
    <w:p w14:paraId="594F41ED" w14:textId="77777777" w:rsidR="00A6733A" w:rsidRDefault="00E6047D" w:rsidP="00A6733A">
      <w:pPr>
        <w:jc w:val="both"/>
        <w:rPr>
          <w:sz w:val="24"/>
          <w:szCs w:val="24"/>
        </w:rPr>
      </w:pPr>
      <w:r>
        <w:rPr>
          <w:sz w:val="24"/>
          <w:szCs w:val="24"/>
        </w:rPr>
        <w:t xml:space="preserve">Z najnowszych danych wynika, że </w:t>
      </w:r>
      <w:r w:rsidRPr="00E6047D">
        <w:rPr>
          <w:sz w:val="24"/>
          <w:szCs w:val="24"/>
        </w:rPr>
        <w:t>przeciętne zatrudnienie w sektorze przedsiębiorstw</w:t>
      </w:r>
      <w:r>
        <w:rPr>
          <w:sz w:val="24"/>
          <w:szCs w:val="24"/>
        </w:rPr>
        <w:t xml:space="preserve"> w województwie łódzkim wynosi prawie 350 tysięcy osób, zaś w samej Łodzi to prawie 137 tysięcy osób. Przeciętne wynagrodzenie brutto kolejno jest na poziomie </w:t>
      </w:r>
      <w:r w:rsidRPr="00E6047D">
        <w:rPr>
          <w:sz w:val="24"/>
          <w:szCs w:val="24"/>
        </w:rPr>
        <w:t>6 876,46 zł</w:t>
      </w:r>
      <w:r>
        <w:rPr>
          <w:sz w:val="24"/>
          <w:szCs w:val="24"/>
        </w:rPr>
        <w:t xml:space="preserve">otych i </w:t>
      </w:r>
      <w:r w:rsidRPr="00E6047D">
        <w:rPr>
          <w:sz w:val="24"/>
          <w:szCs w:val="24"/>
        </w:rPr>
        <w:t>7 111,49</w:t>
      </w:r>
      <w:r>
        <w:rPr>
          <w:sz w:val="24"/>
          <w:szCs w:val="24"/>
        </w:rPr>
        <w:t xml:space="preserve"> złotych. Stopa bezrobocia w Łódzkiem jest na poziomie 5,5 proc., zaś w samej Łodzi – 4,5 proc. Ile osób nie ma pracy? W całym województwie jest to prawie 55 tysięcy osób, a w mieście Łodzi – blisko 16 tysięcy osób. Jakie wakaty są obecnie wolne i w jakich branżach pracodawcy najczęściej szukają pracowników? Sprawdziliśmy. </w:t>
      </w:r>
    </w:p>
    <w:p w14:paraId="50A0FF22" w14:textId="77777777" w:rsidR="00E6047D" w:rsidRDefault="00E6047D" w:rsidP="00A6733A">
      <w:pPr>
        <w:jc w:val="both"/>
        <w:rPr>
          <w:b/>
          <w:bCs/>
          <w:sz w:val="24"/>
          <w:szCs w:val="24"/>
        </w:rPr>
      </w:pPr>
      <w:r w:rsidRPr="00E6047D">
        <w:rPr>
          <w:b/>
          <w:bCs/>
          <w:sz w:val="24"/>
          <w:szCs w:val="24"/>
        </w:rPr>
        <w:t xml:space="preserve">Tu można znaleźć pracę </w:t>
      </w:r>
    </w:p>
    <w:p w14:paraId="4B68939E" w14:textId="77777777" w:rsidR="00632446" w:rsidRDefault="00632446" w:rsidP="00A6733A">
      <w:pPr>
        <w:jc w:val="both"/>
        <w:rPr>
          <w:sz w:val="24"/>
          <w:szCs w:val="24"/>
        </w:rPr>
      </w:pPr>
      <w:r w:rsidRPr="00632446">
        <w:rPr>
          <w:sz w:val="24"/>
          <w:szCs w:val="24"/>
        </w:rPr>
        <w:t xml:space="preserve">Jak podaje pracuj.pl, w województwie </w:t>
      </w:r>
      <w:r>
        <w:rPr>
          <w:sz w:val="24"/>
          <w:szCs w:val="24"/>
        </w:rPr>
        <w:t xml:space="preserve">łódzkim </w:t>
      </w:r>
      <w:r w:rsidRPr="00632446">
        <w:rPr>
          <w:sz w:val="24"/>
          <w:szCs w:val="24"/>
        </w:rPr>
        <w:t xml:space="preserve">poszukiwanych jest ponad </w:t>
      </w:r>
      <w:r>
        <w:rPr>
          <w:sz w:val="24"/>
          <w:szCs w:val="24"/>
        </w:rPr>
        <w:t xml:space="preserve">3400 </w:t>
      </w:r>
      <w:r w:rsidRPr="00632446">
        <w:rPr>
          <w:sz w:val="24"/>
          <w:szCs w:val="24"/>
        </w:rPr>
        <w:t xml:space="preserve">pracowników (dla porównania – w mazowieckim </w:t>
      </w:r>
      <w:r>
        <w:rPr>
          <w:sz w:val="24"/>
          <w:szCs w:val="24"/>
        </w:rPr>
        <w:t>14</w:t>
      </w:r>
      <w:r w:rsidR="003B3052">
        <w:rPr>
          <w:sz w:val="24"/>
          <w:szCs w:val="24"/>
        </w:rPr>
        <w:t xml:space="preserve"> </w:t>
      </w:r>
      <w:r>
        <w:rPr>
          <w:sz w:val="24"/>
          <w:szCs w:val="24"/>
        </w:rPr>
        <w:t>000</w:t>
      </w:r>
      <w:r w:rsidRPr="00632446">
        <w:rPr>
          <w:sz w:val="24"/>
          <w:szCs w:val="24"/>
        </w:rPr>
        <w:t xml:space="preserve"> ). Pracodawcy szukają głównie </w:t>
      </w:r>
      <w:r>
        <w:rPr>
          <w:sz w:val="24"/>
          <w:szCs w:val="24"/>
        </w:rPr>
        <w:t xml:space="preserve">specjalistów MID / </w:t>
      </w:r>
      <w:proofErr w:type="spellStart"/>
      <w:r>
        <w:rPr>
          <w:sz w:val="24"/>
          <w:szCs w:val="24"/>
        </w:rPr>
        <w:t>Regular</w:t>
      </w:r>
      <w:proofErr w:type="spellEnd"/>
      <w:r>
        <w:rPr>
          <w:sz w:val="24"/>
          <w:szCs w:val="24"/>
        </w:rPr>
        <w:t xml:space="preserve"> (ponad 1900 ogłoszeń), pracowników fizycznych – ponad pół tysiąca ogł</w:t>
      </w:r>
      <w:r w:rsidR="00572E65">
        <w:rPr>
          <w:sz w:val="24"/>
          <w:szCs w:val="24"/>
        </w:rPr>
        <w:t>oszeń, młodszych specjalistów (</w:t>
      </w:r>
      <w:r>
        <w:rPr>
          <w:sz w:val="24"/>
          <w:szCs w:val="24"/>
        </w:rPr>
        <w:t xml:space="preserve">ok. 440 ogłoszeń) i kierowników / koordynatorów – ok. 300 ogłoszeń. </w:t>
      </w:r>
    </w:p>
    <w:p w14:paraId="05F3ED31" w14:textId="77777777" w:rsidR="00632446" w:rsidRDefault="00632446" w:rsidP="00A6733A">
      <w:pPr>
        <w:jc w:val="both"/>
        <w:rPr>
          <w:sz w:val="24"/>
          <w:szCs w:val="24"/>
        </w:rPr>
      </w:pPr>
      <w:r w:rsidRPr="00632446">
        <w:rPr>
          <w:sz w:val="24"/>
          <w:szCs w:val="24"/>
        </w:rPr>
        <w:t xml:space="preserve">Na innym popularnym portalu – OLX, zawężając obszar wyszukiwania do samej </w:t>
      </w:r>
      <w:r>
        <w:rPr>
          <w:sz w:val="24"/>
          <w:szCs w:val="24"/>
        </w:rPr>
        <w:t xml:space="preserve">Łodzi dostępnych jest tysiąc ogłoszeń. </w:t>
      </w:r>
      <w:r w:rsidRPr="00632446">
        <w:rPr>
          <w:sz w:val="24"/>
          <w:szCs w:val="24"/>
        </w:rPr>
        <w:t xml:space="preserve">W tym przypadku najwięcej widnieje w kategoriach </w:t>
      </w:r>
      <w:r>
        <w:rPr>
          <w:sz w:val="24"/>
          <w:szCs w:val="24"/>
        </w:rPr>
        <w:t xml:space="preserve">budowa i remonty, gastronomia, prace magazynowe, pracownik sklepu i prace sezonowe. Potwierdza to Sylwia Krysik z firmy OOH.pl. </w:t>
      </w:r>
    </w:p>
    <w:p w14:paraId="79DF2DA4" w14:textId="77777777" w:rsidR="00632446" w:rsidRDefault="00632446" w:rsidP="00A6733A">
      <w:pPr>
        <w:jc w:val="both"/>
        <w:rPr>
          <w:sz w:val="24"/>
          <w:szCs w:val="24"/>
        </w:rPr>
      </w:pPr>
      <w:r>
        <w:rPr>
          <w:sz w:val="24"/>
          <w:szCs w:val="24"/>
        </w:rPr>
        <w:t xml:space="preserve"> </w:t>
      </w:r>
      <w:r w:rsidRPr="00632446">
        <w:rPr>
          <w:sz w:val="24"/>
          <w:szCs w:val="24"/>
        </w:rPr>
        <w:t>–</w:t>
      </w:r>
      <w:r>
        <w:rPr>
          <w:sz w:val="24"/>
          <w:szCs w:val="24"/>
        </w:rPr>
        <w:t xml:space="preserve"> </w:t>
      </w:r>
      <w:r w:rsidRPr="00B132EA">
        <w:rPr>
          <w:i/>
          <w:iCs/>
          <w:sz w:val="24"/>
          <w:szCs w:val="24"/>
        </w:rPr>
        <w:t xml:space="preserve">Rzeczywiście w tych kategoriach istnieje największe zapotrzebowanie na pracowników. Z naszych danych wynika, że pracodawcy często poszukują osób do pracy w magazynach, sezonowej i w gastronomii. Widzimy to po zgłoszeniach, jakie do nas wpływają o zorganizowanie kampanii zewnętrznej. </w:t>
      </w:r>
      <w:proofErr w:type="spellStart"/>
      <w:r w:rsidRPr="00B132EA">
        <w:rPr>
          <w:i/>
          <w:iCs/>
          <w:sz w:val="24"/>
          <w:szCs w:val="24"/>
        </w:rPr>
        <w:t>Outdoor</w:t>
      </w:r>
      <w:proofErr w:type="spellEnd"/>
      <w:r w:rsidRPr="00B132EA">
        <w:rPr>
          <w:i/>
          <w:iCs/>
          <w:sz w:val="24"/>
          <w:szCs w:val="24"/>
        </w:rPr>
        <w:t xml:space="preserve"> to jedno z najprostszych, a zarazem najbardziej skutecznych miejsc do reklamowania.</w:t>
      </w:r>
      <w:r>
        <w:rPr>
          <w:sz w:val="24"/>
          <w:szCs w:val="24"/>
        </w:rPr>
        <w:t xml:space="preserve"> </w:t>
      </w:r>
      <w:r w:rsidR="00B132EA">
        <w:rPr>
          <w:i/>
          <w:iCs/>
          <w:sz w:val="24"/>
          <w:szCs w:val="24"/>
        </w:rPr>
        <w:t xml:space="preserve">Reklama zewnętrza – szczególnie w mniejszych miejscowościach – </w:t>
      </w:r>
      <w:r w:rsidR="003B3052">
        <w:rPr>
          <w:i/>
          <w:iCs/>
          <w:sz w:val="24"/>
          <w:szCs w:val="24"/>
        </w:rPr>
        <w:t>zwiększa szansę firmy na sukces</w:t>
      </w:r>
      <w:r w:rsidR="00B132EA">
        <w:rPr>
          <w:i/>
          <w:iCs/>
          <w:sz w:val="24"/>
          <w:szCs w:val="24"/>
        </w:rPr>
        <w:t xml:space="preserve">. </w:t>
      </w:r>
      <w:r w:rsidR="00B132EA" w:rsidRPr="00B132EA">
        <w:rPr>
          <w:i/>
          <w:iCs/>
          <w:sz w:val="24"/>
          <w:szCs w:val="24"/>
        </w:rPr>
        <w:t>W miastach do 200 tysięcy mieszka 27,5 mln Polaków</w:t>
      </w:r>
      <w:r w:rsidR="003B3052">
        <w:rPr>
          <w:i/>
          <w:iCs/>
          <w:sz w:val="24"/>
          <w:szCs w:val="24"/>
        </w:rPr>
        <w:t>, więc jej dotarcie jest ogromne</w:t>
      </w:r>
      <w:r w:rsidR="00B132EA">
        <w:rPr>
          <w:i/>
          <w:iCs/>
          <w:sz w:val="24"/>
          <w:szCs w:val="24"/>
        </w:rPr>
        <w:t xml:space="preserve"> – </w:t>
      </w:r>
      <w:r w:rsidR="00B132EA">
        <w:rPr>
          <w:sz w:val="24"/>
          <w:szCs w:val="24"/>
        </w:rPr>
        <w:t xml:space="preserve">tłumaczy ekspertka firmy. </w:t>
      </w:r>
    </w:p>
    <w:p w14:paraId="01E6D94E" w14:textId="77777777" w:rsidR="00B132EA" w:rsidRDefault="00B132EA" w:rsidP="00A6733A">
      <w:pPr>
        <w:jc w:val="both"/>
        <w:rPr>
          <w:sz w:val="24"/>
          <w:szCs w:val="24"/>
        </w:rPr>
      </w:pPr>
      <w:r>
        <w:rPr>
          <w:sz w:val="24"/>
          <w:szCs w:val="24"/>
        </w:rPr>
        <w:t xml:space="preserve">Gdzie jeszcze są poszukiwani pracownicy w Łodzi? W edukacji wolnych jest ponad 80 etatów, w służbie zdrowia – 90, a kategorii sprzątanie – 109 osób szuka pomocy. A jakie są oczekiwania współczesnych pracowników wobec pracodawców? </w:t>
      </w:r>
    </w:p>
    <w:p w14:paraId="102B2808" w14:textId="77777777" w:rsidR="00B132EA" w:rsidRDefault="00B132EA" w:rsidP="00A6733A">
      <w:pPr>
        <w:jc w:val="both"/>
        <w:rPr>
          <w:b/>
          <w:bCs/>
          <w:sz w:val="24"/>
          <w:szCs w:val="24"/>
        </w:rPr>
      </w:pPr>
      <w:r w:rsidRPr="00B132EA">
        <w:rPr>
          <w:b/>
          <w:bCs/>
          <w:sz w:val="24"/>
          <w:szCs w:val="24"/>
        </w:rPr>
        <w:t>Tego chcą pracownicy</w:t>
      </w:r>
    </w:p>
    <w:p w14:paraId="62AB7234" w14:textId="77777777" w:rsidR="00B132EA" w:rsidRDefault="00B132EA" w:rsidP="00A6733A">
      <w:pPr>
        <w:jc w:val="both"/>
        <w:rPr>
          <w:sz w:val="24"/>
          <w:szCs w:val="24"/>
        </w:rPr>
      </w:pPr>
      <w:r w:rsidRPr="00B132EA">
        <w:rPr>
          <w:sz w:val="24"/>
          <w:szCs w:val="24"/>
        </w:rPr>
        <w:t>Oczekiwania współczesnych pracowników wobec pracodawców zmieniają się wraz z ewoluującymi trendami społecznymi, kulturowymi i technologicznymi.</w:t>
      </w:r>
      <w:r>
        <w:rPr>
          <w:sz w:val="24"/>
          <w:szCs w:val="24"/>
        </w:rPr>
        <w:t xml:space="preserve"> Aż 94 proc. </w:t>
      </w:r>
      <w:r>
        <w:rPr>
          <w:sz w:val="24"/>
          <w:szCs w:val="24"/>
        </w:rPr>
        <w:lastRenderedPageBreak/>
        <w:t xml:space="preserve">przedstawicieli działów HR i pracodawców jest zdania, że </w:t>
      </w:r>
      <w:r w:rsidRPr="00B132EA">
        <w:rPr>
          <w:sz w:val="24"/>
          <w:szCs w:val="24"/>
        </w:rPr>
        <w:t>benefity pozapłacowe zwiększają skłonność kadr do związania się z firmą</w:t>
      </w:r>
      <w:r>
        <w:rPr>
          <w:rStyle w:val="Odwoanieprzypisudolnego"/>
          <w:sz w:val="24"/>
          <w:szCs w:val="24"/>
        </w:rPr>
        <w:footnoteReference w:id="1"/>
      </w:r>
      <w:r w:rsidRPr="00B132EA">
        <w:rPr>
          <w:sz w:val="24"/>
          <w:szCs w:val="24"/>
        </w:rPr>
        <w:t>.</w:t>
      </w:r>
    </w:p>
    <w:p w14:paraId="664927AE" w14:textId="77777777" w:rsidR="00B132EA" w:rsidRPr="00B132EA" w:rsidRDefault="00B132EA" w:rsidP="00A6733A">
      <w:pPr>
        <w:jc w:val="both"/>
        <w:rPr>
          <w:sz w:val="24"/>
          <w:szCs w:val="24"/>
        </w:rPr>
      </w:pPr>
      <w:r>
        <w:rPr>
          <w:sz w:val="24"/>
          <w:szCs w:val="24"/>
        </w:rPr>
        <w:t xml:space="preserve">Najbardziej pożądanym benefitem jest dofinansowanie do wypoczynku (58 proc. osób wskazało taką odpowiedź) – trend ten może mieć związek z coraz silniejszym dążeniem do </w:t>
      </w:r>
      <w:proofErr w:type="spellStart"/>
      <w:r>
        <w:rPr>
          <w:sz w:val="24"/>
          <w:szCs w:val="24"/>
        </w:rPr>
        <w:t>work</w:t>
      </w:r>
      <w:proofErr w:type="spellEnd"/>
      <w:r>
        <w:rPr>
          <w:sz w:val="24"/>
          <w:szCs w:val="24"/>
        </w:rPr>
        <w:t>-life-</w:t>
      </w:r>
      <w:proofErr w:type="spellStart"/>
      <w:r>
        <w:rPr>
          <w:sz w:val="24"/>
          <w:szCs w:val="24"/>
        </w:rPr>
        <w:t>balance</w:t>
      </w:r>
      <w:proofErr w:type="spellEnd"/>
      <w:r>
        <w:rPr>
          <w:sz w:val="24"/>
          <w:szCs w:val="24"/>
        </w:rPr>
        <w:t xml:space="preserve">, czyli dbaniem o równowagę między życiem zawodowym a prywatnym. </w:t>
      </w:r>
      <w:r w:rsidR="003B3052">
        <w:rPr>
          <w:sz w:val="24"/>
          <w:szCs w:val="24"/>
        </w:rPr>
        <w:t xml:space="preserve">56 proc. pracowników oczekuje prywatnej opieki medycznej, a podium benefitów zamyka chęć posiadania kart rabatowych lub bonów. 47 proc. zatrudnionych chce, by pracodawcy wręczali im nagrody z okazji urodzin i jubileuszów, 41 proc. pragnie darmowego dojazdu do pracy, a 30 proc. wyjazdów integracyjnych. </w:t>
      </w:r>
    </w:p>
    <w:p w14:paraId="1F84228B" w14:textId="77777777" w:rsidR="00B132EA" w:rsidRPr="003B3052" w:rsidRDefault="003B3052" w:rsidP="00A6733A">
      <w:pPr>
        <w:jc w:val="both"/>
        <w:rPr>
          <w:sz w:val="24"/>
          <w:szCs w:val="24"/>
        </w:rPr>
      </w:pPr>
      <w:r>
        <w:rPr>
          <w:sz w:val="24"/>
          <w:szCs w:val="24"/>
        </w:rPr>
        <w:t xml:space="preserve">18 proc. badanych ceni sobie dostęp do konsultacji psychologicznych w ramach benefitu, a co 10 – platformy e-learningowe. </w:t>
      </w:r>
    </w:p>
    <w:p w14:paraId="2B2DEA4A" w14:textId="230C9ABD" w:rsidR="00B132EA" w:rsidRPr="00B132EA" w:rsidRDefault="00B132EA" w:rsidP="00A6733A">
      <w:pPr>
        <w:jc w:val="both"/>
        <w:rPr>
          <w:sz w:val="24"/>
          <w:szCs w:val="24"/>
        </w:rPr>
      </w:pPr>
      <w:r>
        <w:rPr>
          <w:sz w:val="24"/>
          <w:szCs w:val="24"/>
        </w:rPr>
        <w:t xml:space="preserve">I na koniec eksperta OOH.pl dodaje, że należy mieć na uwadze oczekiwania pracowników, gdy realizujemy kampanię outdoorową. Warto dodać, jakie są wyróżniki naszej firmy, co oferujemy pracownikom np. dodatkowe dni urlopu czy wyjazdy integracyjne – przemyślany przekaz marketingowy na pewno zwiększy szansę na znalezienie </w:t>
      </w:r>
      <w:r w:rsidR="000E3851">
        <w:rPr>
          <w:sz w:val="24"/>
          <w:szCs w:val="24"/>
        </w:rPr>
        <w:t>właściwych kandydatów.</w:t>
      </w:r>
      <w:r>
        <w:rPr>
          <w:sz w:val="24"/>
          <w:szCs w:val="24"/>
        </w:rPr>
        <w:t xml:space="preserve"> </w:t>
      </w:r>
    </w:p>
    <w:sectPr w:rsidR="00B132EA" w:rsidRPr="00B132EA" w:rsidSect="000C48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3610" w14:textId="77777777" w:rsidR="00705649" w:rsidRDefault="00705649" w:rsidP="00B132EA">
      <w:pPr>
        <w:spacing w:after="0" w:line="240" w:lineRule="auto"/>
      </w:pPr>
      <w:r>
        <w:separator/>
      </w:r>
    </w:p>
  </w:endnote>
  <w:endnote w:type="continuationSeparator" w:id="0">
    <w:p w14:paraId="5B67CC38" w14:textId="77777777" w:rsidR="00705649" w:rsidRDefault="00705649" w:rsidP="00B1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3762" w14:textId="77777777" w:rsidR="00705649" w:rsidRDefault="00705649" w:rsidP="00B132EA">
      <w:pPr>
        <w:spacing w:after="0" w:line="240" w:lineRule="auto"/>
      </w:pPr>
      <w:r>
        <w:separator/>
      </w:r>
    </w:p>
  </w:footnote>
  <w:footnote w:type="continuationSeparator" w:id="0">
    <w:p w14:paraId="238EEBDC" w14:textId="77777777" w:rsidR="00705649" w:rsidRDefault="00705649" w:rsidP="00B132EA">
      <w:pPr>
        <w:spacing w:after="0" w:line="240" w:lineRule="auto"/>
      </w:pPr>
      <w:r>
        <w:continuationSeparator/>
      </w:r>
    </w:p>
  </w:footnote>
  <w:footnote w:id="1">
    <w:p w14:paraId="4A15AC63" w14:textId="77777777" w:rsidR="00B132EA" w:rsidRDefault="00B132EA">
      <w:pPr>
        <w:pStyle w:val="Tekstprzypisudolnego"/>
      </w:pPr>
      <w:r>
        <w:rPr>
          <w:rStyle w:val="Odwoanieprzypisudolnego"/>
        </w:rPr>
        <w:footnoteRef/>
      </w:r>
      <w:r>
        <w:t xml:space="preserve"> Badanie </w:t>
      </w:r>
      <w:r w:rsidRPr="00B132EA">
        <w:t xml:space="preserve">ICAN </w:t>
      </w:r>
      <w:proofErr w:type="spellStart"/>
      <w:r w:rsidRPr="00B132EA">
        <w:t>Institute</w:t>
      </w:r>
      <w:proofErr w:type="spellEnd"/>
      <w:r w:rsidRPr="00B132EA">
        <w:t xml:space="preserve"> na zlecenie </w:t>
      </w:r>
      <w:proofErr w:type="spellStart"/>
      <w:r w:rsidRPr="00B132EA">
        <w:t>VanityStyle</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6B1"/>
    <w:rsid w:val="000C48C8"/>
    <w:rsid w:val="000E3851"/>
    <w:rsid w:val="003B3052"/>
    <w:rsid w:val="00572E65"/>
    <w:rsid w:val="005F371E"/>
    <w:rsid w:val="00632446"/>
    <w:rsid w:val="0067122C"/>
    <w:rsid w:val="006F01DC"/>
    <w:rsid w:val="00705649"/>
    <w:rsid w:val="00747BCE"/>
    <w:rsid w:val="00860DC2"/>
    <w:rsid w:val="009226B1"/>
    <w:rsid w:val="00A6733A"/>
    <w:rsid w:val="00B132EA"/>
    <w:rsid w:val="00E505A2"/>
    <w:rsid w:val="00E60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D208"/>
  <w15:docId w15:val="{E0609792-D560-4873-AB2D-EB1890F9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8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132E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32EA"/>
    <w:rPr>
      <w:sz w:val="20"/>
      <w:szCs w:val="20"/>
    </w:rPr>
  </w:style>
  <w:style w:type="character" w:styleId="Odwoanieprzypisudolnego">
    <w:name w:val="footnote reference"/>
    <w:basedOn w:val="Domylnaczcionkaakapitu"/>
    <w:uiPriority w:val="99"/>
    <w:semiHidden/>
    <w:unhideWhenUsed/>
    <w:rsid w:val="00B132EA"/>
    <w:rPr>
      <w:vertAlign w:val="superscript"/>
    </w:rPr>
  </w:style>
  <w:style w:type="paragraph" w:styleId="Poprawka">
    <w:name w:val="Revision"/>
    <w:hidden/>
    <w:uiPriority w:val="99"/>
    <w:semiHidden/>
    <w:rsid w:val="000E3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3B7CE-4E86-4433-88B3-3F634DA7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3278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Gajda</dc:creator>
  <cp:keywords/>
  <dc:description/>
  <cp:lastModifiedBy>Michał Gajda</cp:lastModifiedBy>
  <cp:revision>2</cp:revision>
  <dcterms:created xsi:type="dcterms:W3CDTF">2023-10-01T07:32:00Z</dcterms:created>
  <dcterms:modified xsi:type="dcterms:W3CDTF">2023-10-01T07:32:00Z</dcterms:modified>
</cp:coreProperties>
</file>