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0B5B" w14:textId="4D6C4084" w:rsidR="00F526C3" w:rsidRDefault="00FA564F" w:rsidP="001B5AFF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5</w:t>
      </w:r>
      <w:r w:rsidR="00F526C3" w:rsidRPr="00F526C3">
        <w:rPr>
          <w:rFonts w:ascii="Tahoma" w:hAnsi="Tahoma" w:cs="Tahoma"/>
          <w:b/>
          <w:bCs/>
          <w:sz w:val="28"/>
          <w:szCs w:val="28"/>
        </w:rPr>
        <w:t xml:space="preserve"> elementów, które powinna zawierać strona internetowa firmy z branży OZE</w:t>
      </w:r>
    </w:p>
    <w:p w14:paraId="2FACA36E" w14:textId="289DF95D" w:rsidR="00455C05" w:rsidRDefault="00455C05" w:rsidP="00455C05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455C05">
        <w:rPr>
          <w:rFonts w:ascii="Tahoma" w:hAnsi="Tahoma" w:cs="Tahoma"/>
          <w:b/>
          <w:bCs/>
          <w:sz w:val="24"/>
          <w:szCs w:val="24"/>
        </w:rPr>
        <w:t xml:space="preserve">We wrześniu br. farmy wiatrowe </w:t>
      </w:r>
      <w:r w:rsidR="009C34C8">
        <w:rPr>
          <w:rFonts w:ascii="Tahoma" w:hAnsi="Tahoma" w:cs="Tahoma"/>
          <w:b/>
          <w:bCs/>
          <w:sz w:val="24"/>
          <w:szCs w:val="24"/>
        </w:rPr>
        <w:t xml:space="preserve">w Polsce </w:t>
      </w:r>
      <w:r w:rsidRPr="00455C05">
        <w:rPr>
          <w:rFonts w:ascii="Tahoma" w:hAnsi="Tahoma" w:cs="Tahoma"/>
          <w:b/>
          <w:bCs/>
          <w:sz w:val="24"/>
          <w:szCs w:val="24"/>
        </w:rPr>
        <w:t xml:space="preserve">wyprodukowały 1217 </w:t>
      </w:r>
      <w:proofErr w:type="spellStart"/>
      <w:r w:rsidRPr="00455C05">
        <w:rPr>
          <w:rFonts w:ascii="Tahoma" w:hAnsi="Tahoma" w:cs="Tahoma"/>
          <w:b/>
          <w:bCs/>
          <w:sz w:val="24"/>
          <w:szCs w:val="24"/>
        </w:rPr>
        <w:t>GWh</w:t>
      </w:r>
      <w:proofErr w:type="spellEnd"/>
      <w:r w:rsidRPr="00455C05">
        <w:rPr>
          <w:rFonts w:ascii="Tahoma" w:hAnsi="Tahoma" w:cs="Tahoma"/>
          <w:b/>
          <w:bCs/>
          <w:sz w:val="24"/>
          <w:szCs w:val="24"/>
        </w:rPr>
        <w:t xml:space="preserve"> energii, a w analogicznym okresie ubiegłego roku było to 1091 </w:t>
      </w:r>
      <w:proofErr w:type="spellStart"/>
      <w:r w:rsidRPr="00455C05">
        <w:rPr>
          <w:rFonts w:ascii="Tahoma" w:hAnsi="Tahoma" w:cs="Tahoma"/>
          <w:b/>
          <w:bCs/>
          <w:sz w:val="24"/>
          <w:szCs w:val="24"/>
        </w:rPr>
        <w:t>GWh</w:t>
      </w:r>
      <w:proofErr w:type="spellEnd"/>
      <w:r w:rsidRPr="00455C05">
        <w:rPr>
          <w:rFonts w:ascii="Tahoma" w:hAnsi="Tahoma" w:cs="Tahoma"/>
          <w:b/>
          <w:bCs/>
          <w:sz w:val="24"/>
          <w:szCs w:val="24"/>
        </w:rPr>
        <w:t xml:space="preserve">. </w:t>
      </w:r>
      <w:r w:rsidR="001B5AFF">
        <w:rPr>
          <w:rFonts w:ascii="Tahoma" w:hAnsi="Tahoma" w:cs="Tahoma"/>
          <w:b/>
          <w:bCs/>
          <w:sz w:val="24"/>
          <w:szCs w:val="24"/>
        </w:rPr>
        <w:t>P</w:t>
      </w:r>
      <w:r w:rsidRPr="00455C05">
        <w:rPr>
          <w:rFonts w:ascii="Tahoma" w:hAnsi="Tahoma" w:cs="Tahoma"/>
          <w:b/>
          <w:bCs/>
          <w:sz w:val="24"/>
          <w:szCs w:val="24"/>
        </w:rPr>
        <w:t xml:space="preserve">ozostałe odnawialne źródła energii, w większości </w:t>
      </w:r>
      <w:proofErr w:type="spellStart"/>
      <w:r w:rsidRPr="00455C05">
        <w:rPr>
          <w:rFonts w:ascii="Tahoma" w:hAnsi="Tahoma" w:cs="Tahoma"/>
          <w:b/>
          <w:bCs/>
          <w:sz w:val="24"/>
          <w:szCs w:val="24"/>
        </w:rPr>
        <w:t>fotowoltaika</w:t>
      </w:r>
      <w:proofErr w:type="spellEnd"/>
      <w:r w:rsidRPr="00455C05">
        <w:rPr>
          <w:rFonts w:ascii="Tahoma" w:hAnsi="Tahoma" w:cs="Tahoma"/>
          <w:b/>
          <w:bCs/>
          <w:sz w:val="24"/>
          <w:szCs w:val="24"/>
        </w:rPr>
        <w:t xml:space="preserve">, miały produkcję na poziomie 1713 </w:t>
      </w:r>
      <w:proofErr w:type="spellStart"/>
      <w:r w:rsidRPr="00455C05">
        <w:rPr>
          <w:rFonts w:ascii="Tahoma" w:hAnsi="Tahoma" w:cs="Tahoma"/>
          <w:b/>
          <w:bCs/>
          <w:sz w:val="24"/>
          <w:szCs w:val="24"/>
        </w:rPr>
        <w:t>GWh</w:t>
      </w:r>
      <w:proofErr w:type="spellEnd"/>
      <w:r w:rsidRPr="00455C05">
        <w:rPr>
          <w:rFonts w:ascii="Tahoma" w:hAnsi="Tahoma" w:cs="Tahoma"/>
          <w:b/>
          <w:bCs/>
          <w:sz w:val="24"/>
          <w:szCs w:val="24"/>
        </w:rPr>
        <w:t xml:space="preserve">, co stanowi znaczący wzrost </w:t>
      </w:r>
      <w:r w:rsidR="001B5AFF">
        <w:rPr>
          <w:rFonts w:ascii="Tahoma" w:hAnsi="Tahoma" w:cs="Tahoma"/>
          <w:b/>
          <w:bCs/>
          <w:sz w:val="24"/>
          <w:szCs w:val="24"/>
        </w:rPr>
        <w:t xml:space="preserve">w porównaniu </w:t>
      </w:r>
      <w:r w:rsidRPr="00455C05">
        <w:rPr>
          <w:rFonts w:ascii="Tahoma" w:hAnsi="Tahoma" w:cs="Tahoma"/>
          <w:b/>
          <w:bCs/>
          <w:sz w:val="24"/>
          <w:szCs w:val="24"/>
        </w:rPr>
        <w:t xml:space="preserve">do ubiegłego roku, gdzie odnotowano 915 </w:t>
      </w:r>
      <w:proofErr w:type="spellStart"/>
      <w:r w:rsidRPr="00455C05">
        <w:rPr>
          <w:rFonts w:ascii="Tahoma" w:hAnsi="Tahoma" w:cs="Tahoma"/>
          <w:b/>
          <w:bCs/>
          <w:sz w:val="24"/>
          <w:szCs w:val="24"/>
        </w:rPr>
        <w:t>GWh</w:t>
      </w:r>
      <w:proofErr w:type="spellEnd"/>
      <w:r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1"/>
      </w:r>
      <w:r w:rsidRPr="00455C05">
        <w:rPr>
          <w:rFonts w:ascii="Tahoma" w:hAnsi="Tahoma" w:cs="Tahoma"/>
          <w:b/>
          <w:bCs/>
          <w:sz w:val="24"/>
          <w:szCs w:val="24"/>
        </w:rPr>
        <w:t xml:space="preserve">. Rosnąca popularność OZE przekłada się na większą liczbę firm, które powstają w Polsce. Te z kolei dbają o swój wizerunek, poszukują pracowników, ale i kontrahentów. Jednym z głównych narzędzi do komunikacji jest strona internetowa. Jak powinna ona wyglądać? </w:t>
      </w:r>
    </w:p>
    <w:p w14:paraId="675F7CA4" w14:textId="712349F6" w:rsidR="00455C05" w:rsidRDefault="00455C05" w:rsidP="00455C0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Branża odnawialnych źródeł energii w Polsce cały czas </w:t>
      </w:r>
      <w:r w:rsidR="001B5AFF">
        <w:rPr>
          <w:rFonts w:ascii="Tahoma" w:hAnsi="Tahoma" w:cs="Tahoma"/>
        </w:rPr>
        <w:t xml:space="preserve">się </w:t>
      </w:r>
      <w:r>
        <w:rPr>
          <w:rFonts w:ascii="Tahoma" w:hAnsi="Tahoma" w:cs="Tahoma"/>
        </w:rPr>
        <w:t xml:space="preserve">rozwija. Elektrownie fotowoltaiczne we wrześniu br. wprowadziły do sieci o </w:t>
      </w:r>
      <w:r w:rsidR="009C34C8">
        <w:rPr>
          <w:rFonts w:ascii="Tahoma" w:hAnsi="Tahoma" w:cs="Tahoma"/>
        </w:rPr>
        <w:t xml:space="preserve">wiele </w:t>
      </w:r>
      <w:r>
        <w:rPr>
          <w:rFonts w:ascii="Tahoma" w:hAnsi="Tahoma" w:cs="Tahoma"/>
        </w:rPr>
        <w:t xml:space="preserve">więcej energii niż przed miesiącem. W całym </w:t>
      </w:r>
      <w:proofErr w:type="spellStart"/>
      <w:r>
        <w:rPr>
          <w:rFonts w:ascii="Tahoma" w:hAnsi="Tahoma" w:cs="Tahoma"/>
        </w:rPr>
        <w:t>miksie</w:t>
      </w:r>
      <w:proofErr w:type="spellEnd"/>
      <w:r>
        <w:rPr>
          <w:rFonts w:ascii="Tahoma" w:hAnsi="Tahoma" w:cs="Tahoma"/>
        </w:rPr>
        <w:t xml:space="preserve"> energetycznym osiągnęły kilkunastoprocentowy udział. </w:t>
      </w:r>
    </w:p>
    <w:p w14:paraId="52A0A4C6" w14:textId="7FFE8DCB" w:rsidR="00455C05" w:rsidRDefault="00455C05" w:rsidP="00455C0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Coraz większe zainteresowanie odnawialnymi źródłami energii mobilizuje firmy z obszaru OZE do inwestowania w marketing, a także w strony internetowe. Dlaczego? Po to, by </w:t>
      </w:r>
      <w:r w:rsidR="001B5AFF">
        <w:rPr>
          <w:rFonts w:ascii="Tahoma" w:hAnsi="Tahoma" w:cs="Tahoma"/>
        </w:rPr>
        <w:t xml:space="preserve">skutecznie </w:t>
      </w:r>
      <w:r>
        <w:rPr>
          <w:rFonts w:ascii="Tahoma" w:hAnsi="Tahoma" w:cs="Tahoma"/>
        </w:rPr>
        <w:t xml:space="preserve">pozyskać klientów i pracowników. A jakie elementy powinna zawierać strona dla firm właśnie z tej branży? </w:t>
      </w:r>
      <w:r w:rsidR="001B5AFF">
        <w:rPr>
          <w:rFonts w:ascii="Tahoma" w:hAnsi="Tahoma" w:cs="Tahoma"/>
        </w:rPr>
        <w:t>Podpowiadamy.</w:t>
      </w:r>
    </w:p>
    <w:p w14:paraId="07512597" w14:textId="6BE7B567" w:rsidR="000F46D7" w:rsidRDefault="000F46D7" w:rsidP="00455C05">
      <w:pPr>
        <w:jc w:val="both"/>
        <w:rPr>
          <w:rFonts w:ascii="Tahoma" w:hAnsi="Tahoma" w:cs="Tahoma"/>
          <w:b/>
          <w:bCs/>
        </w:rPr>
      </w:pPr>
      <w:r w:rsidRPr="000F46D7">
        <w:rPr>
          <w:rFonts w:ascii="Tahoma" w:hAnsi="Tahoma" w:cs="Tahoma"/>
          <w:b/>
          <w:bCs/>
        </w:rPr>
        <w:t xml:space="preserve">Atrakcyjność wizualna </w:t>
      </w:r>
    </w:p>
    <w:p w14:paraId="7D03493C" w14:textId="0E7858B5" w:rsidR="000F46D7" w:rsidRDefault="000F46D7" w:rsidP="00455C0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całym świecie jest ponad 1,15 miliarda stron internetowych – ta liczba może robić wrażenie. Rosnące </w:t>
      </w:r>
      <w:r w:rsidR="009C34C8">
        <w:rPr>
          <w:rFonts w:ascii="Tahoma" w:hAnsi="Tahoma" w:cs="Tahoma"/>
        </w:rPr>
        <w:t>zainteresowanie</w:t>
      </w:r>
      <w:r>
        <w:rPr>
          <w:rFonts w:ascii="Tahoma" w:hAnsi="Tahoma" w:cs="Tahoma"/>
        </w:rPr>
        <w:t xml:space="preserve"> odnawialnymi źródłami energii sprawia, że coraz więcej firm działa właśnie w tym sektorze i </w:t>
      </w:r>
      <w:r w:rsidR="009C34C8">
        <w:rPr>
          <w:rFonts w:ascii="Tahoma" w:hAnsi="Tahoma" w:cs="Tahoma"/>
        </w:rPr>
        <w:t>spora część</w:t>
      </w:r>
      <w:r>
        <w:rPr>
          <w:rFonts w:ascii="Tahoma" w:hAnsi="Tahoma" w:cs="Tahoma"/>
        </w:rPr>
        <w:t xml:space="preserve"> z nich ma swoje strony internetowe. Jak zatem wyróżnić się wśród tłumu? Konieczne jest posiadanie strony, która będzie atrakcyjna wizualnie – mówi Sebastian Kopiej, Prezes Zarządu </w:t>
      </w:r>
      <w:r w:rsidR="001B5AFF">
        <w:rPr>
          <w:rFonts w:ascii="Tahoma" w:hAnsi="Tahoma" w:cs="Tahoma"/>
        </w:rPr>
        <w:t xml:space="preserve">agencji PR </w:t>
      </w:r>
      <w:r>
        <w:rPr>
          <w:rFonts w:ascii="Tahoma" w:hAnsi="Tahoma" w:cs="Tahoma"/>
        </w:rPr>
        <w:t xml:space="preserve">Commplace. </w:t>
      </w:r>
      <w:r w:rsidR="004C3205">
        <w:rPr>
          <w:rFonts w:ascii="Tahoma" w:hAnsi="Tahoma" w:cs="Tahoma"/>
        </w:rPr>
        <w:t xml:space="preserve">– Ale to nie wszystko. – dodaje. </w:t>
      </w:r>
    </w:p>
    <w:p w14:paraId="6B6DC63F" w14:textId="73AD2BAA" w:rsidR="000F46D7" w:rsidRPr="004C3205" w:rsidRDefault="009C34C8" w:rsidP="00455C05">
      <w:pPr>
        <w:jc w:val="both"/>
        <w:rPr>
          <w:rFonts w:ascii="Tahoma" w:hAnsi="Tahoma" w:cs="Tahoma"/>
        </w:rPr>
      </w:pPr>
      <w:r w:rsidRPr="004C3205">
        <w:rPr>
          <w:rFonts w:ascii="Tahoma" w:hAnsi="Tahoma" w:cs="Tahoma"/>
        </w:rPr>
        <w:t xml:space="preserve"> – </w:t>
      </w:r>
      <w:r w:rsidR="000F46D7" w:rsidRPr="004C3205">
        <w:rPr>
          <w:rFonts w:ascii="Tahoma" w:hAnsi="Tahoma" w:cs="Tahoma"/>
        </w:rPr>
        <w:t xml:space="preserve">Nie wystarczą dobra grafika i odpowiednie treści, by nasza strona wyróżniała się na mocno konkurencyjnym rynku – mówi Sebastian Kopiej. – Niezbędne jest wprowadzanie dodatkowych elementów. Na pewno musimy mieć na uwadze rozwój sztucznej inteligencji i korzystanie z niej podczas projektowania stron. Należy uwzględnić projektowanie API, które umożliwia tworzenie stron jeszcze lepiej dostosowanych do potrzeb odbiorców. Kolejnym krokiem jest korzystanie z </w:t>
      </w:r>
      <w:proofErr w:type="spellStart"/>
      <w:r w:rsidR="000F46D7" w:rsidRPr="004C3205">
        <w:rPr>
          <w:rFonts w:ascii="Tahoma" w:hAnsi="Tahoma" w:cs="Tahoma"/>
        </w:rPr>
        <w:t>chatbotów</w:t>
      </w:r>
      <w:proofErr w:type="spellEnd"/>
      <w:r w:rsidR="000F46D7" w:rsidRPr="004C3205">
        <w:rPr>
          <w:rFonts w:ascii="Tahoma" w:hAnsi="Tahoma" w:cs="Tahoma"/>
        </w:rPr>
        <w:t xml:space="preserve">, które szybko rozwiążą problemy użytkowników i dają im poczucie, że </w:t>
      </w:r>
      <w:r w:rsidRPr="004C3205">
        <w:rPr>
          <w:rFonts w:ascii="Tahoma" w:hAnsi="Tahoma" w:cs="Tahoma"/>
        </w:rPr>
        <w:t>są bliżej danej firmy.</w:t>
      </w:r>
      <w:r w:rsidR="004C3205">
        <w:rPr>
          <w:rFonts w:ascii="Tahoma" w:hAnsi="Tahoma" w:cs="Tahoma"/>
        </w:rPr>
        <w:t xml:space="preserve"> – wylicza. </w:t>
      </w:r>
    </w:p>
    <w:p w14:paraId="65018E3E" w14:textId="13ACA4B7" w:rsidR="000F46D7" w:rsidRDefault="000F46D7" w:rsidP="00455C0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znaczeniu zyskuje także Motion UI, który polega na </w:t>
      </w:r>
      <w:r w:rsidRPr="000F46D7">
        <w:rPr>
          <w:rFonts w:ascii="Tahoma" w:hAnsi="Tahoma" w:cs="Tahoma"/>
        </w:rPr>
        <w:t>użyciu animacji i przejść, aby ulepszyć interfejs użytkownika.</w:t>
      </w:r>
      <w:r>
        <w:rPr>
          <w:rFonts w:ascii="Tahoma" w:hAnsi="Tahoma" w:cs="Tahoma"/>
        </w:rPr>
        <w:t xml:space="preserve"> </w:t>
      </w:r>
    </w:p>
    <w:p w14:paraId="32A8FC89" w14:textId="770AF351" w:rsidR="000F46D7" w:rsidRDefault="00777A8B" w:rsidP="00455C05">
      <w:pPr>
        <w:jc w:val="both"/>
        <w:rPr>
          <w:rFonts w:ascii="Tahoma" w:hAnsi="Tahoma" w:cs="Tahoma"/>
          <w:b/>
          <w:bCs/>
        </w:rPr>
      </w:pPr>
      <w:r w:rsidRPr="00777A8B">
        <w:rPr>
          <w:rFonts w:ascii="Tahoma" w:hAnsi="Tahoma" w:cs="Tahoma"/>
          <w:b/>
          <w:bCs/>
        </w:rPr>
        <w:t xml:space="preserve">Klarowne informacje </w:t>
      </w:r>
    </w:p>
    <w:p w14:paraId="0498C0EE" w14:textId="517C54B1" w:rsidR="00777A8B" w:rsidRDefault="00777A8B" w:rsidP="00455C0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Strona internetowa firmy z branży OZE (i nie tylko) powinna być czytelna i klarowna. Na początku podajmy informacje o tym, czym zajmuje się </w:t>
      </w:r>
      <w:r w:rsidR="00FA564F">
        <w:rPr>
          <w:rFonts w:ascii="Tahoma" w:hAnsi="Tahoma" w:cs="Tahoma"/>
        </w:rPr>
        <w:t>nasze przedsiębiorstwo</w:t>
      </w:r>
      <w:r>
        <w:rPr>
          <w:rFonts w:ascii="Tahoma" w:hAnsi="Tahoma" w:cs="Tahoma"/>
        </w:rPr>
        <w:t xml:space="preserve">, jakie ma doświadczenie, jakie realizacje za sobą i w czym może pomóc odbiorcy. </w:t>
      </w:r>
    </w:p>
    <w:p w14:paraId="652933DD" w14:textId="7E5B345E" w:rsidR="00777A8B" w:rsidRDefault="00777A8B" w:rsidP="00455C0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4C3205">
        <w:rPr>
          <w:rFonts w:ascii="Tahoma" w:hAnsi="Tahoma" w:cs="Tahoma"/>
        </w:rPr>
        <w:t>–</w:t>
      </w:r>
      <w:r w:rsidR="00FA564F" w:rsidRPr="004C3205">
        <w:rPr>
          <w:rFonts w:ascii="Tahoma" w:hAnsi="Tahoma" w:cs="Tahoma"/>
        </w:rPr>
        <w:t xml:space="preserve"> </w:t>
      </w:r>
      <w:r w:rsidRPr="004C3205">
        <w:rPr>
          <w:rFonts w:ascii="Tahoma" w:hAnsi="Tahoma" w:cs="Tahoma"/>
        </w:rPr>
        <w:t>Odpowiednie dobranie treści jest kluczowe, by zatrzymać uwagę współczesnego konsumenta. Napiszmy jasno</w:t>
      </w:r>
      <w:r w:rsidR="00FA564F" w:rsidRPr="004C3205">
        <w:rPr>
          <w:rFonts w:ascii="Tahoma" w:hAnsi="Tahoma" w:cs="Tahoma"/>
        </w:rPr>
        <w:t>,</w:t>
      </w:r>
      <w:r w:rsidRPr="004C3205">
        <w:rPr>
          <w:rFonts w:ascii="Tahoma" w:hAnsi="Tahoma" w:cs="Tahoma"/>
        </w:rPr>
        <w:t xml:space="preserve"> czym zajmuje się nasza firma i zbudujmy wokół niej zaufanie. Pokażmy, że wyróżniamy się na rynku i warto z nami pracować. Jedną z najważniejszych </w:t>
      </w:r>
      <w:r w:rsidRPr="004C3205">
        <w:rPr>
          <w:rFonts w:ascii="Tahoma" w:hAnsi="Tahoma" w:cs="Tahoma"/>
        </w:rPr>
        <w:lastRenderedPageBreak/>
        <w:t>zakładek powinna być nasza oferta. Warto ją podzielić na dwie sekcje: tę dla odbiorcy indywidualnego i dla firm. Podajmy jak najwięcej szczegółów dotyczących procesu realizacji zadania, sposobu finansowania inwestycji, a także wszelkich formalności. Warto używać zrozumiałego i prostego języka, by odbiorca wiedział, co oferujemy –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 xml:space="preserve">dodaje Sebastian Kopiej. </w:t>
      </w:r>
    </w:p>
    <w:p w14:paraId="4391838F" w14:textId="47FC15CD" w:rsidR="00777A8B" w:rsidRDefault="00777A8B" w:rsidP="00455C05">
      <w:pPr>
        <w:jc w:val="both"/>
        <w:rPr>
          <w:rFonts w:ascii="Tahoma" w:hAnsi="Tahoma" w:cs="Tahoma"/>
          <w:b/>
          <w:bCs/>
        </w:rPr>
      </w:pPr>
      <w:r w:rsidRPr="00777A8B">
        <w:rPr>
          <w:rFonts w:ascii="Tahoma" w:hAnsi="Tahoma" w:cs="Tahoma"/>
          <w:b/>
          <w:bCs/>
        </w:rPr>
        <w:t xml:space="preserve">Dodaj na stronę kalkulator inwestycji </w:t>
      </w:r>
    </w:p>
    <w:p w14:paraId="1082D78D" w14:textId="1EA073C9" w:rsidR="00FA564F" w:rsidRDefault="00777A8B" w:rsidP="00455C0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Gdy zadbamy już o odpowiedni wygląd naszej strony i zawrzemy na niej wszelkie informacje w prosty i klarowny sposób czas na dodanie elementów, które zatrzymają na dłużej naszego odbiorcę. W tym celu warto dodać kalkulator inwestycji. </w:t>
      </w:r>
      <w:r w:rsidR="00FA564F">
        <w:rPr>
          <w:rFonts w:ascii="Tahoma" w:hAnsi="Tahoma" w:cs="Tahoma"/>
        </w:rPr>
        <w:t>U</w:t>
      </w:r>
      <w:r w:rsidR="005D39AC" w:rsidRPr="005D39AC">
        <w:rPr>
          <w:rFonts w:ascii="Tahoma" w:hAnsi="Tahoma" w:cs="Tahoma"/>
        </w:rPr>
        <w:t xml:space="preserve">możliwia </w:t>
      </w:r>
      <w:r w:rsidR="00FA564F">
        <w:rPr>
          <w:rFonts w:ascii="Tahoma" w:hAnsi="Tahoma" w:cs="Tahoma"/>
        </w:rPr>
        <w:t xml:space="preserve">on </w:t>
      </w:r>
      <w:r w:rsidR="005D39AC" w:rsidRPr="005D39AC">
        <w:rPr>
          <w:rFonts w:ascii="Tahoma" w:hAnsi="Tahoma" w:cs="Tahoma"/>
        </w:rPr>
        <w:t xml:space="preserve">klientom dokładne oszacowanie kosztów i korzyści związanych z instalacją systemów OZE, takich jak panele słoneczne czy </w:t>
      </w:r>
      <w:r w:rsidR="00FA564F">
        <w:rPr>
          <w:rFonts w:ascii="Tahoma" w:hAnsi="Tahoma" w:cs="Tahoma"/>
        </w:rPr>
        <w:t>pompy ciepła</w:t>
      </w:r>
      <w:r w:rsidR="005D39AC" w:rsidRPr="005D39AC">
        <w:rPr>
          <w:rFonts w:ascii="Tahoma" w:hAnsi="Tahoma" w:cs="Tahoma"/>
        </w:rPr>
        <w:t>. Daje im to jasny obraz, ile mogą zaoszczędzić na rachunkach za energię i ile czasu zajmie zwrot zainwestowanych środków.</w:t>
      </w:r>
      <w:r w:rsidR="00FA564F">
        <w:rPr>
          <w:rFonts w:ascii="Tahoma" w:hAnsi="Tahoma" w:cs="Tahoma"/>
        </w:rPr>
        <w:t xml:space="preserve"> </w:t>
      </w:r>
      <w:r w:rsidR="005D39AC" w:rsidRPr="005D39AC">
        <w:rPr>
          <w:rFonts w:ascii="Tahoma" w:hAnsi="Tahoma" w:cs="Tahoma"/>
        </w:rPr>
        <w:t xml:space="preserve">Kalkulator </w:t>
      </w:r>
      <w:r w:rsidR="00FA564F">
        <w:rPr>
          <w:rFonts w:ascii="Tahoma" w:hAnsi="Tahoma" w:cs="Tahoma"/>
        </w:rPr>
        <w:t xml:space="preserve">dostarcza </w:t>
      </w:r>
      <w:r w:rsidR="005D39AC" w:rsidRPr="005D39AC">
        <w:rPr>
          <w:rFonts w:ascii="Tahoma" w:hAnsi="Tahoma" w:cs="Tahoma"/>
        </w:rPr>
        <w:t xml:space="preserve">spersonalizowane wyniki, dostosowane do konkretnych potrzeb klienta. </w:t>
      </w:r>
      <w:r w:rsidR="00FA564F">
        <w:rPr>
          <w:rFonts w:ascii="Tahoma" w:hAnsi="Tahoma" w:cs="Tahoma"/>
        </w:rPr>
        <w:t xml:space="preserve">Dzięki temu otrzymuje on spersonalizowaną ofertę. </w:t>
      </w:r>
    </w:p>
    <w:p w14:paraId="32C670A9" w14:textId="3D03AB62" w:rsidR="005D39AC" w:rsidRDefault="00FA564F" w:rsidP="00455C05">
      <w:pPr>
        <w:jc w:val="both"/>
        <w:rPr>
          <w:rFonts w:ascii="Tahoma" w:hAnsi="Tahoma" w:cs="Tahoma"/>
          <w:b/>
          <w:bCs/>
        </w:rPr>
      </w:pPr>
      <w:r w:rsidRPr="00FA564F">
        <w:rPr>
          <w:rFonts w:ascii="Tahoma" w:hAnsi="Tahoma" w:cs="Tahoma"/>
          <w:b/>
          <w:bCs/>
        </w:rPr>
        <w:t xml:space="preserve">Zadbaj o opinie na stronie internetowej </w:t>
      </w:r>
    </w:p>
    <w:p w14:paraId="3B38F85F" w14:textId="5F9C2859" w:rsidR="00FA564F" w:rsidRDefault="00FA564F" w:rsidP="00455C0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Kolejnym elementem strony internetowej powinny być opinie klientów. Zwróćmy uwagę na fakt, że podczas kupowania lubimy czytać, co na temat produktów sądzą inni kupujący. Siła rekomendacji odgrywa kluczowe znaczenie. </w:t>
      </w:r>
      <w:r w:rsidRPr="00FA564F">
        <w:rPr>
          <w:rFonts w:ascii="Tahoma" w:hAnsi="Tahoma" w:cs="Tahoma"/>
        </w:rPr>
        <w:t xml:space="preserve">Według ankiety przeprowadzonej przez </w:t>
      </w:r>
      <w:proofErr w:type="spellStart"/>
      <w:r w:rsidRPr="00FA564F">
        <w:rPr>
          <w:rFonts w:ascii="Tahoma" w:hAnsi="Tahoma" w:cs="Tahoma"/>
        </w:rPr>
        <w:t>Trustpilot</w:t>
      </w:r>
      <w:proofErr w:type="spellEnd"/>
      <w:r w:rsidRPr="00FA564F">
        <w:rPr>
          <w:rFonts w:ascii="Tahoma" w:hAnsi="Tahoma" w:cs="Tahoma"/>
        </w:rPr>
        <w:t>, prawie 9 na 10 konsumentów szuka recenzji, zanim cokolwiek kupi.</w:t>
      </w:r>
      <w:r>
        <w:rPr>
          <w:rFonts w:ascii="Tahoma" w:hAnsi="Tahoma" w:cs="Tahoma"/>
        </w:rPr>
        <w:t xml:space="preserve"> Opinie mają znaczący wpływ na ścieżkę zakupową klienta. Na zatłoczonym rynku OZE warto zadbać o dobre rekomendacje i zamieścić je na naszej stronie internetowej. </w:t>
      </w:r>
    </w:p>
    <w:p w14:paraId="0DDF535C" w14:textId="14BABBB8" w:rsidR="00FA564F" w:rsidRDefault="00FA564F" w:rsidP="00455C05">
      <w:pPr>
        <w:jc w:val="both"/>
        <w:rPr>
          <w:rFonts w:ascii="Tahoma" w:hAnsi="Tahoma" w:cs="Tahoma"/>
          <w:b/>
          <w:bCs/>
        </w:rPr>
      </w:pPr>
      <w:proofErr w:type="spellStart"/>
      <w:r w:rsidRPr="00FA564F">
        <w:rPr>
          <w:rFonts w:ascii="Tahoma" w:hAnsi="Tahoma" w:cs="Tahoma"/>
          <w:b/>
          <w:bCs/>
        </w:rPr>
        <w:t>Buttony</w:t>
      </w:r>
      <w:proofErr w:type="spellEnd"/>
      <w:r w:rsidRPr="00FA564F">
        <w:rPr>
          <w:rFonts w:ascii="Tahoma" w:hAnsi="Tahoma" w:cs="Tahoma"/>
          <w:b/>
          <w:bCs/>
        </w:rPr>
        <w:t xml:space="preserve"> do </w:t>
      </w:r>
      <w:proofErr w:type="spellStart"/>
      <w:r w:rsidRPr="00FA564F">
        <w:rPr>
          <w:rFonts w:ascii="Tahoma" w:hAnsi="Tahoma" w:cs="Tahoma"/>
          <w:b/>
          <w:bCs/>
        </w:rPr>
        <w:t>social</w:t>
      </w:r>
      <w:proofErr w:type="spellEnd"/>
      <w:r w:rsidRPr="00FA564F">
        <w:rPr>
          <w:rFonts w:ascii="Tahoma" w:hAnsi="Tahoma" w:cs="Tahoma"/>
          <w:b/>
          <w:bCs/>
        </w:rPr>
        <w:t xml:space="preserve"> mediów </w:t>
      </w:r>
    </w:p>
    <w:p w14:paraId="1E98D09F" w14:textId="71199EF9" w:rsidR="00FA564F" w:rsidRDefault="00CD798A" w:rsidP="00455C0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CD798A">
        <w:rPr>
          <w:rFonts w:ascii="Tahoma" w:hAnsi="Tahoma" w:cs="Tahoma"/>
        </w:rPr>
        <w:t>iemal 28 mln internautów w wieku 7-75 korzysta z mediów społecznościowych</w:t>
      </w:r>
      <w:r>
        <w:rPr>
          <w:rFonts w:ascii="Tahoma" w:hAnsi="Tahoma" w:cs="Tahoma"/>
        </w:rPr>
        <w:t xml:space="preserve"> – wynika z danych IAB. </w:t>
      </w:r>
      <w:r w:rsidRPr="00CD798A">
        <w:rPr>
          <w:rFonts w:ascii="Tahoma" w:hAnsi="Tahoma" w:cs="Tahoma"/>
          <w:b/>
          <w:bCs/>
        </w:rPr>
        <w:t xml:space="preserve">Strona internetowa firmy z branży OZE powinna posiadać przekierowanie do </w:t>
      </w:r>
      <w:proofErr w:type="spellStart"/>
      <w:r w:rsidRPr="00CD798A">
        <w:rPr>
          <w:rFonts w:ascii="Tahoma" w:hAnsi="Tahoma" w:cs="Tahoma"/>
          <w:b/>
          <w:bCs/>
        </w:rPr>
        <w:t>social</w:t>
      </w:r>
      <w:proofErr w:type="spellEnd"/>
      <w:r w:rsidRPr="00CD798A">
        <w:rPr>
          <w:rFonts w:ascii="Tahoma" w:hAnsi="Tahoma" w:cs="Tahoma"/>
          <w:b/>
          <w:bCs/>
        </w:rPr>
        <w:t xml:space="preserve"> mediów.</w:t>
      </w:r>
      <w:r>
        <w:rPr>
          <w:rFonts w:ascii="Tahoma" w:hAnsi="Tahoma" w:cs="Tahoma"/>
        </w:rPr>
        <w:t xml:space="preserve"> Wiele przedsiębiorstw zastanawia się, jakie są rekomendowane kanały do komunikowania się z odbiorcami. Na pewno jest to LinkedIn</w:t>
      </w:r>
      <w:r w:rsidR="004C320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typowo biznesowe medium, które jest </w:t>
      </w:r>
      <w:proofErr w:type="spellStart"/>
      <w:r>
        <w:rPr>
          <w:rFonts w:ascii="Tahoma" w:hAnsi="Tahoma" w:cs="Tahoma"/>
        </w:rPr>
        <w:t>must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have</w:t>
      </w:r>
      <w:proofErr w:type="spellEnd"/>
      <w:r>
        <w:rPr>
          <w:rFonts w:ascii="Tahoma" w:hAnsi="Tahoma" w:cs="Tahoma"/>
        </w:rPr>
        <w:t xml:space="preserve"> dla każdej firmy. Drugim portalem</w:t>
      </w:r>
      <w:r w:rsidR="004C3205">
        <w:rPr>
          <w:rFonts w:ascii="Tahoma" w:hAnsi="Tahoma" w:cs="Tahoma"/>
        </w:rPr>
        <w:t xml:space="preserve"> –</w:t>
      </w:r>
      <w:r>
        <w:rPr>
          <w:rFonts w:ascii="Tahoma" w:hAnsi="Tahoma" w:cs="Tahoma"/>
        </w:rPr>
        <w:t xml:space="preserve"> i takim, na którym najchętniej reklamują się przedsiębiorstwa</w:t>
      </w:r>
      <w:r w:rsidR="004C3205">
        <w:rPr>
          <w:rFonts w:ascii="Tahoma" w:hAnsi="Tahoma" w:cs="Tahoma"/>
        </w:rPr>
        <w:t xml:space="preserve"> </w:t>
      </w:r>
      <w:r w:rsidR="004C3205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jest Facebook.</w:t>
      </w:r>
    </w:p>
    <w:p w14:paraId="6E3A8AF0" w14:textId="65AEF827" w:rsidR="00FA564F" w:rsidRPr="00FA564F" w:rsidRDefault="00FA564F" w:rsidP="00455C0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Zbudowanie dobrej strony internetowej dla firmy z branży OZE wymaga rzetelnego </w:t>
      </w:r>
      <w:proofErr w:type="spellStart"/>
      <w:r>
        <w:rPr>
          <w:rFonts w:ascii="Tahoma" w:hAnsi="Tahoma" w:cs="Tahoma"/>
        </w:rPr>
        <w:t>researchu</w:t>
      </w:r>
      <w:proofErr w:type="spellEnd"/>
      <w:r>
        <w:rPr>
          <w:rFonts w:ascii="Tahoma" w:hAnsi="Tahoma" w:cs="Tahoma"/>
        </w:rPr>
        <w:t xml:space="preserve"> konkurencji, a także audytu komunikacyjnego. Warto zamieścić na stronie wszystkie elementy, które skrócą ścieżkę zakupową konsumenta. </w:t>
      </w:r>
    </w:p>
    <w:sectPr w:rsidR="00FA564F" w:rsidRPr="00FA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1522" w14:textId="77777777" w:rsidR="00E8484B" w:rsidRDefault="00E8484B" w:rsidP="00455C05">
      <w:pPr>
        <w:spacing w:after="0" w:line="240" w:lineRule="auto"/>
      </w:pPr>
      <w:r>
        <w:separator/>
      </w:r>
    </w:p>
  </w:endnote>
  <w:endnote w:type="continuationSeparator" w:id="0">
    <w:p w14:paraId="7D1162C8" w14:textId="77777777" w:rsidR="00E8484B" w:rsidRDefault="00E8484B" w:rsidP="0045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C7E5" w14:textId="77777777" w:rsidR="00E8484B" w:rsidRDefault="00E8484B" w:rsidP="00455C05">
      <w:pPr>
        <w:spacing w:after="0" w:line="240" w:lineRule="auto"/>
      </w:pPr>
      <w:r>
        <w:separator/>
      </w:r>
    </w:p>
  </w:footnote>
  <w:footnote w:type="continuationSeparator" w:id="0">
    <w:p w14:paraId="0FEDF11F" w14:textId="77777777" w:rsidR="00E8484B" w:rsidRDefault="00E8484B" w:rsidP="00455C05">
      <w:pPr>
        <w:spacing w:after="0" w:line="240" w:lineRule="auto"/>
      </w:pPr>
      <w:r>
        <w:continuationSeparator/>
      </w:r>
    </w:p>
  </w:footnote>
  <w:footnote w:id="1">
    <w:p w14:paraId="030F1EE6" w14:textId="3D8BE836" w:rsidR="00455C05" w:rsidRDefault="00455C05">
      <w:pPr>
        <w:pStyle w:val="Tekstprzypisudolnego"/>
      </w:pPr>
      <w:r>
        <w:rPr>
          <w:rStyle w:val="Odwoanieprzypisudolnego"/>
        </w:rPr>
        <w:footnoteRef/>
      </w:r>
      <w:r>
        <w:t xml:space="preserve"> Dane Polskich Sieci Elektroenergetycznych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54C3B"/>
    <w:multiLevelType w:val="multilevel"/>
    <w:tmpl w:val="5C3E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651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C3"/>
    <w:rsid w:val="000F46D7"/>
    <w:rsid w:val="001B5AFF"/>
    <w:rsid w:val="00455C05"/>
    <w:rsid w:val="004C3205"/>
    <w:rsid w:val="005D39AC"/>
    <w:rsid w:val="0067122C"/>
    <w:rsid w:val="00777A8B"/>
    <w:rsid w:val="00860DC2"/>
    <w:rsid w:val="009C34C8"/>
    <w:rsid w:val="00C74C0D"/>
    <w:rsid w:val="00CD798A"/>
    <w:rsid w:val="00E505A2"/>
    <w:rsid w:val="00E8484B"/>
    <w:rsid w:val="00F526C3"/>
    <w:rsid w:val="00FA564F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17BF"/>
  <w15:chartTrackingRefBased/>
  <w15:docId w15:val="{E9D90C43-65EF-40E4-9C99-D435996B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C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AAAF-539F-4FDF-81ED-84B1C4C7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Maria Szruba</cp:lastModifiedBy>
  <cp:revision>2</cp:revision>
  <dcterms:created xsi:type="dcterms:W3CDTF">2023-10-19T12:17:00Z</dcterms:created>
  <dcterms:modified xsi:type="dcterms:W3CDTF">2023-10-19T12:17:00Z</dcterms:modified>
</cp:coreProperties>
</file>