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33EC" w14:textId="77777777" w:rsidR="00510420" w:rsidRPr="00E87166" w:rsidRDefault="00510420" w:rsidP="00510420">
      <w:pPr>
        <w:spacing w:line="360" w:lineRule="auto"/>
        <w:jc w:val="both"/>
      </w:pPr>
    </w:p>
    <w:p w14:paraId="20C83A96" w14:textId="55F60779" w:rsidR="00E00F5B" w:rsidRPr="00E00F5B" w:rsidRDefault="00E00F5B" w:rsidP="00E00F5B">
      <w:pPr>
        <w:spacing w:line="360" w:lineRule="auto"/>
        <w:jc w:val="center"/>
        <w:rPr>
          <w:b/>
          <w:bCs/>
        </w:rPr>
      </w:pPr>
      <w:r w:rsidRPr="00E00F5B">
        <w:rPr>
          <w:b/>
          <w:bCs/>
        </w:rPr>
        <w:t>Singiel na rynku nieruchomości – ile musi zarabiać, aby kupić mieszkanie na kredyt?</w:t>
      </w:r>
    </w:p>
    <w:p w14:paraId="095AD47B" w14:textId="357826B4" w:rsidR="00E00F5B" w:rsidRPr="00E00F5B" w:rsidRDefault="00E00F5B" w:rsidP="00E00F5B">
      <w:pPr>
        <w:spacing w:line="360" w:lineRule="auto"/>
        <w:jc w:val="both"/>
        <w:rPr>
          <w:b/>
          <w:bCs/>
        </w:rPr>
      </w:pPr>
      <w:r w:rsidRPr="00E00F5B">
        <w:rPr>
          <w:b/>
          <w:bCs/>
        </w:rPr>
        <w:t>W Polsce rośnie liczba singli, którzy powoli stają się ważną grupą na rynku nieruchomości. Coraz więcej osób kupuje mieszkania w pojedynkę – zwykle finansowane kredytem hipotecznym. Jakie opcje kredytowe ma singiel? Ile musi zarabiać, żeby dostać kredyt?</w:t>
      </w:r>
    </w:p>
    <w:p w14:paraId="2676ADC0" w14:textId="5D718C8C" w:rsidR="00E00F5B" w:rsidRPr="00E00F5B" w:rsidRDefault="00E00F5B" w:rsidP="00E00F5B">
      <w:pPr>
        <w:spacing w:line="360" w:lineRule="auto"/>
        <w:jc w:val="both"/>
        <w:rPr>
          <w:b/>
          <w:bCs/>
        </w:rPr>
      </w:pPr>
      <w:r w:rsidRPr="00E00F5B">
        <w:rPr>
          <w:b/>
          <w:bCs/>
        </w:rPr>
        <w:t xml:space="preserve">Single rosną w siłę </w:t>
      </w:r>
    </w:p>
    <w:p w14:paraId="088FA3E1" w14:textId="54CF6A72" w:rsidR="00E00F5B" w:rsidRDefault="00E00F5B" w:rsidP="00E00F5B">
      <w:pPr>
        <w:spacing w:line="360" w:lineRule="auto"/>
        <w:jc w:val="both"/>
      </w:pPr>
      <w:r>
        <w:t xml:space="preserve">Z danych Eurostatu wynika, że w latach 2006-2015 liczba polskich singli wzrosła o ponad 800 tys. Prognozuje się, że do 2035 roku liczba ta zwiększy się dodatkowo o jedną czwartą. Natomiast raport „Na tropie partnerstwa”, najnowsze badanie polskich singli w wieku 30-60 lat, przygotowany przez </w:t>
      </w:r>
      <w:proofErr w:type="spellStart"/>
      <w:r>
        <w:t>OpinionWay</w:t>
      </w:r>
      <w:proofErr w:type="spellEnd"/>
      <w:r>
        <w:t xml:space="preserve"> w 2023 roku, wykazał, że single stanowią aż 22,7% populacji naszego kraju, czyli ponad 8 mln osób.</w:t>
      </w:r>
    </w:p>
    <w:p w14:paraId="403126CF" w14:textId="34338C61" w:rsidR="00E00F5B" w:rsidRDefault="00E00F5B" w:rsidP="00E00F5B">
      <w:pPr>
        <w:spacing w:line="360" w:lineRule="auto"/>
        <w:jc w:val="both"/>
      </w:pPr>
      <w:r>
        <w:t xml:space="preserve">Singielki i single stanowią także znaczący segment na rynku nieruchomości. Według niektórych źródeł dokonują nawet do 25% wszystkich transakcji. Analitycy </w:t>
      </w:r>
      <w:proofErr w:type="spellStart"/>
      <w:r>
        <w:t>Euromonitora</w:t>
      </w:r>
      <w:proofErr w:type="spellEnd"/>
      <w:r>
        <w:t xml:space="preserve"> przewidują, że do 2030 roku liczba jednoosobowych gospodarstw domowych wzrośnie o ponad 23%. </w:t>
      </w:r>
    </w:p>
    <w:p w14:paraId="04954324" w14:textId="389D2D78" w:rsidR="00E00F5B" w:rsidRPr="00E00F5B" w:rsidRDefault="00E00F5B" w:rsidP="00E00F5B">
      <w:pPr>
        <w:spacing w:line="360" w:lineRule="auto"/>
        <w:jc w:val="both"/>
        <w:rPr>
          <w:b/>
          <w:bCs/>
        </w:rPr>
      </w:pPr>
      <w:r w:rsidRPr="00E00F5B">
        <w:rPr>
          <w:b/>
          <w:bCs/>
        </w:rPr>
        <w:t>Jakich mieszkań poszukują single?</w:t>
      </w:r>
    </w:p>
    <w:p w14:paraId="66B445DD" w14:textId="00E63255" w:rsidR="00E00F5B" w:rsidRDefault="00E00F5B" w:rsidP="00E00F5B">
      <w:pPr>
        <w:spacing w:line="360" w:lineRule="auto"/>
        <w:jc w:val="both"/>
      </w:pPr>
      <w:r>
        <w:t>Single cenią sobie niezależność, komfort i praktyczne rozwiązania. Jakie jest ich idealne mieszkanie? Dostosowane do indywidualnych potrzeb i preferowanego stylu życia. Single zwykle wybierają mieszkania o mniejszych metrażach – kawalerki i lokale dwupokojowe.</w:t>
      </w:r>
    </w:p>
    <w:p w14:paraId="048B513B" w14:textId="1A25A346" w:rsidR="00E00F5B" w:rsidRDefault="00E00F5B" w:rsidP="00E00F5B">
      <w:pPr>
        <w:spacing w:line="360" w:lineRule="auto"/>
        <w:jc w:val="both"/>
      </w:pPr>
      <w:r>
        <w:t xml:space="preserve">Single poszukują nieruchomości, które łączą wysoki standard z doskonałą lokalizacją. Chętnie kupują mieszkania komfortowe, wyposażone w funkcjonalne rozwiązania, usytuowane w centrum miasta lub dobrze z nim skomunikowane – wylicza Tomasz </w:t>
      </w:r>
      <w:proofErr w:type="spellStart"/>
      <w:r>
        <w:t>Stoga</w:t>
      </w:r>
      <w:proofErr w:type="spellEnd"/>
      <w:r>
        <w:t>, Prezes PROFIT Development. –  Przykładem takiej nieruchomości jest Konopacka – prestiżowa inwestycja zlokalizowana w sercu warszawskiej Pragi, wyposażona w komórki lokatorskie, monitoring, stację naprawy rowerów i ogólnodostępna pralnię.</w:t>
      </w:r>
    </w:p>
    <w:p w14:paraId="7E94C3FD" w14:textId="30F57758" w:rsidR="00E00F5B" w:rsidRPr="00E00F5B" w:rsidRDefault="00E00F5B" w:rsidP="00E00F5B">
      <w:pPr>
        <w:spacing w:line="360" w:lineRule="auto"/>
        <w:jc w:val="both"/>
        <w:rPr>
          <w:b/>
          <w:bCs/>
        </w:rPr>
      </w:pPr>
      <w:r w:rsidRPr="00E00F5B">
        <w:rPr>
          <w:b/>
          <w:bCs/>
        </w:rPr>
        <w:t>Ile trzeba dziś wydać na własne lokum?</w:t>
      </w:r>
    </w:p>
    <w:p w14:paraId="3C47675B" w14:textId="53F031D0" w:rsidR="00E00F5B" w:rsidRDefault="00E00F5B" w:rsidP="00E00F5B">
      <w:pPr>
        <w:spacing w:line="360" w:lineRule="auto"/>
        <w:jc w:val="both"/>
      </w:pPr>
      <w:r>
        <w:t xml:space="preserve">Od dłuższego czasu odnotowujemy stałe wzrosty cen nieruchomości. Tak było też w 2023 roku. Według danych BIG DATA RynekPierwotny.pl w ubiegłym roku nowe mieszkania w największych polskich miastach podrożały o 8-27%. Pod koniec grudnia 2023 roku 1 </w:t>
      </w:r>
      <w:proofErr w:type="spellStart"/>
      <w:r>
        <w:t>mkw</w:t>
      </w:r>
      <w:proofErr w:type="spellEnd"/>
      <w:r>
        <w:t xml:space="preserve"> nieruchomości w Warszawie kosztował średnio 16 tys. zł. Oznacza to, że za 50-metrowe nowe mieszkanie w stolicy Polski trzeba było zapłacić niemal 837 tys. zł, czyli o ok. 155 tys. więcej niż rok wcześniej. </w:t>
      </w:r>
    </w:p>
    <w:p w14:paraId="453A60C5" w14:textId="588445F9" w:rsidR="00E00F5B" w:rsidRDefault="00E00F5B" w:rsidP="00E00F5B">
      <w:pPr>
        <w:spacing w:line="360" w:lineRule="auto"/>
        <w:jc w:val="both"/>
      </w:pPr>
      <w:r>
        <w:lastRenderedPageBreak/>
        <w:t>W mniejszych miejscowościach i na obrzeżach dużych miast jest taniej. Wciąż jednak singiel potrzebuje ok. 400 tys. zł oszczędności, co przy dzisiejszych kosztach życia może być trudne do zrealizowania – zwłaszcza w przypadku młodych osób, które dopiero wkraczają na rynek pracy. Oznacza to konieczność zaciągnięcia kredytu. Ile musi zarabiać singiel, żeby dostać kredyt hipoteczny?</w:t>
      </w:r>
    </w:p>
    <w:p w14:paraId="59A90F6C" w14:textId="657D3EEE" w:rsidR="00E00F5B" w:rsidRPr="00E00F5B" w:rsidRDefault="00E00F5B" w:rsidP="00E00F5B">
      <w:pPr>
        <w:spacing w:line="360" w:lineRule="auto"/>
        <w:jc w:val="both"/>
        <w:rPr>
          <w:b/>
          <w:bCs/>
        </w:rPr>
      </w:pPr>
      <w:r w:rsidRPr="00E00F5B">
        <w:rPr>
          <w:b/>
          <w:bCs/>
        </w:rPr>
        <w:t>Ile powinien zarabiać singiel, żeby kupić mieszkanie?</w:t>
      </w:r>
    </w:p>
    <w:p w14:paraId="2DDB12E2" w14:textId="162D502E" w:rsidR="00E00F5B" w:rsidRDefault="00E00F5B" w:rsidP="00E00F5B">
      <w:pPr>
        <w:spacing w:line="360" w:lineRule="auto"/>
        <w:jc w:val="both"/>
      </w:pPr>
      <w:r>
        <w:t>Kredyt na zakup mieszkania to zobowiązanie nawet na 20-30 lat. Naturalnie banki wymagają zdolności kredytowej, która niejako potwierdza możliwość spłaty potencjalnego zadłużenia.</w:t>
      </w:r>
    </w:p>
    <w:p w14:paraId="11D2F7F0" w14:textId="40B3DBA8" w:rsidR="00E00F5B" w:rsidRDefault="00E00F5B" w:rsidP="00E00F5B">
      <w:pPr>
        <w:spacing w:line="360" w:lineRule="auto"/>
        <w:jc w:val="both"/>
      </w:pPr>
      <w:r>
        <w:t xml:space="preserve">Jak wyglądała kwestia zdolności kredytowej singli w 2023 roku? Osoba wnioskująca o kredyt w wysokości 200 tys. zł na okres 25 lat musiała zarabiać około 4800 zł. W przypadku kredytu na 300 tys. zł było to 5700-5800 zł, a kredytu na 400 tys. zł – ok. 7000 zł. Wnioskując o kredyt na 500 tys. zł, trzeba było natomiast wykazać zarobki na poziomie 8200-8300 zł. </w:t>
      </w:r>
    </w:p>
    <w:p w14:paraId="3EC3E8C6" w14:textId="4EFE8B28" w:rsidR="00E00F5B" w:rsidRPr="00E00F5B" w:rsidRDefault="00E00F5B" w:rsidP="00E00F5B">
      <w:pPr>
        <w:spacing w:line="360" w:lineRule="auto"/>
        <w:jc w:val="both"/>
        <w:rPr>
          <w:b/>
          <w:bCs/>
        </w:rPr>
      </w:pPr>
      <w:r w:rsidRPr="00E00F5B">
        <w:rPr>
          <w:b/>
          <w:bCs/>
        </w:rPr>
        <w:t>„Mieszkanie na start" – dobra opcja kredytowa dla singla</w:t>
      </w:r>
    </w:p>
    <w:p w14:paraId="497FA6BE" w14:textId="008F18D6" w:rsidR="00E00F5B" w:rsidRDefault="00E00F5B" w:rsidP="00E00F5B">
      <w:pPr>
        <w:spacing w:line="360" w:lineRule="auto"/>
        <w:jc w:val="both"/>
      </w:pPr>
      <w:r>
        <w:t xml:space="preserve">Drugie półrocze 2023 roku upłynęło pod znakiem zwiększonego ruchu na rynku kredytowym podyktowanego w dużej mierze rządowym programem wsparcia „Bezpieczny kredyt 2%”. Według raportów to właśnie </w:t>
      </w:r>
      <w:r>
        <w:t>jednoosobowe</w:t>
      </w:r>
      <w:r>
        <w:t xml:space="preserve"> gospodarstwa dominowały wśród wnioskujących o kredyt z dopłatą.</w:t>
      </w:r>
    </w:p>
    <w:p w14:paraId="664CA52A" w14:textId="0CB88504" w:rsidR="00E00F5B" w:rsidRDefault="00E00F5B" w:rsidP="00E00F5B">
      <w:pPr>
        <w:spacing w:line="360" w:lineRule="auto"/>
        <w:jc w:val="both"/>
      </w:pPr>
      <w:r>
        <w:t>Zainteresowanie Polaków programem przerosło oczekiwania ekspertów. Budżet zaplanowany na lata 2023-2024 wyczerpał się już pod koniec minionego roku, dlatego zdecydowano się wstrzymać przyjmowanie wniosków. Na horyzoncie pojawił się jednak nowy program „Mieszkanie na start”, który podobnie jak „Bezpieczny kredyt 2%” ma wspierać młodych Polaków w zakupie pierwszej nieruchomości. Z pomocy skorzystają również single.</w:t>
      </w:r>
    </w:p>
    <w:p w14:paraId="4EFCA6AA" w14:textId="1DD39192" w:rsidR="00E00F5B" w:rsidRDefault="00E00F5B" w:rsidP="00E00F5B">
      <w:pPr>
        <w:spacing w:line="360" w:lineRule="auto"/>
        <w:jc w:val="both"/>
      </w:pPr>
      <w:r>
        <w:t xml:space="preserve">Według zapowiedzi, w przypadku jednoosobowego gospodarstwa domowego dopłata do kredytu hipotecznego wyniesie do 200 tys. zł. Mieszkańcy dużych miast będą mogli liczyć na jeszcze wyższe dopłaty. W przeciwieństwie do wcześniejszego programu „Mieszkanie na start” wprowadza limity dochodowe. Dla singli będzie to 10 tys. zł brutto. Ma to sprawić, że program będzie bardziej atrakcyjny i przystępny dla osób o niższych dochodach. – Wprowadzenie limitów dochodowych może pomóc w skoncentrowaniu wsparcia na tych, którzy tego najbardziej potrzebują, co jest ważnym krokiem w kierunku bardziej zrównoważonego rozwoju rynku mieszkaniowego. – zauważa ekspert z PROFIT Development. </w:t>
      </w:r>
    </w:p>
    <w:p w14:paraId="23857C88" w14:textId="4D92959C" w:rsidR="00E00F5B" w:rsidRPr="00291247" w:rsidRDefault="00E00F5B" w:rsidP="00E00F5B">
      <w:pPr>
        <w:spacing w:line="360" w:lineRule="auto"/>
        <w:jc w:val="both"/>
      </w:pPr>
      <w:r>
        <w:lastRenderedPageBreak/>
        <w:t>Czy deweloperzy są przygotowani na zwiększone zainteresowanie ze strony rynku? Z całą pewnością na wygranej pozycji będą ci, którzy monitorują trendy i zmiany na rynku nieruchomości, dopasowując ofertę do potrzeb i oczekiwań klientów.</w:t>
      </w:r>
    </w:p>
    <w:p w14:paraId="12516E2D" w14:textId="1072ACBA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58FC741C" w14:textId="77777777" w:rsidR="00B31943" w:rsidRPr="00B60455" w:rsidRDefault="00B31943" w:rsidP="00B31943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67FF461D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4731AE9C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8047BF9" w14:textId="77777777" w:rsidR="00B31943" w:rsidRPr="00B60455" w:rsidRDefault="00000000" w:rsidP="00B31943">
      <w:pPr>
        <w:spacing w:line="240" w:lineRule="auto"/>
        <w:jc w:val="both"/>
        <w:rPr>
          <w:sz w:val="24"/>
          <w:szCs w:val="24"/>
        </w:rPr>
      </w:pPr>
      <w:hyperlink r:id="rId8" w:history="1">
        <w:r w:rsidR="00B31943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1626FC75" w14:textId="216BE555" w:rsidR="00B35CB7" w:rsidRDefault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B35CB7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59C5" w14:textId="77777777" w:rsidR="009110B1" w:rsidRDefault="009110B1">
      <w:pPr>
        <w:spacing w:after="0" w:line="240" w:lineRule="auto"/>
      </w:pPr>
      <w:r>
        <w:separator/>
      </w:r>
    </w:p>
  </w:endnote>
  <w:endnote w:type="continuationSeparator" w:id="0">
    <w:p w14:paraId="07DD61D0" w14:textId="77777777" w:rsidR="009110B1" w:rsidRDefault="0091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9959" w14:textId="77777777" w:rsidR="009110B1" w:rsidRDefault="009110B1">
      <w:pPr>
        <w:spacing w:after="0" w:line="240" w:lineRule="auto"/>
      </w:pPr>
      <w:r>
        <w:separator/>
      </w:r>
    </w:p>
  </w:footnote>
  <w:footnote w:type="continuationSeparator" w:id="0">
    <w:p w14:paraId="64E1898B" w14:textId="77777777" w:rsidR="009110B1" w:rsidRDefault="0091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6D1E" w14:textId="77777777" w:rsidR="00B35CB7" w:rsidRDefault="000227ED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36948831" wp14:editId="7B398E19">
          <wp:extent cx="1554203" cy="364737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203" cy="364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685C"/>
    <w:multiLevelType w:val="hybridMultilevel"/>
    <w:tmpl w:val="A76E9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93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B7"/>
    <w:rsid w:val="0000748A"/>
    <w:rsid w:val="000227ED"/>
    <w:rsid w:val="00057D08"/>
    <w:rsid w:val="000917FE"/>
    <w:rsid w:val="000A72E0"/>
    <w:rsid w:val="000E1AD0"/>
    <w:rsid w:val="00116976"/>
    <w:rsid w:val="001A58CD"/>
    <w:rsid w:val="001A7E06"/>
    <w:rsid w:val="001E4C73"/>
    <w:rsid w:val="00211018"/>
    <w:rsid w:val="00251DE0"/>
    <w:rsid w:val="0026269D"/>
    <w:rsid w:val="002629DD"/>
    <w:rsid w:val="00291247"/>
    <w:rsid w:val="002C1C1D"/>
    <w:rsid w:val="002C71D3"/>
    <w:rsid w:val="002D6419"/>
    <w:rsid w:val="002E275A"/>
    <w:rsid w:val="003367A4"/>
    <w:rsid w:val="00347B83"/>
    <w:rsid w:val="00384F8F"/>
    <w:rsid w:val="00393ABB"/>
    <w:rsid w:val="0039549E"/>
    <w:rsid w:val="003B7B81"/>
    <w:rsid w:val="003F6B4B"/>
    <w:rsid w:val="0041387F"/>
    <w:rsid w:val="00415140"/>
    <w:rsid w:val="00454135"/>
    <w:rsid w:val="004821CF"/>
    <w:rsid w:val="004829C2"/>
    <w:rsid w:val="004A1D43"/>
    <w:rsid w:val="004B157B"/>
    <w:rsid w:val="004D419D"/>
    <w:rsid w:val="004E4173"/>
    <w:rsid w:val="00506F77"/>
    <w:rsid w:val="00510420"/>
    <w:rsid w:val="00522C43"/>
    <w:rsid w:val="0053013C"/>
    <w:rsid w:val="00560D4E"/>
    <w:rsid w:val="00590003"/>
    <w:rsid w:val="006112C2"/>
    <w:rsid w:val="006328DD"/>
    <w:rsid w:val="0064580C"/>
    <w:rsid w:val="00663485"/>
    <w:rsid w:val="00673BCA"/>
    <w:rsid w:val="00677A7E"/>
    <w:rsid w:val="00677F8F"/>
    <w:rsid w:val="006877C7"/>
    <w:rsid w:val="006A46DB"/>
    <w:rsid w:val="006E7EDB"/>
    <w:rsid w:val="00720F84"/>
    <w:rsid w:val="00731697"/>
    <w:rsid w:val="00742A3D"/>
    <w:rsid w:val="00743AC2"/>
    <w:rsid w:val="007440E7"/>
    <w:rsid w:val="00747038"/>
    <w:rsid w:val="00784A5D"/>
    <w:rsid w:val="00787032"/>
    <w:rsid w:val="007A037B"/>
    <w:rsid w:val="007D40BD"/>
    <w:rsid w:val="007E79C5"/>
    <w:rsid w:val="00853623"/>
    <w:rsid w:val="00870D8D"/>
    <w:rsid w:val="00885B1D"/>
    <w:rsid w:val="008A5762"/>
    <w:rsid w:val="008B3E3E"/>
    <w:rsid w:val="008C7694"/>
    <w:rsid w:val="008F57D1"/>
    <w:rsid w:val="009028C1"/>
    <w:rsid w:val="009110B1"/>
    <w:rsid w:val="00955B69"/>
    <w:rsid w:val="00957566"/>
    <w:rsid w:val="009709D8"/>
    <w:rsid w:val="00974504"/>
    <w:rsid w:val="009756A7"/>
    <w:rsid w:val="00981A5A"/>
    <w:rsid w:val="00987C2E"/>
    <w:rsid w:val="009C42DB"/>
    <w:rsid w:val="009D0AF6"/>
    <w:rsid w:val="00A01ECE"/>
    <w:rsid w:val="00A2294E"/>
    <w:rsid w:val="00A53AA4"/>
    <w:rsid w:val="00A71E71"/>
    <w:rsid w:val="00A96397"/>
    <w:rsid w:val="00AA2D10"/>
    <w:rsid w:val="00AD59EF"/>
    <w:rsid w:val="00AF1260"/>
    <w:rsid w:val="00B154D2"/>
    <w:rsid w:val="00B27AAF"/>
    <w:rsid w:val="00B31943"/>
    <w:rsid w:val="00B35CB7"/>
    <w:rsid w:val="00B614D4"/>
    <w:rsid w:val="00B65DD1"/>
    <w:rsid w:val="00B673AB"/>
    <w:rsid w:val="00B6797D"/>
    <w:rsid w:val="00B8151E"/>
    <w:rsid w:val="00BC35D6"/>
    <w:rsid w:val="00BD64A3"/>
    <w:rsid w:val="00C032D2"/>
    <w:rsid w:val="00C10032"/>
    <w:rsid w:val="00C14A45"/>
    <w:rsid w:val="00C17A2B"/>
    <w:rsid w:val="00C22148"/>
    <w:rsid w:val="00D065F2"/>
    <w:rsid w:val="00D23DFC"/>
    <w:rsid w:val="00D45F4A"/>
    <w:rsid w:val="00D465B1"/>
    <w:rsid w:val="00D60C67"/>
    <w:rsid w:val="00D8713A"/>
    <w:rsid w:val="00DB772A"/>
    <w:rsid w:val="00DC1039"/>
    <w:rsid w:val="00DC4F09"/>
    <w:rsid w:val="00DD4A0E"/>
    <w:rsid w:val="00E00F5B"/>
    <w:rsid w:val="00E43089"/>
    <w:rsid w:val="00E45634"/>
    <w:rsid w:val="00E46E06"/>
    <w:rsid w:val="00E77087"/>
    <w:rsid w:val="00E87166"/>
    <w:rsid w:val="00EA02E4"/>
    <w:rsid w:val="00EE0332"/>
    <w:rsid w:val="00EE5CA2"/>
    <w:rsid w:val="00F02EA4"/>
    <w:rsid w:val="00F123B0"/>
    <w:rsid w:val="00F23EEC"/>
    <w:rsid w:val="00F26D22"/>
    <w:rsid w:val="00F31523"/>
    <w:rsid w:val="00F329DE"/>
    <w:rsid w:val="00F367A4"/>
    <w:rsid w:val="00F60300"/>
    <w:rsid w:val="00F73BB6"/>
    <w:rsid w:val="00F84552"/>
    <w:rsid w:val="00F90069"/>
    <w:rsid w:val="00FA69C2"/>
    <w:rsid w:val="00FD2C8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C8F7B"/>
  <w15:docId w15:val="{EDCDB449-17AB-5B48-B378-FE78749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8708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43"/>
  </w:style>
  <w:style w:type="paragraph" w:styleId="Stopka">
    <w:name w:val="footer"/>
    <w:basedOn w:val="Normalny"/>
    <w:link w:val="StopkaZnak"/>
    <w:uiPriority w:val="99"/>
    <w:unhideWhenUsed/>
    <w:rsid w:val="0052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1AD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AD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D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.ogrodnik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gzTrsYgAQY9jRrW9CaNrNy6Kw==">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Patrycja Ogrodnik</cp:lastModifiedBy>
  <cp:revision>2</cp:revision>
  <dcterms:created xsi:type="dcterms:W3CDTF">2024-03-05T08:19:00Z</dcterms:created>
  <dcterms:modified xsi:type="dcterms:W3CDTF">2024-03-05T08:19:00Z</dcterms:modified>
</cp:coreProperties>
</file>