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D7BD15" w14:textId="6F47E55F" w:rsidR="00860DC2" w:rsidRPr="000A4659" w:rsidRDefault="00D43199" w:rsidP="000A4659">
      <w:pPr>
        <w:spacing w:line="276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Marzec</w:t>
      </w:r>
      <w:r w:rsidR="00370DBE" w:rsidRPr="000A4659">
        <w:rPr>
          <w:rFonts w:ascii="Tahoma" w:hAnsi="Tahoma" w:cs="Tahoma"/>
          <w:sz w:val="24"/>
          <w:szCs w:val="24"/>
        </w:rPr>
        <w:t xml:space="preserve"> 2024</w:t>
      </w:r>
      <w:r w:rsidR="009226B1" w:rsidRPr="000A4659">
        <w:rPr>
          <w:rFonts w:ascii="Tahoma" w:hAnsi="Tahoma" w:cs="Tahoma"/>
          <w:sz w:val="24"/>
          <w:szCs w:val="24"/>
        </w:rPr>
        <w:t xml:space="preserve"> r. </w:t>
      </w:r>
    </w:p>
    <w:p w14:paraId="3B7D95A9" w14:textId="377D8DE0" w:rsidR="009226B1" w:rsidRPr="00D43199" w:rsidRDefault="009226B1" w:rsidP="000A4659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D43199">
        <w:rPr>
          <w:rFonts w:ascii="Tahoma" w:hAnsi="Tahoma" w:cs="Tahoma"/>
          <w:b/>
          <w:bCs/>
          <w:sz w:val="28"/>
          <w:szCs w:val="28"/>
        </w:rPr>
        <w:t xml:space="preserve">Praca w województwie </w:t>
      </w:r>
      <w:r w:rsidR="00D43199" w:rsidRPr="00D43199">
        <w:rPr>
          <w:rFonts w:ascii="Tahoma" w:hAnsi="Tahoma" w:cs="Tahoma"/>
          <w:b/>
          <w:bCs/>
          <w:sz w:val="28"/>
          <w:szCs w:val="28"/>
        </w:rPr>
        <w:t xml:space="preserve">warmińsko-mazurskim. </w:t>
      </w:r>
      <w:r w:rsidR="007744AF">
        <w:rPr>
          <w:rFonts w:ascii="Tahoma" w:hAnsi="Tahoma" w:cs="Tahoma"/>
          <w:b/>
          <w:bCs/>
          <w:sz w:val="28"/>
          <w:szCs w:val="28"/>
        </w:rPr>
        <w:t>Coraz więcej zwolnień grupowych, coraz trudniej o zatrudnienie</w:t>
      </w:r>
    </w:p>
    <w:p w14:paraId="5BE355BA" w14:textId="4D6EDFDF" w:rsidR="004F10CE" w:rsidRPr="000A4659" w:rsidRDefault="007744AF" w:rsidP="007744AF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Rynek pracy w województwie warmińsko-mazurskim należy do trudnych. Jak wynika z danych Wojewódzkiego Urzędu Pracy w Olsztynie, </w:t>
      </w:r>
      <w:r w:rsidRPr="007744AF">
        <w:rPr>
          <w:rFonts w:ascii="Tahoma" w:hAnsi="Tahoma" w:cs="Tahoma"/>
          <w:b/>
          <w:bCs/>
          <w:sz w:val="24"/>
          <w:szCs w:val="24"/>
        </w:rPr>
        <w:t xml:space="preserve">w </w:t>
      </w:r>
      <w:r>
        <w:rPr>
          <w:rFonts w:ascii="Tahoma" w:hAnsi="Tahoma" w:cs="Tahoma"/>
          <w:b/>
          <w:bCs/>
          <w:sz w:val="24"/>
          <w:szCs w:val="24"/>
        </w:rPr>
        <w:t xml:space="preserve">tym </w:t>
      </w:r>
      <w:r w:rsidRPr="007744AF">
        <w:rPr>
          <w:rFonts w:ascii="Tahoma" w:hAnsi="Tahoma" w:cs="Tahoma"/>
          <w:b/>
          <w:bCs/>
          <w:sz w:val="24"/>
          <w:szCs w:val="24"/>
        </w:rPr>
        <w:t>regionie obserwujemy redukcję liczby zgłaszanych wolnych miejsc pracy i rosnącą liczbę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744AF">
        <w:rPr>
          <w:rFonts w:ascii="Tahoma" w:hAnsi="Tahoma" w:cs="Tahoma"/>
          <w:b/>
          <w:bCs/>
          <w:sz w:val="24"/>
          <w:szCs w:val="24"/>
        </w:rPr>
        <w:t>zgłoszeń zwolnień grupowych</w:t>
      </w:r>
      <w:r>
        <w:rPr>
          <w:rFonts w:ascii="Tahoma" w:hAnsi="Tahoma" w:cs="Tahoma"/>
          <w:b/>
          <w:bCs/>
          <w:sz w:val="24"/>
          <w:szCs w:val="24"/>
        </w:rPr>
        <w:t xml:space="preserve">. </w:t>
      </w:r>
      <w:r w:rsidRPr="007744AF">
        <w:rPr>
          <w:rFonts w:ascii="Tahoma" w:hAnsi="Tahoma" w:cs="Tahoma"/>
          <w:b/>
          <w:bCs/>
          <w:sz w:val="24"/>
          <w:szCs w:val="24"/>
        </w:rPr>
        <w:t xml:space="preserve">Na regionalny rynek pracy wpływają także zmiany w obszarze demografii. W </w:t>
      </w:r>
      <w:r>
        <w:rPr>
          <w:rFonts w:ascii="Tahoma" w:hAnsi="Tahoma" w:cs="Tahoma"/>
          <w:b/>
          <w:bCs/>
          <w:sz w:val="24"/>
          <w:szCs w:val="24"/>
        </w:rPr>
        <w:t xml:space="preserve">ciągu ostatnich 22 lat </w:t>
      </w:r>
      <w:r w:rsidRPr="007744AF">
        <w:rPr>
          <w:rFonts w:ascii="Tahoma" w:hAnsi="Tahoma" w:cs="Tahoma"/>
          <w:b/>
          <w:bCs/>
          <w:sz w:val="24"/>
          <w:szCs w:val="24"/>
        </w:rPr>
        <w:t>populacja województwa zmniejszyła się o 61,1 tys. osób. Spadek liczby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744AF">
        <w:rPr>
          <w:rFonts w:ascii="Tahoma" w:hAnsi="Tahoma" w:cs="Tahoma"/>
          <w:b/>
          <w:bCs/>
          <w:sz w:val="24"/>
          <w:szCs w:val="24"/>
        </w:rPr>
        <w:t>mieszkańców był spowodowany ubytkiem migracyjnym ludności, a w ostatnich latach również niekorzystnymi tendencjami w liczbie urodzeń i zgonów.</w:t>
      </w:r>
      <w:r>
        <w:rPr>
          <w:rFonts w:ascii="Tahoma" w:hAnsi="Tahoma" w:cs="Tahoma"/>
          <w:b/>
          <w:bCs/>
          <w:sz w:val="24"/>
          <w:szCs w:val="24"/>
        </w:rPr>
        <w:t xml:space="preserve"> Gdzie szukać pracy? Czy trudno o zatrudnienie? </w:t>
      </w:r>
    </w:p>
    <w:p w14:paraId="15729E43" w14:textId="50F78DAE" w:rsidR="007744AF" w:rsidRDefault="007744AF" w:rsidP="007744AF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7744AF">
        <w:rPr>
          <w:rFonts w:ascii="Tahoma" w:hAnsi="Tahoma" w:cs="Tahoma"/>
          <w:sz w:val="24"/>
          <w:szCs w:val="24"/>
        </w:rPr>
        <w:t>Przeciętne zatrudnienie w sektorze przedsiębiorstw w województwie w okresie pierwszego półrocza 2023 r. wyniosło 134,7 tys. osób, co oznacza spadek w porównaniu do analogicznego okresu przed rokiem o 4,0 tys. osób, tj. o 2,9%. W skali roku przeciętne zatrudnienie zmniejszyło się m.in.</w:t>
      </w:r>
      <w:r>
        <w:rPr>
          <w:rFonts w:ascii="Tahoma" w:hAnsi="Tahoma" w:cs="Tahoma"/>
          <w:sz w:val="24"/>
          <w:szCs w:val="24"/>
        </w:rPr>
        <w:t xml:space="preserve"> </w:t>
      </w:r>
      <w:r w:rsidRPr="00253EFE">
        <w:rPr>
          <w:rFonts w:ascii="Tahoma" w:hAnsi="Tahoma" w:cs="Tahoma"/>
          <w:b/>
          <w:bCs/>
          <w:sz w:val="24"/>
          <w:szCs w:val="24"/>
        </w:rPr>
        <w:t>w administrowaniu i działalności wspierającej (o 10,6%), obsłudze rynku nieruchomości (o 6,4%), transporcie i gospodarce magazynowej (o 5,6%), handlu, naprawie pojazdów samochodowych (o 5,2%) oraz budownictwie (o 3,2%)</w:t>
      </w:r>
      <w:r w:rsidRPr="007744AF">
        <w:rPr>
          <w:rFonts w:ascii="Tahoma" w:hAnsi="Tahoma" w:cs="Tahoma"/>
          <w:sz w:val="24"/>
          <w:szCs w:val="24"/>
        </w:rPr>
        <w:t xml:space="preserve">, zwiększyło się natomiast m.in. </w:t>
      </w:r>
      <w:r w:rsidRPr="00253EFE">
        <w:rPr>
          <w:rFonts w:ascii="Tahoma" w:hAnsi="Tahoma" w:cs="Tahoma"/>
          <w:b/>
          <w:bCs/>
          <w:sz w:val="24"/>
          <w:szCs w:val="24"/>
        </w:rPr>
        <w:t>w zakwaterowaniu i gastronomii</w:t>
      </w:r>
      <w:r w:rsidR="00253EF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53EFE">
        <w:rPr>
          <w:rFonts w:ascii="Tahoma" w:hAnsi="Tahoma" w:cs="Tahoma"/>
          <w:b/>
          <w:bCs/>
          <w:sz w:val="24"/>
          <w:szCs w:val="24"/>
        </w:rPr>
        <w:t>(o 4,9%) oraz działalności profesjonalnej, naukowej i technicznej (o 2,6%).</w:t>
      </w:r>
      <w:r w:rsidRPr="007744A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90CE704" w14:textId="17D9A270" w:rsidR="007744AF" w:rsidRPr="007744AF" w:rsidRDefault="007744AF" w:rsidP="007744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744AF">
        <w:rPr>
          <w:rFonts w:ascii="Tahoma" w:hAnsi="Tahoma" w:cs="Tahoma"/>
          <w:sz w:val="24"/>
          <w:szCs w:val="24"/>
        </w:rPr>
        <w:t xml:space="preserve">W pierwszym półroczu </w:t>
      </w:r>
      <w:r w:rsidR="00253EFE">
        <w:rPr>
          <w:rFonts w:ascii="Tahoma" w:hAnsi="Tahoma" w:cs="Tahoma"/>
          <w:sz w:val="24"/>
          <w:szCs w:val="24"/>
        </w:rPr>
        <w:t>ub. roku</w:t>
      </w:r>
      <w:r w:rsidRPr="007744AF">
        <w:rPr>
          <w:rFonts w:ascii="Tahoma" w:hAnsi="Tahoma" w:cs="Tahoma"/>
          <w:sz w:val="24"/>
          <w:szCs w:val="24"/>
        </w:rPr>
        <w:t xml:space="preserve"> przeciętne miesięczne wynagrodzenie brutto w sektorze przedsiębiorstw w regionie wyniosło 5 918,09 zł.</w:t>
      </w:r>
      <w:r>
        <w:rPr>
          <w:rFonts w:ascii="Tahoma" w:hAnsi="Tahoma" w:cs="Tahoma"/>
          <w:sz w:val="24"/>
          <w:szCs w:val="24"/>
        </w:rPr>
        <w:t xml:space="preserve"> </w:t>
      </w:r>
      <w:r w:rsidRPr="007744AF">
        <w:rPr>
          <w:rFonts w:ascii="Tahoma" w:hAnsi="Tahoma" w:cs="Tahoma"/>
          <w:sz w:val="24"/>
          <w:szCs w:val="24"/>
        </w:rPr>
        <w:t>W odniesieniu do tego samego okresu sprzed roku odnotowano jego wzrost o 677,58 zł (o 12,9%).</w:t>
      </w:r>
      <w:r>
        <w:rPr>
          <w:rFonts w:ascii="Tahoma" w:hAnsi="Tahoma" w:cs="Tahoma"/>
          <w:sz w:val="24"/>
          <w:szCs w:val="24"/>
        </w:rPr>
        <w:t xml:space="preserve"> </w:t>
      </w:r>
      <w:r w:rsidRPr="007744AF">
        <w:rPr>
          <w:rFonts w:ascii="Tahoma" w:hAnsi="Tahoma" w:cs="Tahoma"/>
          <w:sz w:val="24"/>
          <w:szCs w:val="24"/>
        </w:rPr>
        <w:t>Przeciętne miesięczne wynagrodzenie brutto w sektorze przedsiębiorstw w pierwszym półroczu</w:t>
      </w:r>
      <w:r>
        <w:rPr>
          <w:rFonts w:ascii="Tahoma" w:hAnsi="Tahoma" w:cs="Tahoma"/>
          <w:sz w:val="24"/>
          <w:szCs w:val="24"/>
        </w:rPr>
        <w:t xml:space="preserve"> </w:t>
      </w:r>
      <w:r w:rsidRPr="007744AF">
        <w:rPr>
          <w:rFonts w:ascii="Tahoma" w:hAnsi="Tahoma" w:cs="Tahoma"/>
          <w:sz w:val="24"/>
          <w:szCs w:val="24"/>
        </w:rPr>
        <w:t>br. w kraju wyniosło 7 271,88 zł, co oznacza, iż było wyższe o 12,7% (o 819,37 zł)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7365C3EE" w14:textId="65187BFF" w:rsidR="007744AF" w:rsidRPr="007744AF" w:rsidRDefault="007744AF" w:rsidP="007744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tym regionie bez pracy pozostaje 17 tysięcy osób, zaś 496 tys. jest biernych zawodowo. </w:t>
      </w:r>
      <w:r w:rsidRPr="007744AF">
        <w:rPr>
          <w:rFonts w:ascii="Tahoma" w:hAnsi="Tahoma" w:cs="Tahoma"/>
          <w:sz w:val="24"/>
          <w:szCs w:val="24"/>
        </w:rPr>
        <w:t>Współczynnik aktywności zawodowej był wyższy dla mężczyzn (62,0%) niż kobiet (45,8%), mieszkańców wsi (55,1%) niż miast (52,5%).</w:t>
      </w:r>
    </w:p>
    <w:p w14:paraId="63CA3143" w14:textId="77777777" w:rsidR="007744AF" w:rsidRDefault="004F10CE" w:rsidP="007744AF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t xml:space="preserve">Jak wygląda rynek pracy w województwie </w:t>
      </w:r>
      <w:r w:rsidR="007744AF">
        <w:rPr>
          <w:rFonts w:ascii="Tahoma" w:hAnsi="Tahoma" w:cs="Tahoma"/>
          <w:b/>
          <w:bCs/>
          <w:sz w:val="24"/>
          <w:szCs w:val="24"/>
        </w:rPr>
        <w:t xml:space="preserve">warmińsko-mazurskim? </w:t>
      </w:r>
    </w:p>
    <w:p w14:paraId="6A54A30C" w14:textId="388FC9F8" w:rsidR="004F10CE" w:rsidRDefault="007744AF" w:rsidP="007744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Stopa bezrobocia w województwie warmińsko-mazurskim wyniosła 3 proc. </w:t>
      </w:r>
      <w:r w:rsidRPr="007744AF">
        <w:rPr>
          <w:rFonts w:ascii="Tahoma" w:hAnsi="Tahoma" w:cs="Tahoma"/>
          <w:sz w:val="24"/>
          <w:szCs w:val="24"/>
        </w:rPr>
        <w:t>Według stanu na koniec czerwca 2023 r. w województwie warmińsko-mazurskim zarejestrowanych było 38 907 bezrobotnych - o 1 250 osób (o 3,3%) więcej niż na koniec I półrocza 2022 roku oraz</w:t>
      </w:r>
      <w:r>
        <w:rPr>
          <w:rFonts w:ascii="Tahoma" w:hAnsi="Tahoma" w:cs="Tahoma"/>
          <w:sz w:val="24"/>
          <w:szCs w:val="24"/>
        </w:rPr>
        <w:t xml:space="preserve"> </w:t>
      </w:r>
      <w:r w:rsidRPr="007744AF">
        <w:rPr>
          <w:rFonts w:ascii="Tahoma" w:hAnsi="Tahoma" w:cs="Tahoma"/>
          <w:sz w:val="24"/>
          <w:szCs w:val="24"/>
        </w:rPr>
        <w:t>o 2 162 osoby (o 5,3%) mniej w odniesieniu do końca 2022 roku.</w:t>
      </w:r>
      <w:r w:rsidR="004F10CE" w:rsidRPr="000A4659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Najwięcej bezrobotnych jest w powiatach: </w:t>
      </w:r>
    </w:p>
    <w:p w14:paraId="6F7F3159" w14:textId="3AB180ED" w:rsidR="007744AF" w:rsidRDefault="007744AF" w:rsidP="0077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Ełckim </w:t>
      </w:r>
    </w:p>
    <w:p w14:paraId="4990BBD1" w14:textId="3F758F0B" w:rsidR="007744AF" w:rsidRDefault="007744AF" w:rsidP="0077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Ostródzkim </w:t>
      </w:r>
    </w:p>
    <w:p w14:paraId="66AC7C15" w14:textId="3C4F7A4B" w:rsidR="007744AF" w:rsidRDefault="007744AF" w:rsidP="0077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Bartoszyckim </w:t>
      </w:r>
    </w:p>
    <w:p w14:paraId="19A64145" w14:textId="78C4AB64" w:rsidR="007744AF" w:rsidRPr="00253EFE" w:rsidRDefault="007744AF" w:rsidP="007744A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Kętrzyńskim. </w:t>
      </w:r>
    </w:p>
    <w:p w14:paraId="43A8FEBE" w14:textId="129C9319" w:rsidR="00253EFE" w:rsidRPr="00253EFE" w:rsidRDefault="00253EFE" w:rsidP="00253EFE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53EFE">
        <w:rPr>
          <w:rFonts w:ascii="Tahoma" w:hAnsi="Tahoma" w:cs="Tahoma"/>
          <w:sz w:val="24"/>
          <w:szCs w:val="24"/>
        </w:rPr>
        <w:t>Ponad 63% wszystkich ofert pracy, którymi dysponowały powiatowe urzędy pracy, skierowanych</w:t>
      </w:r>
      <w:r>
        <w:rPr>
          <w:rFonts w:ascii="Tahoma" w:hAnsi="Tahoma" w:cs="Tahoma"/>
          <w:sz w:val="24"/>
          <w:szCs w:val="24"/>
        </w:rPr>
        <w:t xml:space="preserve"> </w:t>
      </w:r>
      <w:r w:rsidRPr="00253EFE">
        <w:rPr>
          <w:rFonts w:ascii="Tahoma" w:hAnsi="Tahoma" w:cs="Tahoma"/>
          <w:sz w:val="24"/>
          <w:szCs w:val="24"/>
        </w:rPr>
        <w:t>było do trzech grup zawodów:</w:t>
      </w:r>
    </w:p>
    <w:p w14:paraId="45418CCD" w14:textId="370A6F46" w:rsidR="00253EFE" w:rsidRPr="00253EFE" w:rsidRDefault="00253EFE" w:rsidP="00253EF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53EFE">
        <w:rPr>
          <w:rFonts w:ascii="Tahoma" w:hAnsi="Tahoma" w:cs="Tahoma"/>
          <w:sz w:val="24"/>
          <w:szCs w:val="24"/>
        </w:rPr>
        <w:t>robotnicy przemysłowi i rzemieślnicy – 4 680 ofert pracy (23,2%);</w:t>
      </w:r>
    </w:p>
    <w:p w14:paraId="7EC35CC6" w14:textId="652229EA" w:rsidR="00253EFE" w:rsidRPr="00253EFE" w:rsidRDefault="00253EFE" w:rsidP="00253EF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53EFE">
        <w:rPr>
          <w:rFonts w:ascii="Tahoma" w:hAnsi="Tahoma" w:cs="Tahoma"/>
          <w:sz w:val="24"/>
          <w:szCs w:val="24"/>
        </w:rPr>
        <w:t>pracownicy przy pracach prostych – 4 204 ofert (20,8% ogółu wolnych miejsc pracy i aktywizacji zawodowej);</w:t>
      </w:r>
    </w:p>
    <w:p w14:paraId="192FC07E" w14:textId="6AAED9F6" w:rsidR="00253EFE" w:rsidRPr="00253EFE" w:rsidRDefault="00253EFE" w:rsidP="00253EF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53EFE">
        <w:rPr>
          <w:rFonts w:ascii="Tahoma" w:hAnsi="Tahoma" w:cs="Tahoma"/>
          <w:sz w:val="24"/>
          <w:szCs w:val="24"/>
        </w:rPr>
        <w:t xml:space="preserve">pracownicy usług osobistych i sprzedawcy – 3 856 oferty (19,1%). </w:t>
      </w:r>
    </w:p>
    <w:p w14:paraId="35B57295" w14:textId="402DCE73" w:rsidR="00632446" w:rsidRPr="000A4659" w:rsidRDefault="00632446" w:rsidP="000A4659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0A4659">
        <w:rPr>
          <w:rFonts w:ascii="Tahoma" w:hAnsi="Tahoma" w:cs="Tahoma"/>
          <w:sz w:val="24"/>
          <w:szCs w:val="24"/>
        </w:rPr>
        <w:t>–</w:t>
      </w:r>
      <w:r w:rsidR="004F10CE" w:rsidRPr="000A4659">
        <w:rPr>
          <w:rFonts w:ascii="Tahoma" w:hAnsi="Tahoma" w:cs="Tahoma"/>
          <w:i/>
          <w:iCs/>
          <w:sz w:val="24"/>
          <w:szCs w:val="24"/>
        </w:rPr>
        <w:t xml:space="preserve"> </w:t>
      </w:r>
      <w:r w:rsidR="00253EFE">
        <w:rPr>
          <w:rFonts w:ascii="Tahoma" w:hAnsi="Tahoma" w:cs="Tahoma"/>
          <w:i/>
          <w:iCs/>
          <w:sz w:val="24"/>
          <w:szCs w:val="24"/>
        </w:rPr>
        <w:t xml:space="preserve">Te dane pokazują, że nadal trudno o pracowników z wyuczonym fachem takich, jak rzemieślników, jak również osób do pracy fizycznej. Wiele firm poszukuje pracowników za pomocą ogłoszeń w Internecie, jednak najskuteczniejszą metodą dotarcia do osób szukających pracy fizycznej jest reklama w </w:t>
      </w:r>
      <w:proofErr w:type="spellStart"/>
      <w:r w:rsidR="00253EFE">
        <w:rPr>
          <w:rFonts w:ascii="Tahoma" w:hAnsi="Tahoma" w:cs="Tahoma"/>
          <w:i/>
          <w:iCs/>
          <w:sz w:val="24"/>
          <w:szCs w:val="24"/>
        </w:rPr>
        <w:t>outdoorze</w:t>
      </w:r>
      <w:proofErr w:type="spellEnd"/>
      <w:r w:rsidR="00253EFE">
        <w:rPr>
          <w:rFonts w:ascii="Tahoma" w:hAnsi="Tahoma" w:cs="Tahoma"/>
          <w:i/>
          <w:iCs/>
          <w:sz w:val="24"/>
          <w:szCs w:val="24"/>
        </w:rPr>
        <w:t>. Bardzo trudno ją przeoczyć, jest dostępna cały czas i nie można jej wyłączyć. Istotny jest przekaz ogłoszenia. Ten powinien być prosty. Z jednej strony wyjaśniać, co to za praca, z drugiej zaś mówić o warunkach, na jakie mogą liczyć zatrudnieni -</w:t>
      </w:r>
      <w:r w:rsidR="000A4659" w:rsidRPr="000A4659">
        <w:rPr>
          <w:rFonts w:ascii="Tahoma" w:hAnsi="Tahoma" w:cs="Tahoma"/>
          <w:i/>
          <w:iCs/>
          <w:sz w:val="24"/>
          <w:szCs w:val="24"/>
        </w:rPr>
        <w:t xml:space="preserve"> </w:t>
      </w:r>
      <w:r w:rsidR="00B132EA" w:rsidRPr="000A4659">
        <w:rPr>
          <w:rFonts w:ascii="Tahoma" w:hAnsi="Tahoma" w:cs="Tahoma"/>
          <w:sz w:val="24"/>
          <w:szCs w:val="24"/>
        </w:rPr>
        <w:t xml:space="preserve">tłumaczy </w:t>
      </w:r>
      <w:r w:rsidR="009570EA" w:rsidRPr="000A4659">
        <w:rPr>
          <w:rFonts w:ascii="Tahoma" w:hAnsi="Tahoma" w:cs="Tahoma"/>
          <w:sz w:val="24"/>
          <w:szCs w:val="24"/>
        </w:rPr>
        <w:t xml:space="preserve">Sylwia </w:t>
      </w:r>
      <w:proofErr w:type="spellStart"/>
      <w:r w:rsidR="009570EA" w:rsidRPr="000A4659">
        <w:rPr>
          <w:rFonts w:ascii="Tahoma" w:hAnsi="Tahoma" w:cs="Tahoma"/>
          <w:sz w:val="24"/>
          <w:szCs w:val="24"/>
        </w:rPr>
        <w:t>Krysik</w:t>
      </w:r>
      <w:proofErr w:type="spellEnd"/>
      <w:r w:rsidR="009570EA" w:rsidRPr="000A4659">
        <w:rPr>
          <w:rFonts w:ascii="Tahoma" w:hAnsi="Tahoma" w:cs="Tahoma"/>
          <w:sz w:val="24"/>
          <w:szCs w:val="24"/>
        </w:rPr>
        <w:t xml:space="preserve">-Myśliwiec, </w:t>
      </w:r>
      <w:r w:rsidR="00B132EA" w:rsidRPr="000A4659">
        <w:rPr>
          <w:rFonts w:ascii="Tahoma" w:hAnsi="Tahoma" w:cs="Tahoma"/>
          <w:sz w:val="24"/>
          <w:szCs w:val="24"/>
        </w:rPr>
        <w:t>ekspertka firmy</w:t>
      </w:r>
      <w:r w:rsidR="00A03187" w:rsidRPr="000A4659">
        <w:rPr>
          <w:rFonts w:ascii="Tahoma" w:hAnsi="Tahoma" w:cs="Tahoma"/>
          <w:sz w:val="24"/>
          <w:szCs w:val="24"/>
        </w:rPr>
        <w:t xml:space="preserve"> OOH.pl, która realizuje kampanie zewnętrzne</w:t>
      </w:r>
      <w:r w:rsidR="00B132EA" w:rsidRPr="000A4659">
        <w:rPr>
          <w:rFonts w:ascii="Tahoma" w:hAnsi="Tahoma" w:cs="Tahoma"/>
          <w:sz w:val="24"/>
          <w:szCs w:val="24"/>
        </w:rPr>
        <w:t xml:space="preserve">. </w:t>
      </w:r>
    </w:p>
    <w:p w14:paraId="5DDD7B8D" w14:textId="12A840FA" w:rsidR="008C1FA5" w:rsidRPr="00253EFE" w:rsidRDefault="00253EF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Ekspertka dodaje, że w mniejszych miejscowościach świetnie sprawdzają się reklamy </w:t>
      </w:r>
      <w:r w:rsidR="004E0B49">
        <w:rPr>
          <w:rFonts w:ascii="Tahoma" w:hAnsi="Tahoma" w:cs="Tahoma"/>
          <w:sz w:val="24"/>
          <w:szCs w:val="24"/>
        </w:rPr>
        <w:t>typu billboardy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4D9A8A4" w14:textId="5BD17AB4" w:rsidR="00D2106E" w:rsidRPr="000A4659" w:rsidRDefault="00D2106E" w:rsidP="000A4659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0A4659">
        <w:rPr>
          <w:rFonts w:ascii="Tahoma" w:hAnsi="Tahoma" w:cs="Tahoma"/>
          <w:b/>
          <w:bCs/>
          <w:sz w:val="24"/>
          <w:szCs w:val="24"/>
        </w:rPr>
        <w:t xml:space="preserve">Gdzie można znaleźć pracę w województwie </w:t>
      </w:r>
      <w:r w:rsidR="004E0B49">
        <w:rPr>
          <w:rFonts w:ascii="Tahoma" w:hAnsi="Tahoma" w:cs="Tahoma"/>
          <w:b/>
          <w:bCs/>
          <w:sz w:val="24"/>
          <w:szCs w:val="24"/>
        </w:rPr>
        <w:t>warmińsko-mazurskim</w:t>
      </w:r>
      <w:r w:rsidRPr="000A4659">
        <w:rPr>
          <w:rFonts w:ascii="Tahoma" w:hAnsi="Tahoma" w:cs="Tahoma"/>
          <w:b/>
          <w:bCs/>
          <w:sz w:val="24"/>
          <w:szCs w:val="24"/>
        </w:rPr>
        <w:t xml:space="preserve">? </w:t>
      </w:r>
    </w:p>
    <w:p w14:paraId="77D01A35" w14:textId="7E14DB00" w:rsidR="00D2106E" w:rsidRDefault="00253EF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Wg. popularnego portalu z ogłoszeniami o pracę najwięcej ogłoszeń dotyczy pracy stacjonarnej i na pełen etat. Pracodawcy poszukują pracowników średniego szczebla, a także osób do przyuczenia</w:t>
      </w:r>
      <w:r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>
        <w:rPr>
          <w:rFonts w:ascii="Tahoma" w:hAnsi="Tahoma" w:cs="Tahoma"/>
          <w:sz w:val="24"/>
          <w:szCs w:val="24"/>
        </w:rPr>
        <w:t xml:space="preserve">. </w:t>
      </w:r>
    </w:p>
    <w:p w14:paraId="07AB7197" w14:textId="4C6537B3" w:rsidR="00253EFE" w:rsidRDefault="00253EFE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innego zaś portalu wynika, że </w:t>
      </w:r>
      <w:r w:rsidR="004A3C53">
        <w:rPr>
          <w:rFonts w:ascii="Tahoma" w:hAnsi="Tahoma" w:cs="Tahoma"/>
          <w:sz w:val="24"/>
          <w:szCs w:val="24"/>
        </w:rPr>
        <w:t xml:space="preserve">najwięcej ogłoszeń jest w kategorii „produkcja” – ponad 240, a także „praca dodatkowa” -200, sprzedaż – 270, pracownik sklepu – 150 oraz budowa i remonty. </w:t>
      </w:r>
    </w:p>
    <w:p w14:paraId="1A9FFC69" w14:textId="20D830F5" w:rsidR="004A3C53" w:rsidRPr="000A4659" w:rsidRDefault="004A3C53" w:rsidP="000A4659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Należy zwrócić uwagę na fakt, że w województwie warmińsko – mazurskim nie ma tak wielu ogłoszeń o pracę, jak w pozostałych województwach. </w:t>
      </w:r>
    </w:p>
    <w:sectPr w:rsidR="004A3C53" w:rsidRPr="000A4659" w:rsidSect="004A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402B3" w14:textId="77777777" w:rsidR="004A49B5" w:rsidRDefault="004A49B5" w:rsidP="00B132EA">
      <w:pPr>
        <w:spacing w:after="0" w:line="240" w:lineRule="auto"/>
      </w:pPr>
      <w:r>
        <w:separator/>
      </w:r>
    </w:p>
  </w:endnote>
  <w:endnote w:type="continuationSeparator" w:id="0">
    <w:p w14:paraId="78DBEF53" w14:textId="77777777" w:rsidR="004A49B5" w:rsidRDefault="004A49B5" w:rsidP="00B1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C618B" w14:textId="77777777" w:rsidR="004A49B5" w:rsidRDefault="004A49B5" w:rsidP="00B132EA">
      <w:pPr>
        <w:spacing w:after="0" w:line="240" w:lineRule="auto"/>
      </w:pPr>
      <w:r>
        <w:separator/>
      </w:r>
    </w:p>
  </w:footnote>
  <w:footnote w:type="continuationSeparator" w:id="0">
    <w:p w14:paraId="2A0E4084" w14:textId="77777777" w:rsidR="004A49B5" w:rsidRDefault="004A49B5" w:rsidP="00B132EA">
      <w:pPr>
        <w:spacing w:after="0" w:line="240" w:lineRule="auto"/>
      </w:pPr>
      <w:r>
        <w:continuationSeparator/>
      </w:r>
    </w:p>
  </w:footnote>
  <w:footnote w:id="1">
    <w:p w14:paraId="01228551" w14:textId="2E4901FE" w:rsidR="00253EFE" w:rsidRDefault="00253EFE">
      <w:pPr>
        <w:pStyle w:val="Tekstprzypisudolnego"/>
      </w:pPr>
      <w:r>
        <w:rPr>
          <w:rStyle w:val="Odwoanieprzypisudolnego"/>
        </w:rPr>
        <w:footnoteRef/>
      </w:r>
      <w:r>
        <w:t xml:space="preserve"> Dane Pracuj.pl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2E67C7"/>
    <w:multiLevelType w:val="hybridMultilevel"/>
    <w:tmpl w:val="37C2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414C6"/>
    <w:multiLevelType w:val="hybridMultilevel"/>
    <w:tmpl w:val="412C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FDA"/>
    <w:multiLevelType w:val="hybridMultilevel"/>
    <w:tmpl w:val="54A84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5814">
    <w:abstractNumId w:val="1"/>
  </w:num>
  <w:num w:numId="2" w16cid:durableId="1926454210">
    <w:abstractNumId w:val="2"/>
  </w:num>
  <w:num w:numId="3" w16cid:durableId="23910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B1"/>
    <w:rsid w:val="00055F43"/>
    <w:rsid w:val="000A4659"/>
    <w:rsid w:val="00134A09"/>
    <w:rsid w:val="00247BC5"/>
    <w:rsid w:val="00253EFE"/>
    <w:rsid w:val="003033DF"/>
    <w:rsid w:val="003440C2"/>
    <w:rsid w:val="00370DBE"/>
    <w:rsid w:val="003B3052"/>
    <w:rsid w:val="00463E97"/>
    <w:rsid w:val="004A3C53"/>
    <w:rsid w:val="004A49B5"/>
    <w:rsid w:val="004A6AAE"/>
    <w:rsid w:val="004E0B49"/>
    <w:rsid w:val="004F10CE"/>
    <w:rsid w:val="005C444F"/>
    <w:rsid w:val="00632446"/>
    <w:rsid w:val="0067122C"/>
    <w:rsid w:val="006F01DC"/>
    <w:rsid w:val="006F4C43"/>
    <w:rsid w:val="006F7192"/>
    <w:rsid w:val="00727D9F"/>
    <w:rsid w:val="007744AF"/>
    <w:rsid w:val="00860DC2"/>
    <w:rsid w:val="0089604D"/>
    <w:rsid w:val="008C1FA5"/>
    <w:rsid w:val="009226B1"/>
    <w:rsid w:val="009570EA"/>
    <w:rsid w:val="00A03187"/>
    <w:rsid w:val="00A6733A"/>
    <w:rsid w:val="00AD0928"/>
    <w:rsid w:val="00B132EA"/>
    <w:rsid w:val="00CE13F1"/>
    <w:rsid w:val="00CF2C45"/>
    <w:rsid w:val="00D2106E"/>
    <w:rsid w:val="00D43199"/>
    <w:rsid w:val="00D66C99"/>
    <w:rsid w:val="00E35B25"/>
    <w:rsid w:val="00E505A2"/>
    <w:rsid w:val="00E55B0F"/>
    <w:rsid w:val="00E6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5C52"/>
  <w15:docId w15:val="{A0BAD298-0C32-4FA1-B35E-55AE4B73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2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1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1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1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0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3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DACB-00FE-48B8-9354-1CEE931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Anna Goławska</cp:lastModifiedBy>
  <cp:revision>4</cp:revision>
  <dcterms:created xsi:type="dcterms:W3CDTF">2024-03-15T11:53:00Z</dcterms:created>
  <dcterms:modified xsi:type="dcterms:W3CDTF">2024-03-22T06:38:00Z</dcterms:modified>
</cp:coreProperties>
</file>