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71479" w:rsidRPr="00076ADB" w:rsidRDefault="00B71479" w:rsidP="00B71479">
      <w:pPr>
        <w:jc w:val="both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076ADB">
        <w:rPr>
          <w:rFonts w:ascii="Tahoma" w:hAnsi="Tahoma" w:cs="Tahoma"/>
          <w:b/>
          <w:bCs/>
          <w:sz w:val="24"/>
          <w:szCs w:val="24"/>
        </w:rPr>
        <w:t>Employer</w:t>
      </w:r>
      <w:proofErr w:type="spellEnd"/>
      <w:r w:rsidRPr="00076ADB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76ADB">
        <w:rPr>
          <w:rFonts w:ascii="Tahoma" w:hAnsi="Tahoma" w:cs="Tahoma"/>
          <w:b/>
          <w:bCs/>
          <w:sz w:val="24"/>
          <w:szCs w:val="24"/>
        </w:rPr>
        <w:t>branding</w:t>
      </w:r>
      <w:proofErr w:type="spellEnd"/>
      <w:r w:rsidRPr="00076ADB">
        <w:rPr>
          <w:rFonts w:ascii="Tahoma" w:hAnsi="Tahoma" w:cs="Tahoma"/>
          <w:b/>
          <w:bCs/>
          <w:sz w:val="24"/>
          <w:szCs w:val="24"/>
        </w:rPr>
        <w:t xml:space="preserve"> w branży budowlanej. Jakie działania warto wziąć pod uwagę?</w:t>
      </w:r>
    </w:p>
    <w:p w:rsidR="00B71479" w:rsidRPr="00076ADB" w:rsidRDefault="00B71479" w:rsidP="00B71479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076ADB">
        <w:rPr>
          <w:rFonts w:ascii="Tahoma" w:hAnsi="Tahoma" w:cs="Tahoma"/>
          <w:b/>
          <w:bCs/>
          <w:sz w:val="24"/>
          <w:szCs w:val="24"/>
        </w:rPr>
        <w:t>W branży budowlanej</w:t>
      </w:r>
      <w:r w:rsidRPr="00076AD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76ADB">
        <w:rPr>
          <w:rFonts w:ascii="Tahoma" w:hAnsi="Tahoma" w:cs="Tahoma"/>
          <w:b/>
          <w:bCs/>
          <w:sz w:val="24"/>
          <w:szCs w:val="24"/>
        </w:rPr>
        <w:t xml:space="preserve">opinia o firmie ma kluczowe znaczenie dla przyciągnięcia i utrzymania wartościowych pracowników. Dobre relacje z obecnymi i byłymi pracownikami oraz pozytywny wizerunek marki pracodawcy są niezbędne do budowania silnego </w:t>
      </w:r>
      <w:proofErr w:type="spellStart"/>
      <w:r w:rsidRPr="00076ADB">
        <w:rPr>
          <w:rFonts w:ascii="Tahoma" w:hAnsi="Tahoma" w:cs="Tahoma"/>
          <w:b/>
          <w:bCs/>
          <w:sz w:val="24"/>
          <w:szCs w:val="24"/>
        </w:rPr>
        <w:t>employer</w:t>
      </w:r>
      <w:proofErr w:type="spellEnd"/>
      <w:r w:rsidRPr="00076ADB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76ADB">
        <w:rPr>
          <w:rFonts w:ascii="Tahoma" w:hAnsi="Tahoma" w:cs="Tahoma"/>
          <w:b/>
          <w:bCs/>
          <w:sz w:val="24"/>
          <w:szCs w:val="24"/>
        </w:rPr>
        <w:t>branding</w:t>
      </w:r>
      <w:proofErr w:type="spellEnd"/>
      <w:r w:rsidRPr="00076ADB">
        <w:rPr>
          <w:rFonts w:ascii="Tahoma" w:hAnsi="Tahoma" w:cs="Tahoma"/>
          <w:b/>
          <w:bCs/>
          <w:sz w:val="24"/>
          <w:szCs w:val="24"/>
        </w:rPr>
        <w:t>.</w:t>
      </w:r>
      <w:r w:rsidRPr="00076AD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D4769" w:rsidRPr="00076ADB">
        <w:rPr>
          <w:rFonts w:ascii="Tahoma" w:hAnsi="Tahoma" w:cs="Tahoma"/>
          <w:b/>
          <w:bCs/>
          <w:sz w:val="24"/>
          <w:szCs w:val="24"/>
        </w:rPr>
        <w:t>Jakie działania warto wziąć pod uwagę?</w:t>
      </w:r>
    </w:p>
    <w:p w:rsidR="00B71479" w:rsidRPr="00B71479" w:rsidRDefault="00B71479" w:rsidP="00B71479">
      <w:pPr>
        <w:jc w:val="both"/>
        <w:rPr>
          <w:rFonts w:ascii="Tahoma" w:hAnsi="Tahoma" w:cs="Tahoma"/>
          <w:sz w:val="24"/>
          <w:szCs w:val="24"/>
        </w:rPr>
      </w:pPr>
    </w:p>
    <w:p w:rsidR="00B71479" w:rsidRPr="00B71479" w:rsidRDefault="00B71479" w:rsidP="00B71479">
      <w:pPr>
        <w:jc w:val="both"/>
        <w:rPr>
          <w:rFonts w:ascii="Tahoma" w:hAnsi="Tahoma" w:cs="Tahoma"/>
          <w:sz w:val="24"/>
          <w:szCs w:val="24"/>
        </w:rPr>
      </w:pPr>
      <w:r w:rsidRPr="007D4769">
        <w:rPr>
          <w:rFonts w:ascii="Tahoma" w:hAnsi="Tahoma" w:cs="Tahoma"/>
          <w:b/>
          <w:bCs/>
          <w:sz w:val="24"/>
          <w:szCs w:val="24"/>
        </w:rPr>
        <w:t>Komunikacja Wewnętrzna:</w:t>
      </w:r>
      <w:r w:rsidRPr="00B71479">
        <w:rPr>
          <w:rFonts w:ascii="Tahoma" w:hAnsi="Tahoma" w:cs="Tahoma"/>
          <w:sz w:val="24"/>
          <w:szCs w:val="24"/>
        </w:rPr>
        <w:t xml:space="preserve"> Otwarta i dwukierunkowa komunikacja wewnątrz firmy odgrywa kluczową rolę w kształtowaniu pozytywnej atmosfery pracy. Ważne jest, aby pracownicy byli na bieżąco informowani o celach, zmianach i sukcesach organizacji, co przyczynia się do lepszego rozumienia ich roli w firmie i zwiększenia ich zaangażowania. </w:t>
      </w:r>
    </w:p>
    <w:p w:rsidR="00B71479" w:rsidRPr="00B71479" w:rsidRDefault="00B71479" w:rsidP="00B71479">
      <w:pPr>
        <w:jc w:val="both"/>
        <w:rPr>
          <w:rFonts w:ascii="Tahoma" w:hAnsi="Tahoma" w:cs="Tahoma"/>
          <w:sz w:val="24"/>
          <w:szCs w:val="24"/>
        </w:rPr>
      </w:pPr>
      <w:r w:rsidRPr="007D4769">
        <w:rPr>
          <w:rFonts w:ascii="Tahoma" w:hAnsi="Tahoma" w:cs="Tahoma"/>
          <w:b/>
          <w:bCs/>
          <w:sz w:val="24"/>
          <w:szCs w:val="24"/>
        </w:rPr>
        <w:t>Benefity dla Pracowników:</w:t>
      </w:r>
      <w:r w:rsidRPr="00B71479">
        <w:rPr>
          <w:rFonts w:ascii="Tahoma" w:hAnsi="Tahoma" w:cs="Tahoma"/>
          <w:sz w:val="24"/>
          <w:szCs w:val="24"/>
        </w:rPr>
        <w:t xml:space="preserve"> W branży budowlanej, podobnie jak w </w:t>
      </w:r>
      <w:r w:rsidR="00076ADB">
        <w:rPr>
          <w:rFonts w:ascii="Tahoma" w:hAnsi="Tahoma" w:cs="Tahoma"/>
          <w:sz w:val="24"/>
          <w:szCs w:val="24"/>
        </w:rPr>
        <w:t>wielu innych</w:t>
      </w:r>
      <w:r w:rsidRPr="00B71479">
        <w:rPr>
          <w:rFonts w:ascii="Tahoma" w:hAnsi="Tahoma" w:cs="Tahoma"/>
          <w:sz w:val="24"/>
          <w:szCs w:val="24"/>
        </w:rPr>
        <w:t>, pracownicy cenią sobie dodatkowe korzyści, takie jak bony, rabaty, paczki świąteczne, imprezy integracyjne, czy szkolenia zawodowe. Oferowanie atrakcyjnych benefitów może znacznie przyczynić się do wzrostu zainteresowania pracą w danej firmie.</w:t>
      </w:r>
    </w:p>
    <w:p w:rsidR="00B71479" w:rsidRPr="00B71479" w:rsidRDefault="00B71479" w:rsidP="00B71479">
      <w:pPr>
        <w:jc w:val="both"/>
        <w:rPr>
          <w:rFonts w:ascii="Tahoma" w:hAnsi="Tahoma" w:cs="Tahoma"/>
          <w:sz w:val="24"/>
          <w:szCs w:val="24"/>
        </w:rPr>
      </w:pPr>
      <w:r w:rsidRPr="007D4769">
        <w:rPr>
          <w:rFonts w:ascii="Tahoma" w:hAnsi="Tahoma" w:cs="Tahoma"/>
          <w:b/>
          <w:bCs/>
          <w:sz w:val="24"/>
          <w:szCs w:val="24"/>
        </w:rPr>
        <w:t>Budowanie Pozytywnej Opinii:</w:t>
      </w:r>
      <w:r w:rsidRPr="00B71479">
        <w:rPr>
          <w:rFonts w:ascii="Tahoma" w:hAnsi="Tahoma" w:cs="Tahoma"/>
          <w:sz w:val="24"/>
          <w:szCs w:val="24"/>
        </w:rPr>
        <w:t xml:space="preserve"> Firmy budowlane</w:t>
      </w:r>
      <w:r w:rsidR="00076ADB">
        <w:rPr>
          <w:rFonts w:ascii="Tahoma" w:hAnsi="Tahoma" w:cs="Tahoma"/>
          <w:sz w:val="24"/>
          <w:szCs w:val="24"/>
        </w:rPr>
        <w:t xml:space="preserve"> </w:t>
      </w:r>
      <w:r w:rsidRPr="00B71479">
        <w:rPr>
          <w:rFonts w:ascii="Tahoma" w:hAnsi="Tahoma" w:cs="Tahoma"/>
          <w:sz w:val="24"/>
          <w:szCs w:val="24"/>
        </w:rPr>
        <w:t xml:space="preserve">powinny aktywnie informować opinię publiczną o swoich sukcesach, zaangażowaniu pracowników, działaniach na rzecz społeczności lokalnej, czy udziale w projektach innowacyjnych. </w:t>
      </w:r>
      <w:proofErr w:type="spellStart"/>
      <w:r w:rsidRPr="00B71479">
        <w:rPr>
          <w:rFonts w:ascii="Tahoma" w:hAnsi="Tahoma" w:cs="Tahoma"/>
          <w:sz w:val="24"/>
          <w:szCs w:val="24"/>
        </w:rPr>
        <w:t>Social</w:t>
      </w:r>
      <w:proofErr w:type="spellEnd"/>
      <w:r w:rsidRPr="00B71479">
        <w:rPr>
          <w:rFonts w:ascii="Tahoma" w:hAnsi="Tahoma" w:cs="Tahoma"/>
          <w:sz w:val="24"/>
          <w:szCs w:val="24"/>
        </w:rPr>
        <w:t xml:space="preserve"> media stanowią doskonałe narzędzie do regularnego udostępniania takich informacji, budując wizerunek firmy jako pożądanego pracodawcy, który oferuje możliwości rozwoju i realizacji zawodowej.</w:t>
      </w:r>
    </w:p>
    <w:p w:rsidR="00B71479" w:rsidRPr="00B71479" w:rsidRDefault="00B71479" w:rsidP="00B71479">
      <w:pPr>
        <w:jc w:val="both"/>
        <w:rPr>
          <w:rFonts w:ascii="Tahoma" w:hAnsi="Tahoma" w:cs="Tahoma"/>
          <w:sz w:val="24"/>
          <w:szCs w:val="24"/>
        </w:rPr>
      </w:pPr>
      <w:r w:rsidRPr="007D4769">
        <w:rPr>
          <w:rFonts w:ascii="Tahoma" w:hAnsi="Tahoma" w:cs="Tahoma"/>
          <w:b/>
          <w:bCs/>
          <w:sz w:val="24"/>
          <w:szCs w:val="24"/>
        </w:rPr>
        <w:t>Wspieranie Społeczności Lokalnej:</w:t>
      </w:r>
      <w:r w:rsidRPr="00B71479">
        <w:rPr>
          <w:rFonts w:ascii="Tahoma" w:hAnsi="Tahoma" w:cs="Tahoma"/>
          <w:sz w:val="24"/>
          <w:szCs w:val="24"/>
        </w:rPr>
        <w:t xml:space="preserve"> Aktywne uczestnictwo w życiu społeczności lokalnej, poprzez organizację charytatywnych inicjatyw czy udział w lokalnych projektach, może pozytywnie wpłynąć na wizerunek firmy jako społecznie odpowiedzialnego pracodawcy.</w:t>
      </w:r>
    </w:p>
    <w:p w:rsidR="00B71479" w:rsidRPr="00B71479" w:rsidRDefault="00B71479" w:rsidP="00B71479">
      <w:pPr>
        <w:jc w:val="both"/>
        <w:rPr>
          <w:rFonts w:ascii="Tahoma" w:hAnsi="Tahoma" w:cs="Tahoma"/>
          <w:sz w:val="24"/>
          <w:szCs w:val="24"/>
        </w:rPr>
      </w:pPr>
      <w:r w:rsidRPr="007D4769">
        <w:rPr>
          <w:rFonts w:ascii="Tahoma" w:hAnsi="Tahoma" w:cs="Tahoma"/>
          <w:b/>
          <w:bCs/>
          <w:sz w:val="24"/>
          <w:szCs w:val="24"/>
        </w:rPr>
        <w:t>Prezentacja w Mediach Tradycyjnych:</w:t>
      </w:r>
      <w:r w:rsidRPr="00B71479">
        <w:rPr>
          <w:rFonts w:ascii="Tahoma" w:hAnsi="Tahoma" w:cs="Tahoma"/>
          <w:sz w:val="24"/>
          <w:szCs w:val="24"/>
        </w:rPr>
        <w:t xml:space="preserve"> Obecność w mediach tradycyjnych, takich jak telewizja, radio czy prasa, nadal odgrywa ważną rolę w budowaniu wiarygodności i rozpoznawalności marki. Firmy budowlane mogą zwiększyć swoją widoczność i przyciągnąć potencjalnych pracowników, prezentując swoje projekty, osiągnięcia oraz działania prospołeczne.</w:t>
      </w:r>
    </w:p>
    <w:p w:rsidR="00B71479" w:rsidRPr="00B71479" w:rsidRDefault="00B71479" w:rsidP="00B7147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 w:rsidRPr="00B71479">
        <w:rPr>
          <w:rFonts w:ascii="Tahoma" w:eastAsia="Times New Roman" w:hAnsi="Tahoma" w:cs="Tahoma"/>
          <w:b/>
          <w:bCs/>
          <w:color w:val="1D1D1B"/>
          <w:kern w:val="0"/>
          <w:sz w:val="24"/>
          <w:szCs w:val="24"/>
          <w:lang w:eastAsia="pl-PL"/>
          <w14:ligatures w14:val="none"/>
        </w:rPr>
        <w:t>Buduj swoją pozycję</w:t>
      </w:r>
    </w:p>
    <w:p w:rsidR="00B71479" w:rsidRPr="00B71479" w:rsidRDefault="00B71479" w:rsidP="00B71479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 xml:space="preserve">W jaki sposób informować opinię publiczną o tym, co robi nasza firma? Świetnie sprawdzą się </w:t>
      </w:r>
      <w:proofErr w:type="spellStart"/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>social</w:t>
      </w:r>
      <w:proofErr w:type="spellEnd"/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 xml:space="preserve"> media.</w:t>
      </w:r>
    </w:p>
    <w:p w:rsidR="00B71479" w:rsidRPr="00B71479" w:rsidRDefault="00B71479" w:rsidP="00B71479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>Jakie rodzaje postów możemy publikować?</w:t>
      </w:r>
    </w:p>
    <w:p w:rsidR="00B71479" w:rsidRPr="00B71479" w:rsidRDefault="00B71479" w:rsidP="00B714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lastRenderedPageBreak/>
        <w:t>Informujemy o sukcesach pracowników. Regularne udostępnianie informacji na temat osiągnięć kadry medycznej, udziału w projektach badawczych oraz sukcesów placówki buduje pozytywny wizerunek firmy jako miejsca, gdzie pracownicy mają możliwość rozwijania swoich umiejętności.</w:t>
      </w:r>
    </w:p>
    <w:p w:rsidR="00B71479" w:rsidRPr="00B71479" w:rsidRDefault="00B71479" w:rsidP="00B7147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200"/>
        <w:jc w:val="both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>Pokazujemy naszą kadrę. Warto mówić o sukcesach i zaangażowaniu pracowników, dzięki którym można podkreślić społeczną odpowiedzialność firmy i zintegrowanie zespołu medycznego.</w:t>
      </w:r>
    </w:p>
    <w:p w:rsidR="00B71479" w:rsidRPr="00B71479" w:rsidRDefault="00B71479" w:rsidP="00B7147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200"/>
        <w:jc w:val="both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>Wspieramy lokalną społeczność. Informowanie o działaniach społecznych, charytatywnych czy inicjatywach na rzecz lokalnej społeczności, co podkreśli zaangażowanie firmy w sprawy społeczne. Mogą to być np. bezpłatne badania dla wybranych grup społecznych.</w:t>
      </w:r>
    </w:p>
    <w:p w:rsidR="00B71479" w:rsidRPr="00B71479" w:rsidRDefault="00B71479" w:rsidP="00B7147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1200"/>
        <w:jc w:val="both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 w:rsidRPr="00B71479"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>Informujmy o wynikach badań. Informowanie o udziale firmy w programach badawczych, prezentowanie wyników badań oraz innowacji wprowadzanych przez placówkę medyczną buduje jej wizerunek.</w:t>
      </w:r>
    </w:p>
    <w:p w:rsidR="00B71479" w:rsidRPr="00B71479" w:rsidRDefault="00076ADB" w:rsidP="00B71479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</w:pPr>
      <w:r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 xml:space="preserve">Jak tłumaczy Sebastian </w:t>
      </w:r>
      <w:proofErr w:type="spellStart"/>
      <w:r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>Kopiej</w:t>
      </w:r>
      <w:proofErr w:type="spellEnd"/>
      <w:r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 xml:space="preserve"> z </w:t>
      </w:r>
      <w:proofErr w:type="spellStart"/>
      <w:r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>Commplace</w:t>
      </w:r>
      <w:proofErr w:type="spellEnd"/>
      <w:r>
        <w:rPr>
          <w:rFonts w:ascii="Tahoma" w:eastAsia="Times New Roman" w:hAnsi="Tahoma" w:cs="Tahoma"/>
          <w:color w:val="1D1D1B"/>
          <w:kern w:val="0"/>
          <w:sz w:val="24"/>
          <w:szCs w:val="24"/>
          <w:lang w:eastAsia="pl-PL"/>
          <w14:ligatures w14:val="none"/>
        </w:rPr>
        <w:t xml:space="preserve"> - </w:t>
      </w:r>
      <w:r w:rsidR="00B71479" w:rsidRPr="00B71479">
        <w:rPr>
          <w:rFonts w:ascii="Tahoma" w:eastAsia="Times New Roman" w:hAnsi="Tahoma" w:cs="Tahoma"/>
          <w:i/>
          <w:iCs/>
          <w:color w:val="1D1D1B"/>
          <w:kern w:val="0"/>
          <w:sz w:val="24"/>
          <w:szCs w:val="24"/>
          <w:lang w:eastAsia="pl-PL"/>
          <w14:ligatures w14:val="none"/>
        </w:rPr>
        <w:t xml:space="preserve">Oprócz </w:t>
      </w:r>
      <w:proofErr w:type="spellStart"/>
      <w:r w:rsidR="00B71479" w:rsidRPr="00B71479">
        <w:rPr>
          <w:rFonts w:ascii="Tahoma" w:eastAsia="Times New Roman" w:hAnsi="Tahoma" w:cs="Tahoma"/>
          <w:i/>
          <w:iCs/>
          <w:color w:val="1D1D1B"/>
          <w:kern w:val="0"/>
          <w:sz w:val="24"/>
          <w:szCs w:val="24"/>
          <w:lang w:eastAsia="pl-PL"/>
          <w14:ligatures w14:val="none"/>
        </w:rPr>
        <w:t>social</w:t>
      </w:r>
      <w:proofErr w:type="spellEnd"/>
      <w:r w:rsidR="00B71479" w:rsidRPr="00B71479">
        <w:rPr>
          <w:rFonts w:ascii="Tahoma" w:eastAsia="Times New Roman" w:hAnsi="Tahoma" w:cs="Tahoma"/>
          <w:i/>
          <w:iCs/>
          <w:color w:val="1D1D1B"/>
          <w:kern w:val="0"/>
          <w:sz w:val="24"/>
          <w:szCs w:val="24"/>
          <w:lang w:eastAsia="pl-PL"/>
          <w14:ligatures w14:val="none"/>
        </w:rPr>
        <w:t xml:space="preserve"> mediów warto także pojawiać się w mediach tradycyjnych. Telewizja, radio czy prasa, posiadają ogromny zasięg, docierając do różnych grup społecznych. Udział w tych mediach zwiększa widoczność firmy i przyczynia się do zbudowania jej wiarygodności w oczach potencjalnych pracowników.</w:t>
      </w:r>
    </w:p>
    <w:p w:rsidR="0082078D" w:rsidRPr="00B71479" w:rsidRDefault="00B71479" w:rsidP="00B71479">
      <w:pPr>
        <w:jc w:val="both"/>
        <w:rPr>
          <w:rFonts w:ascii="Tahoma" w:hAnsi="Tahoma" w:cs="Tahoma"/>
          <w:sz w:val="24"/>
          <w:szCs w:val="24"/>
        </w:rPr>
      </w:pPr>
      <w:r w:rsidRPr="00B71479">
        <w:rPr>
          <w:rFonts w:ascii="Tahoma" w:hAnsi="Tahoma" w:cs="Tahoma"/>
          <w:sz w:val="24"/>
          <w:szCs w:val="24"/>
        </w:rPr>
        <w:t>Skuteczny</w:t>
      </w:r>
      <w:r w:rsidRPr="00B714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1479">
        <w:rPr>
          <w:rFonts w:ascii="Tahoma" w:hAnsi="Tahoma" w:cs="Tahoma"/>
          <w:sz w:val="24"/>
          <w:szCs w:val="24"/>
        </w:rPr>
        <w:t>employer</w:t>
      </w:r>
      <w:proofErr w:type="spellEnd"/>
      <w:r w:rsidRPr="00B714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71479">
        <w:rPr>
          <w:rFonts w:ascii="Tahoma" w:hAnsi="Tahoma" w:cs="Tahoma"/>
          <w:sz w:val="24"/>
          <w:szCs w:val="24"/>
        </w:rPr>
        <w:t>branding</w:t>
      </w:r>
      <w:proofErr w:type="spellEnd"/>
      <w:r w:rsidRPr="00B71479">
        <w:rPr>
          <w:rFonts w:ascii="Tahoma" w:hAnsi="Tahoma" w:cs="Tahoma"/>
          <w:sz w:val="24"/>
          <w:szCs w:val="24"/>
        </w:rPr>
        <w:t xml:space="preserve"> w branży budowlanej wymaga kompleksowego podejścia, które łączy w sobie efektywną komunikację wewnętrzną, oferowanie atrakcyjnych benefitów, budowanie pozytywnej opinii o firmie, wspieranie społeczności lokalnej oraz aktywne wykorzystanie mediów społecznościowych i tradycyjnych. Dzięki takim działaniom, firmy budowlane mogą przyciągać, angażować i utrzymywać najlepszych specjalistów, budując jednocześnie pozytywny wizerunek wśród swojej grupy docelowej.</w:t>
      </w:r>
    </w:p>
    <w:sectPr w:rsidR="0082078D" w:rsidRPr="00B7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B6D41"/>
    <w:multiLevelType w:val="multilevel"/>
    <w:tmpl w:val="3C6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53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79"/>
    <w:rsid w:val="00076ADB"/>
    <w:rsid w:val="007D4769"/>
    <w:rsid w:val="0082078D"/>
    <w:rsid w:val="00B71479"/>
    <w:rsid w:val="00B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1815"/>
  <w15:chartTrackingRefBased/>
  <w15:docId w15:val="{97CE6480-216A-4519-8EA2-CB9921E4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14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4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14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14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14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14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4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14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14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14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B714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14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147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147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147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47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147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147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714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1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14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14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714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7147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7147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7147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714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7147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71479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B714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Goławska</dc:creator>
  <cp:keywords/>
  <dc:description/>
  <cp:lastModifiedBy>Anna Goławska</cp:lastModifiedBy>
  <cp:revision>3</cp:revision>
  <dcterms:created xsi:type="dcterms:W3CDTF">2024-04-11T07:16:00Z</dcterms:created>
  <dcterms:modified xsi:type="dcterms:W3CDTF">2024-04-11T07:32:00Z</dcterms:modified>
</cp:coreProperties>
</file>